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426" w:rsidRPr="00D02E3B" w:rsidRDefault="002803C8" w:rsidP="00D6770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Senate Order 16</w:t>
      </w:r>
      <w:r w:rsidR="004B3426" w:rsidRPr="00D02E3B">
        <w:rPr>
          <w:rFonts w:ascii="Times New Roman" w:hAnsi="Times New Roman" w:cs="Times New Roman"/>
          <w:b/>
          <w:sz w:val="28"/>
          <w:szCs w:val="28"/>
        </w:rPr>
        <w:t xml:space="preserve"> Grants approved for the period</w:t>
      </w:r>
    </w:p>
    <w:p w:rsidR="004B3426" w:rsidRDefault="004B3426" w:rsidP="00D67704">
      <w:pPr>
        <w:spacing w:after="0" w:line="360" w:lineRule="auto"/>
        <w:jc w:val="center"/>
        <w:rPr>
          <w:rFonts w:ascii="Times New Roman" w:hAnsi="Times New Roman" w:cs="Times New Roman"/>
          <w:b/>
          <w:sz w:val="28"/>
          <w:szCs w:val="28"/>
        </w:rPr>
      </w:pPr>
      <w:bookmarkStart w:id="0" w:name="_GoBack"/>
      <w:r w:rsidRPr="00D02E3B">
        <w:rPr>
          <w:rFonts w:ascii="Times New Roman" w:hAnsi="Times New Roman" w:cs="Times New Roman"/>
          <w:b/>
          <w:sz w:val="28"/>
          <w:szCs w:val="28"/>
        </w:rPr>
        <w:t>25 January 2022 to 10 March 2022</w:t>
      </w:r>
    </w:p>
    <w:bookmarkEnd w:id="0"/>
    <w:p w:rsidR="00D67704" w:rsidRPr="00D67704" w:rsidRDefault="00D67704" w:rsidP="00D67704">
      <w:pPr>
        <w:spacing w:after="0" w:line="360" w:lineRule="auto"/>
        <w:jc w:val="center"/>
        <w:rPr>
          <w:rFonts w:ascii="Times New Roman" w:hAnsi="Times New Roman" w:cs="Times New Roman"/>
          <w:b/>
          <w:sz w:val="28"/>
          <w:szCs w:val="28"/>
        </w:rPr>
      </w:pPr>
      <w:r w:rsidRPr="00D67704">
        <w:rPr>
          <w:rFonts w:ascii="Times New Roman" w:eastAsia="Calibri" w:hAnsi="Times New Roman" w:cs="Times New Roman"/>
          <w:b/>
          <w:sz w:val="28"/>
          <w:szCs w:val="28"/>
        </w:rPr>
        <w:t>PRIME MINISTER AND CABINET PORTFOLIO</w:t>
      </w:r>
    </w:p>
    <w:p w:rsidR="004B3426" w:rsidRPr="00D02E3B" w:rsidRDefault="004B3426" w:rsidP="004B3426">
      <w:pPr>
        <w:spacing w:after="240"/>
        <w:rPr>
          <w:rFonts w:ascii="Times New Roman" w:hAnsi="Times New Roman" w:cs="Times New Roman"/>
          <w:b/>
          <w:sz w:val="28"/>
        </w:rPr>
      </w:pPr>
      <w:r w:rsidRPr="00D02E3B">
        <w:rPr>
          <w:rFonts w:ascii="Times New Roman" w:hAnsi="Times New Roman" w:cs="Times New Roman"/>
          <w:b/>
          <w:sz w:val="28"/>
        </w:rPr>
        <w:t>Grants</w:t>
      </w:r>
    </w:p>
    <w:tbl>
      <w:tblPr>
        <w:tblW w:w="14167" w:type="dxa"/>
        <w:tblInd w:w="-5" w:type="dxa"/>
        <w:tblLook w:val="04A0" w:firstRow="1" w:lastRow="0" w:firstColumn="1" w:lastColumn="0" w:noHBand="0" w:noVBand="1"/>
      </w:tblPr>
      <w:tblGrid>
        <w:gridCol w:w="5947"/>
        <w:gridCol w:w="5244"/>
        <w:gridCol w:w="2976"/>
      </w:tblGrid>
      <w:tr w:rsidR="004B3426" w:rsidRPr="00C004D6" w:rsidTr="0085778B">
        <w:trPr>
          <w:trHeight w:val="630"/>
          <w:tblHeader/>
        </w:trPr>
        <w:tc>
          <w:tcPr>
            <w:tcW w:w="59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4B3426" w:rsidRPr="00C004D6" w:rsidRDefault="004B3426" w:rsidP="00C004D6">
            <w:pPr>
              <w:rPr>
                <w:rFonts w:eastAsia="Times New Roman" w:cstheme="minorHAnsi"/>
                <w:b/>
                <w:bCs/>
                <w:color w:val="000000"/>
                <w:lang w:eastAsia="en-AU"/>
              </w:rPr>
            </w:pPr>
            <w:r w:rsidRPr="00C004D6">
              <w:rPr>
                <w:rFonts w:eastAsia="Times New Roman" w:cstheme="minorHAnsi"/>
                <w:b/>
                <w:bCs/>
                <w:color w:val="000000"/>
                <w:lang w:eastAsia="en-AU"/>
              </w:rPr>
              <w:t>Grant Recipient</w:t>
            </w:r>
          </w:p>
        </w:tc>
        <w:tc>
          <w:tcPr>
            <w:tcW w:w="524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B3426" w:rsidRPr="00C004D6" w:rsidRDefault="004B3426" w:rsidP="00C004D6">
            <w:pPr>
              <w:rPr>
                <w:rFonts w:eastAsia="Times New Roman" w:cstheme="minorHAnsi"/>
                <w:b/>
                <w:bCs/>
                <w:color w:val="000000"/>
                <w:lang w:eastAsia="en-AU"/>
              </w:rPr>
            </w:pPr>
            <w:r w:rsidRPr="00C004D6">
              <w:rPr>
                <w:rFonts w:eastAsia="Times New Roman" w:cstheme="minorHAnsi"/>
                <w:b/>
                <w:bCs/>
                <w:color w:val="000000"/>
                <w:lang w:eastAsia="en-AU"/>
              </w:rPr>
              <w:t>Programme</w:t>
            </w:r>
          </w:p>
        </w:tc>
        <w:tc>
          <w:tcPr>
            <w:tcW w:w="297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4B3426" w:rsidRPr="00C004D6" w:rsidRDefault="004B3426" w:rsidP="00C004D6">
            <w:pPr>
              <w:rPr>
                <w:rFonts w:eastAsia="Times New Roman" w:cstheme="minorHAnsi"/>
                <w:b/>
                <w:bCs/>
                <w:color w:val="000000"/>
                <w:lang w:eastAsia="en-AU"/>
              </w:rPr>
            </w:pPr>
            <w:r w:rsidRPr="00C004D6">
              <w:rPr>
                <w:rFonts w:eastAsia="Times New Roman" w:cstheme="minorHAnsi"/>
                <w:b/>
                <w:bCs/>
                <w:color w:val="000000"/>
                <w:lang w:eastAsia="en-AU"/>
              </w:rPr>
              <w:t>Value (GST excl.)</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Abb</w:t>
            </w:r>
            <w:proofErr w:type="spellEnd"/>
            <w:r w:rsidRPr="00C004D6">
              <w:rPr>
                <w:rFonts w:eastAsia="Times New Roman" w:cstheme="minorHAnsi"/>
                <w:color w:val="000000"/>
                <w:lang w:eastAsia="en-AU"/>
              </w:rPr>
              <w:t xml:space="preserve"> Mid Coast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$987,544</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Adelaide Hills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$250,000</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Adelaide Hills Wine Region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$130,000</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Ag Warehouse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$417,454</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Agbiz</w:t>
            </w:r>
            <w:proofErr w:type="spellEnd"/>
            <w:r w:rsidRPr="00C004D6">
              <w:rPr>
                <w:rFonts w:eastAsia="Times New Roman" w:cstheme="minorHAnsi"/>
                <w:color w:val="000000"/>
                <w:lang w:eastAsia="en-AU"/>
              </w:rPr>
              <w:t xml:space="preserve"> Assist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$2,293,980</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Alpine Community Plantation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$1,348,602</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Alpine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$1,992,000</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Alpine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$1,090,712</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Alpine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$2,249,033</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Alpine Valleys Community Leadership Program</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$217,775</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American River Community &amp; Sports Association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$356,000</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American River Community &amp; Sports Association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$194,000</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Anglicare NSW, South NSW West and ACT</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$1,589,675</w:t>
            </w:r>
          </w:p>
        </w:tc>
      </w:tr>
      <w:tr w:rsidR="004B3426" w:rsidRPr="00C004D6" w:rsidTr="00C004D6">
        <w:trPr>
          <w:trHeight w:val="624"/>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Araluen Progress </w:t>
            </w:r>
            <w:proofErr w:type="spellStart"/>
            <w:r w:rsidRPr="00C004D6">
              <w:rPr>
                <w:rFonts w:eastAsia="Times New Roman" w:cstheme="minorHAnsi"/>
                <w:color w:val="000000"/>
                <w:lang w:eastAsia="en-AU"/>
              </w:rPr>
              <w:t>Associationincorporated</w:t>
            </w:r>
            <w:proofErr w:type="spellEnd"/>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$248,350</w:t>
            </w:r>
          </w:p>
        </w:tc>
      </w:tr>
      <w:tr w:rsidR="004B3426" w:rsidRPr="00C004D6" w:rsidTr="00C004D6">
        <w:trPr>
          <w:trHeight w:val="624"/>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Aratula Community Sports Centre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$32,300 </w:t>
            </w:r>
          </w:p>
        </w:tc>
      </w:tr>
      <w:tr w:rsidR="004B3426" w:rsidRPr="00C004D6" w:rsidTr="00C004D6">
        <w:trPr>
          <w:trHeight w:val="624"/>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Armidale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Armidale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Armidale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$5,410,000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Armidale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$940,000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Ashford Business Council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$289,418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Australia Walkabout Wildlife Park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$57,620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Australian Childhood Foundation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$821,982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Australian Ecosystems Foundation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$289,304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Australian Kookaburra Kids Foundation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$72,251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Australian Red Cross Society</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$7,256,492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Australian Rural Leadership Foundation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$712,971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Australian Rural Leadership Foundation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$461,563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Balmoral Village Association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$215,779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Bandaar</w:t>
            </w:r>
            <w:proofErr w:type="spellEnd"/>
            <w:r w:rsidRPr="00C004D6">
              <w:rPr>
                <w:rFonts w:eastAsia="Times New Roman" w:cstheme="minorHAnsi"/>
                <w:color w:val="000000"/>
                <w:lang w:eastAsia="en-AU"/>
              </w:rPr>
              <w:t xml:space="preserve"> </w:t>
            </w:r>
            <w:proofErr w:type="spellStart"/>
            <w:r w:rsidRPr="00C004D6">
              <w:rPr>
                <w:rFonts w:eastAsia="Times New Roman" w:cstheme="minorHAnsi"/>
                <w:color w:val="000000"/>
                <w:lang w:eastAsia="en-AU"/>
              </w:rPr>
              <w:t>Walaaybaa</w:t>
            </w:r>
            <w:proofErr w:type="spellEnd"/>
            <w:r w:rsidRPr="00C004D6">
              <w:rPr>
                <w:rFonts w:eastAsia="Times New Roman" w:cstheme="minorHAnsi"/>
                <w:color w:val="000000"/>
                <w:lang w:eastAsia="en-AU"/>
              </w:rPr>
              <w:t xml:space="preserve"> Community </w:t>
            </w:r>
            <w:proofErr w:type="spellStart"/>
            <w:r w:rsidRPr="00C004D6">
              <w:rPr>
                <w:rFonts w:eastAsia="Times New Roman" w:cstheme="minorHAnsi"/>
                <w:color w:val="000000"/>
                <w:lang w:eastAsia="en-AU"/>
              </w:rPr>
              <w:t>Hub.Aboriginal</w:t>
            </w:r>
            <w:proofErr w:type="spellEnd"/>
            <w:r w:rsidRPr="00C004D6">
              <w:rPr>
                <w:rFonts w:eastAsia="Times New Roman" w:cstheme="minorHAnsi"/>
                <w:color w:val="000000"/>
                <w:lang w:eastAsia="en-AU"/>
              </w:rPr>
              <w:t xml:space="preserve"> Corporations</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Bangalow Koalas </w:t>
            </w:r>
            <w:proofErr w:type="spellStart"/>
            <w:r w:rsidRPr="00C004D6">
              <w:rPr>
                <w:rFonts w:eastAsia="Times New Roman" w:cstheme="minorHAnsi"/>
                <w:color w:val="000000"/>
                <w:lang w:eastAsia="en-AU"/>
              </w:rPr>
              <w:t>Inc</w:t>
            </w:r>
            <w:proofErr w:type="spellEnd"/>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$185,000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Batyr</w:t>
            </w:r>
            <w:proofErr w:type="spellEnd"/>
            <w:r w:rsidRPr="00C004D6">
              <w:rPr>
                <w:rFonts w:eastAsia="Times New Roman" w:cstheme="minorHAnsi"/>
                <w:color w:val="000000"/>
                <w:lang w:eastAsia="en-AU"/>
              </w:rPr>
              <w:t xml:space="preserve"> Australia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$102,895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Bega Local Aboriginal Land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$196,308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Bega Valley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$757,278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Beinn</w:t>
            </w:r>
            <w:proofErr w:type="spellEnd"/>
            <w:r w:rsidRPr="00C004D6">
              <w:rPr>
                <w:rFonts w:eastAsia="Times New Roman" w:cstheme="minorHAnsi"/>
                <w:color w:val="000000"/>
                <w:lang w:eastAsia="en-AU"/>
              </w:rPr>
              <w:t xml:space="preserve"> </w:t>
            </w:r>
            <w:proofErr w:type="spellStart"/>
            <w:r w:rsidRPr="00C004D6">
              <w:rPr>
                <w:rFonts w:eastAsia="Times New Roman" w:cstheme="minorHAnsi"/>
                <w:color w:val="000000"/>
                <w:lang w:eastAsia="en-AU"/>
              </w:rPr>
              <w:t>Ghuilean</w:t>
            </w:r>
            <w:proofErr w:type="spellEnd"/>
            <w:r w:rsidRPr="00C004D6">
              <w:rPr>
                <w:rFonts w:eastAsia="Times New Roman" w:cstheme="minorHAnsi"/>
                <w:color w:val="000000"/>
                <w:lang w:eastAsia="en-AU"/>
              </w:rPr>
              <w:t xml:space="preserve">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Bellingen Readers and Writers Festival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$98,080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Bellingen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$69,600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Bermagui Country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$298,630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Bermagui Pre School Co-Operative Society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$80,528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Bermagui Surf Life Saving Club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$105,775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Bethanga Landcare Group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$564,842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Billion Bees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$915,035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Binna Burra Lodge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Blue Light Victoria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$2,542,107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Blue Mountains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$700,000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Blue Mountains City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$889,116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Blue Mountains City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$957,985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Blue Mountains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$1,993,526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 xml:space="preserve">Boonah Show Society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$3,850,000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Bothwell Golf Club</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$22,640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Bowraville and District Ex-Services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$2,508,359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Braidwood Servicemen's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$996,092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Break </w:t>
            </w:r>
            <w:proofErr w:type="spellStart"/>
            <w:r w:rsidRPr="00C004D6">
              <w:rPr>
                <w:rFonts w:eastAsia="Times New Roman" w:cstheme="minorHAnsi"/>
                <w:color w:val="000000"/>
                <w:lang w:eastAsia="en-AU"/>
              </w:rPr>
              <w:t>O'Day</w:t>
            </w:r>
            <w:proofErr w:type="spellEnd"/>
            <w:r w:rsidRPr="00C004D6">
              <w:rPr>
                <w:rFonts w:eastAsia="Times New Roman" w:cstheme="minorHAnsi"/>
                <w:color w:val="000000"/>
                <w:lang w:eastAsia="en-AU"/>
              </w:rPr>
              <w:t xml:space="preserv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Break </w:t>
            </w:r>
            <w:proofErr w:type="spellStart"/>
            <w:r w:rsidRPr="00C004D6">
              <w:rPr>
                <w:rFonts w:eastAsia="Times New Roman" w:cstheme="minorHAnsi"/>
                <w:color w:val="000000"/>
                <w:lang w:eastAsia="en-AU"/>
              </w:rPr>
              <w:t>O'Day</w:t>
            </w:r>
            <w:proofErr w:type="spellEnd"/>
            <w:r w:rsidRPr="00C004D6">
              <w:rPr>
                <w:rFonts w:eastAsia="Times New Roman" w:cstheme="minorHAnsi"/>
                <w:color w:val="000000"/>
                <w:lang w:eastAsia="en-AU"/>
              </w:rPr>
              <w:t xml:space="preserv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$1,106,487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Break </w:t>
            </w:r>
            <w:proofErr w:type="spellStart"/>
            <w:r w:rsidRPr="00C004D6">
              <w:rPr>
                <w:rFonts w:eastAsia="Times New Roman" w:cstheme="minorHAnsi"/>
                <w:color w:val="000000"/>
                <w:lang w:eastAsia="en-AU"/>
              </w:rPr>
              <w:t>O'Day</w:t>
            </w:r>
            <w:proofErr w:type="spellEnd"/>
            <w:r w:rsidRPr="00C004D6">
              <w:rPr>
                <w:rFonts w:eastAsia="Times New Roman" w:cstheme="minorHAnsi"/>
                <w:color w:val="000000"/>
                <w:lang w:eastAsia="en-AU"/>
              </w:rPr>
              <w:t xml:space="preserv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$323,940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Break </w:t>
            </w:r>
            <w:proofErr w:type="spellStart"/>
            <w:r w:rsidRPr="00C004D6">
              <w:rPr>
                <w:rFonts w:eastAsia="Times New Roman" w:cstheme="minorHAnsi"/>
                <w:color w:val="000000"/>
                <w:lang w:eastAsia="en-AU"/>
              </w:rPr>
              <w:t>O'Day</w:t>
            </w:r>
            <w:proofErr w:type="spellEnd"/>
            <w:r w:rsidRPr="00C004D6">
              <w:rPr>
                <w:rFonts w:eastAsia="Times New Roman" w:cstheme="minorHAnsi"/>
                <w:color w:val="000000"/>
                <w:lang w:eastAsia="en-AU"/>
              </w:rPr>
              <w:t xml:space="preserv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$331,142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Broadmarsh/Elderslie Progress Association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Buchan Pub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$73,888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lastRenderedPageBreak/>
              <w:t>Bumbalong</w:t>
            </w:r>
            <w:proofErr w:type="spellEnd"/>
            <w:r w:rsidRPr="00C004D6">
              <w:rPr>
                <w:rFonts w:eastAsia="Times New Roman" w:cstheme="minorHAnsi"/>
                <w:color w:val="000000"/>
                <w:lang w:eastAsia="en-AU"/>
              </w:rPr>
              <w:t xml:space="preserve"> Valley Progress Association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$78,871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Bundaberg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Bundaberg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$1,342,000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Burnett Mary Regional Group for Natural Resource Management Ltd</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$3,201,862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Burrell Creek Youth and Community Association Incorporated</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$77,421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Butchulla</w:t>
            </w:r>
            <w:proofErr w:type="spellEnd"/>
            <w:r w:rsidRPr="00C004D6">
              <w:rPr>
                <w:rFonts w:eastAsia="Times New Roman" w:cstheme="minorHAnsi"/>
                <w:color w:val="000000"/>
                <w:lang w:eastAsia="en-AU"/>
              </w:rPr>
              <w:t xml:space="preserve"> Aboriginal Corporation RNTBC</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$524,169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Buxton Community </w:t>
            </w:r>
            <w:proofErr w:type="spellStart"/>
            <w:r w:rsidRPr="00C004D6">
              <w:rPr>
                <w:rFonts w:eastAsia="Times New Roman" w:cstheme="minorHAnsi"/>
                <w:color w:val="000000"/>
                <w:lang w:eastAsia="en-AU"/>
              </w:rPr>
              <w:t>Assoc</w:t>
            </w:r>
            <w:proofErr w:type="spellEnd"/>
            <w:r w:rsidRPr="00C004D6">
              <w:rPr>
                <w:rFonts w:eastAsia="Times New Roman" w:cstheme="minorHAnsi"/>
                <w:color w:val="000000"/>
                <w:lang w:eastAsia="en-AU"/>
              </w:rPr>
              <w:t xml:space="preserv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$139,632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Byron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Cabramatta Bowling &amp; Recreation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$83,116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Campaspe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lastRenderedPageBreak/>
              <w:t>Cann</w:t>
            </w:r>
            <w:proofErr w:type="spellEnd"/>
            <w:r w:rsidRPr="00C004D6">
              <w:rPr>
                <w:rFonts w:eastAsia="Times New Roman" w:cstheme="minorHAnsi"/>
                <w:color w:val="000000"/>
                <w:lang w:eastAsia="en-AU"/>
              </w:rPr>
              <w:t xml:space="preserve"> Valley District Representative Group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$448,912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Canungra and District Agricultural </w:t>
            </w:r>
            <w:proofErr w:type="spellStart"/>
            <w:r w:rsidRPr="00C004D6">
              <w:rPr>
                <w:rFonts w:eastAsia="Times New Roman" w:cstheme="minorHAnsi"/>
                <w:color w:val="000000"/>
                <w:lang w:eastAsia="en-AU"/>
              </w:rPr>
              <w:t>Horticultraland</w:t>
            </w:r>
            <w:proofErr w:type="spellEnd"/>
            <w:r w:rsidRPr="00C004D6">
              <w:rPr>
                <w:rFonts w:eastAsia="Times New Roman" w:cstheme="minorHAnsi"/>
                <w:color w:val="000000"/>
                <w:lang w:eastAsia="en-AU"/>
              </w:rPr>
              <w:t xml:space="preserve"> Industrial Society In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$544,134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Capertee and District Progress Association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Careflight</w:t>
            </w:r>
            <w:proofErr w:type="spellEnd"/>
            <w:r w:rsidRPr="00C004D6">
              <w:rPr>
                <w:rFonts w:eastAsia="Times New Roman" w:cstheme="minorHAnsi"/>
                <w:color w:val="000000"/>
                <w:lang w:eastAsia="en-AU"/>
              </w:rPr>
              <w:t xml:space="preserve">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$1,592,306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Careflight</w:t>
            </w:r>
            <w:proofErr w:type="spellEnd"/>
            <w:r w:rsidRPr="00C004D6">
              <w:rPr>
                <w:rFonts w:eastAsia="Times New Roman" w:cstheme="minorHAnsi"/>
                <w:color w:val="000000"/>
                <w:lang w:eastAsia="en-AU"/>
              </w:rPr>
              <w:t xml:space="preserve">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$252,000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Careflight</w:t>
            </w:r>
            <w:proofErr w:type="spellEnd"/>
            <w:r w:rsidRPr="00C004D6">
              <w:rPr>
                <w:rFonts w:eastAsia="Times New Roman" w:cstheme="minorHAnsi"/>
                <w:color w:val="000000"/>
                <w:lang w:eastAsia="en-AU"/>
              </w:rPr>
              <w:t xml:space="preserve">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$357,000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Careflight</w:t>
            </w:r>
            <w:proofErr w:type="spellEnd"/>
            <w:r w:rsidRPr="00C004D6">
              <w:rPr>
                <w:rFonts w:eastAsia="Times New Roman" w:cstheme="minorHAnsi"/>
                <w:color w:val="000000"/>
                <w:lang w:eastAsia="en-AU"/>
              </w:rPr>
              <w:t xml:space="preserve">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$84,000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Centacare New England North West</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$907,251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Central Coast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$381,000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Central Highlands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$45,000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Central Highlands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Central Highlands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$296,500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Central Highlands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$59,266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Cessnock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$1,651,260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Cessnock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Chamba</w:t>
            </w:r>
            <w:proofErr w:type="spellEnd"/>
            <w:r w:rsidRPr="00C004D6">
              <w:rPr>
                <w:rFonts w:eastAsia="Times New Roman" w:cstheme="minorHAnsi"/>
                <w:color w:val="000000"/>
                <w:lang w:eastAsia="en-AU"/>
              </w:rPr>
              <w:t xml:space="preserve"> Na </w:t>
            </w:r>
            <w:proofErr w:type="spellStart"/>
            <w:r w:rsidRPr="00C004D6">
              <w:rPr>
                <w:rFonts w:eastAsia="Times New Roman" w:cstheme="minorHAnsi"/>
                <w:color w:val="000000"/>
                <w:lang w:eastAsia="en-AU"/>
              </w:rPr>
              <w:t>Nmunga</w:t>
            </w:r>
            <w:proofErr w:type="spellEnd"/>
            <w:r w:rsidRPr="00C004D6">
              <w:rPr>
                <w:rFonts w:eastAsia="Times New Roman" w:cstheme="minorHAnsi"/>
                <w:color w:val="000000"/>
                <w:lang w:eastAsia="en-AU"/>
              </w:rPr>
              <w:t xml:space="preserve">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$70,600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Clarence Landcare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$541,720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Clarence Valley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$131,000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Clarence Valley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$108,625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Clarence Valley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$2,397,388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Clarence Valley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$1,818,627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Clarence Valley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$711,499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Clarence Valley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$1,542,000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Clyde River &amp; Batemans Bay Historical Society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$31,442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Cobargo Pre School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$255,537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Cobargo Showground Land Manager</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$181,611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Coffs Harbour &amp; District Local Aboriginal Land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$435,000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Comboyne Agricultural &amp; Horticultural Association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$240,097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Community Radio Coraki Association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$50,800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Condamine Headwaters Landcare Group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$44,440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 xml:space="preserve">Contemporary Music Victoria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$456,480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Cook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$1,156,380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Coorong District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$1,471,550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Cootamundra-Gundagai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$154,500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Cootamundra-Gundagai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$122,000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Cootamundra-Gundagai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$1,055,000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Corryong &amp; District Memorial Public Hall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$239,963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Corryong and District Community </w:t>
            </w:r>
            <w:proofErr w:type="spellStart"/>
            <w:r w:rsidRPr="00C004D6">
              <w:rPr>
                <w:rFonts w:eastAsia="Times New Roman" w:cstheme="minorHAnsi"/>
                <w:color w:val="000000"/>
                <w:lang w:eastAsia="en-AU"/>
              </w:rPr>
              <w:t>Youthclub</w:t>
            </w:r>
            <w:proofErr w:type="spellEnd"/>
            <w:r w:rsidRPr="00C004D6">
              <w:rPr>
                <w:rFonts w:eastAsia="Times New Roman" w:cstheme="minorHAnsi"/>
                <w:color w:val="000000"/>
                <w:lang w:eastAsia="en-AU"/>
              </w:rPr>
              <w:t xml:space="preserv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$48,870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Corryong Recreation Reserve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$573,650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Country </w:t>
            </w:r>
            <w:proofErr w:type="spellStart"/>
            <w:r w:rsidRPr="00C004D6">
              <w:rPr>
                <w:rFonts w:eastAsia="Times New Roman" w:cstheme="minorHAnsi"/>
                <w:color w:val="000000"/>
                <w:lang w:eastAsia="en-AU"/>
              </w:rPr>
              <w:t>Womens</w:t>
            </w:r>
            <w:proofErr w:type="spellEnd"/>
            <w:r w:rsidRPr="00C004D6">
              <w:rPr>
                <w:rFonts w:eastAsia="Times New Roman" w:cstheme="minorHAnsi"/>
                <w:color w:val="000000"/>
                <w:lang w:eastAsia="en-AU"/>
              </w:rPr>
              <w:t xml:space="preserve"> Association of NSW</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$30,585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 xml:space="preserve">Country </w:t>
            </w:r>
            <w:proofErr w:type="spellStart"/>
            <w:r w:rsidRPr="00C004D6">
              <w:rPr>
                <w:rFonts w:eastAsia="Times New Roman" w:cstheme="minorHAnsi"/>
                <w:color w:val="000000"/>
                <w:lang w:eastAsia="en-AU"/>
              </w:rPr>
              <w:t>Womens</w:t>
            </w:r>
            <w:proofErr w:type="spellEnd"/>
            <w:r w:rsidRPr="00C004D6">
              <w:rPr>
                <w:rFonts w:eastAsia="Times New Roman" w:cstheme="minorHAnsi"/>
                <w:color w:val="000000"/>
                <w:lang w:eastAsia="en-AU"/>
              </w:rPr>
              <w:t xml:space="preserve"> Association of NSW</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Country </w:t>
            </w:r>
            <w:proofErr w:type="spellStart"/>
            <w:r w:rsidRPr="00C004D6">
              <w:rPr>
                <w:rFonts w:eastAsia="Times New Roman" w:cstheme="minorHAnsi"/>
                <w:color w:val="000000"/>
                <w:lang w:eastAsia="en-AU"/>
              </w:rPr>
              <w:t>Womens</w:t>
            </w:r>
            <w:proofErr w:type="spellEnd"/>
            <w:r w:rsidRPr="00C004D6">
              <w:rPr>
                <w:rFonts w:eastAsia="Times New Roman" w:cstheme="minorHAnsi"/>
                <w:color w:val="000000"/>
                <w:lang w:eastAsia="en-AU"/>
              </w:rPr>
              <w:t xml:space="preserve"> Association of NSW</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$120,600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Courabyra</w:t>
            </w:r>
            <w:proofErr w:type="spellEnd"/>
            <w:r w:rsidRPr="00C004D6">
              <w:rPr>
                <w:rFonts w:eastAsia="Times New Roman" w:cstheme="minorHAnsi"/>
                <w:color w:val="000000"/>
                <w:lang w:eastAsia="en-AU"/>
              </w:rPr>
              <w:t xml:space="preserve"> Public Hall Land Manager</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$129,394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Crashendo</w:t>
            </w:r>
            <w:proofErr w:type="spellEnd"/>
            <w:r w:rsidRPr="00C004D6">
              <w:rPr>
                <w:rFonts w:eastAsia="Times New Roman" w:cstheme="minorHAnsi"/>
                <w:color w:val="000000"/>
                <w:lang w:eastAsia="en-AU"/>
              </w:rPr>
              <w:t>! Bairnsdale</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$318,546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Creative Arts Gympie Region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$36,150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Crescent Head Country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$4,000,000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Cycle Tumbarumba</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$3,086,645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Darkinjung Local Aboriginal Land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$220,261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Dartmouth Community Progress Association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$80,433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Disaster Relief Australia</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$478,669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District Council of Lower Eyre Peninsula</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$1,591,393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Dorrigo Plateau Local Aboriginal Land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Dudley United Football Club</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$225,470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East Gippsland Family History Group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$33,095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East Gippsland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$9,962,715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East Gippsland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$299,524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East Gippsland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$400,000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East Gippsland Shire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$146,800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East Gippsland Shire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$1,027,253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East Gippsland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$561,000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East Gippsland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$751,250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East Gippsland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$659,000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East Gippsland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$493,628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East Gippsland Timber Milling Project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$520,560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Ebor Sports And Recreation Reserve Land Manager</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$178,739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Eden Chamber of Commerce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$685,000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Edithburgh Football Club and Sports </w:t>
            </w:r>
            <w:proofErr w:type="spellStart"/>
            <w:r w:rsidRPr="00C004D6">
              <w:rPr>
                <w:rFonts w:eastAsia="Times New Roman" w:cstheme="minorHAnsi"/>
                <w:color w:val="000000"/>
                <w:lang w:eastAsia="en-AU"/>
              </w:rPr>
              <w:t>Assoc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$1,810,000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Edithburgh RSL and Bowling Club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Enterprising Batlow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$248,165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Environment, Planning and Sustainable Development Directorate - Departmental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$6,582,500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Eurobodalla District Show Society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Eurobodalla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$628,050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Eurobodalla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$902,000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Eurobodalla Shire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Everick</w:t>
            </w:r>
            <w:proofErr w:type="spellEnd"/>
            <w:r w:rsidRPr="00C004D6">
              <w:rPr>
                <w:rFonts w:eastAsia="Times New Roman" w:cstheme="minorHAnsi"/>
                <w:color w:val="000000"/>
                <w:lang w:eastAsia="en-AU"/>
              </w:rPr>
              <w:t xml:space="preserve"> Foundation Limited</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$550,769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Falls Creek Historical Society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$45,690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Firesticks Alliance Indigenous Corporation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$9,456,641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Five Villages Community Garden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$125,718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Flinders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$1,599,935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Flinders University</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$196,485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Foundation for Rural and Regional Renewal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$1,310,246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Foundation for Rural and Regional Renewal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$1,369,800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Fraser Coast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$805,202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Gippsland Agricultural Group</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$984,650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Gippsland East Local Learning &amp; Employment Network</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$420,500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Gippsyouthkidsclub</w:t>
            </w:r>
            <w:proofErr w:type="spellEnd"/>
            <w:r w:rsidRPr="00C004D6">
              <w:rPr>
                <w:rFonts w:eastAsia="Times New Roman" w:cstheme="minorHAnsi"/>
                <w:color w:val="000000"/>
                <w:lang w:eastAsia="en-AU"/>
              </w:rPr>
              <w:t xml:space="preserve">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Gladstone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$354,000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Gladstone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$314,000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Gladstone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$1,720,000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Glamorgan Spring Bay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$1,538,396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Glen Innes Severn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$738,523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Glen Innes Severn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$413,926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Glen Innes Severn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$1,341,616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Glen Innes Severn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$592,376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Glen Innes Severn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$72,691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Glen Innes Showground Land Manager</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$198,050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Gold Coast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$425,984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Goulburn </w:t>
            </w:r>
            <w:proofErr w:type="spellStart"/>
            <w:r w:rsidRPr="00C004D6">
              <w:rPr>
                <w:rFonts w:eastAsia="Times New Roman" w:cstheme="minorHAnsi"/>
                <w:color w:val="000000"/>
                <w:lang w:eastAsia="en-AU"/>
              </w:rPr>
              <w:t>Mulwaree</w:t>
            </w:r>
            <w:proofErr w:type="spellEnd"/>
            <w:r w:rsidRPr="00C004D6">
              <w:rPr>
                <w:rFonts w:eastAsia="Times New Roman" w:cstheme="minorHAnsi"/>
                <w:color w:val="000000"/>
                <w:lang w:eastAsia="en-AU"/>
              </w:rPr>
              <w:t xml:space="preserv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$1,494,851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Grand Pacific Health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$697,881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Grand Pacific Health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$293,724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Grand Pacific Health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$746,388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Great Lake Community Centre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$505,000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Greater Hume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$926,282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Griffith University</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$249,446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Gwydir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$850,000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Gwydir Shire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$750,000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Gympie Regional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$1,440,000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Gympie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Gympie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$611,000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Gympie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$1,476,200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Harrietville Cricket Club Incorp</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$72,400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Harrietville Historic Society</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$61,110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Harrington Public School P&amp;C</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$435,988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Harrogate Soldiers Memorial Hall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$135,100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Hawkesbury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$158,740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Hawkesbury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$330,225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Hawkesbury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$196,350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Hawkesbury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$4,146,780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Hawkesbury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$78,000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Hawkesbury Independent School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$185,656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Healthy Land and Water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$4,364,569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Hernani Public Hall Land Manager</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$62,000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High Country Festivals </w:t>
            </w:r>
            <w:proofErr w:type="spellStart"/>
            <w:r w:rsidRPr="00C004D6">
              <w:rPr>
                <w:rFonts w:eastAsia="Times New Roman" w:cstheme="minorHAnsi"/>
                <w:color w:val="000000"/>
                <w:lang w:eastAsia="en-AU"/>
              </w:rPr>
              <w:t>Inc</w:t>
            </w:r>
            <w:proofErr w:type="spellEnd"/>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$24,710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Hill Top Community Association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$196,844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Horse Federation of South Australia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$725,642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Hothouse Theatre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$406,776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Indigo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$580,808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Inverell Community Radio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$241,599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Inverell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$153,457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Inverell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$43,694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Inverell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Inverell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Inverell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$48,302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Ipswich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$20,400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Jaanymili</w:t>
            </w:r>
            <w:proofErr w:type="spellEnd"/>
            <w:r w:rsidRPr="00C004D6">
              <w:rPr>
                <w:rFonts w:eastAsia="Times New Roman" w:cstheme="minorHAnsi"/>
                <w:color w:val="000000"/>
                <w:lang w:eastAsia="en-AU"/>
              </w:rPr>
              <w:t xml:space="preserve"> </w:t>
            </w:r>
            <w:proofErr w:type="spellStart"/>
            <w:r w:rsidRPr="00C004D6">
              <w:rPr>
                <w:rFonts w:eastAsia="Times New Roman" w:cstheme="minorHAnsi"/>
                <w:color w:val="000000"/>
                <w:lang w:eastAsia="en-AU"/>
              </w:rPr>
              <w:t>Bawrrungga</w:t>
            </w:r>
            <w:proofErr w:type="spellEnd"/>
            <w:r w:rsidRPr="00C004D6">
              <w:rPr>
                <w:rFonts w:eastAsia="Times New Roman" w:cstheme="minorHAnsi"/>
                <w:color w:val="000000"/>
                <w:lang w:eastAsia="en-AU"/>
              </w:rPr>
              <w:t xml:space="preserve">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$470,072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Jagun</w:t>
            </w:r>
            <w:proofErr w:type="spellEnd"/>
            <w:r w:rsidRPr="00C004D6">
              <w:rPr>
                <w:rFonts w:eastAsia="Times New Roman" w:cstheme="minorHAnsi"/>
                <w:color w:val="000000"/>
                <w:lang w:eastAsia="en-AU"/>
              </w:rPr>
              <w:t xml:space="preserve"> Alliance Aboriginal Corporation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$1,899,203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Jamieson Community Group &amp; Associated Bodies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$108,300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Jerrinja</w:t>
            </w:r>
            <w:proofErr w:type="spellEnd"/>
            <w:r w:rsidRPr="00C004D6">
              <w:rPr>
                <w:rFonts w:eastAsia="Times New Roman" w:cstheme="minorHAnsi"/>
                <w:color w:val="000000"/>
                <w:lang w:eastAsia="en-AU"/>
              </w:rPr>
              <w:t xml:space="preserve"> Local Aboriginal Land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$1,497,419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Junction Support Services Ltd</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$375,668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Justice Connect</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$285,696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 xml:space="preserve">Kangaroo Island Community Club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$1,910,658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Karuah &amp; Great Lakes Landcare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Katoomba Chamber Of Commerce And Community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$4,004,275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Katoomba Winter Magic Festival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$248,028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Kempsey Neighbourhood Centre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$140,300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Kidsxpress</w:t>
            </w:r>
            <w:proofErr w:type="spellEnd"/>
            <w:r w:rsidRPr="00C004D6">
              <w:rPr>
                <w:rFonts w:eastAsia="Times New Roman" w:cstheme="minorHAnsi"/>
                <w:color w:val="000000"/>
                <w:lang w:eastAsia="en-AU"/>
              </w:rPr>
              <w:t xml:space="preserve">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$1,608,036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Kiewa Sandy Creek Football Club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$38,665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Kiewa Valley Community Radio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$57,574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Kingston District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Kingston District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Kingston District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$265,000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Kingstown Public Hall Land Manager</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$43,735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Kurrajong Heights Bowling &amp; Recreation Club</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$811,695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Kyogle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$600,000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Kyogle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Lake Macquarie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Lake Macquarie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$1,150,000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Landscape Maintenance Services (SA)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$1,572,948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Latrobe Youth Space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$3,180,000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Legacy Park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$1,036,186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Lenswood Memorial Park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$95,889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Life Saving Victoria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$2,570,000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Lifeline Direct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$2,180,890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Lillifield</w:t>
            </w:r>
            <w:proofErr w:type="spellEnd"/>
            <w:r w:rsidRPr="00C004D6">
              <w:rPr>
                <w:rFonts w:eastAsia="Times New Roman" w:cstheme="minorHAnsi"/>
                <w:color w:val="000000"/>
                <w:lang w:eastAsia="en-AU"/>
              </w:rPr>
              <w:t xml:space="preserve">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$139,797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Lindenow Lions Club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$32,000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Lions Club of Yeppoon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$126,456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Lithgow &amp; District </w:t>
            </w:r>
            <w:proofErr w:type="spellStart"/>
            <w:r w:rsidRPr="00C004D6">
              <w:rPr>
                <w:rFonts w:eastAsia="Times New Roman" w:cstheme="minorHAnsi"/>
                <w:color w:val="000000"/>
                <w:lang w:eastAsia="en-AU"/>
              </w:rPr>
              <w:t>Workmens</w:t>
            </w:r>
            <w:proofErr w:type="spellEnd"/>
            <w:r w:rsidRPr="00C004D6">
              <w:rPr>
                <w:rFonts w:eastAsia="Times New Roman" w:cstheme="minorHAnsi"/>
                <w:color w:val="000000"/>
                <w:lang w:eastAsia="en-AU"/>
              </w:rPr>
              <w:t xml:space="preserve">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$683,349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Lithgow Area Women's Shed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$2,166,574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Lithgow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$51,646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Livingstone Shire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$362,000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Livingstone Shire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$362,976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Livingstone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$320,000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Livingstone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$419,868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Livingstone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$453,812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Livingstone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$114,000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Livingstone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$2,522,000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Lockyer Valley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Lockyer Valley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$675,000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Lucyvale</w:t>
            </w:r>
            <w:proofErr w:type="spellEnd"/>
            <w:r w:rsidRPr="00C004D6">
              <w:rPr>
                <w:rFonts w:eastAsia="Times New Roman" w:cstheme="minorHAnsi"/>
                <w:color w:val="000000"/>
                <w:lang w:eastAsia="en-AU"/>
              </w:rPr>
              <w:t xml:space="preserve"> Tennis Club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$326,848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Macdonald Valley Association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$280,227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Mackillop Family Services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$570,864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Mackillop Family Services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$240,507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Mallacoota &amp; District Tool Library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$124,899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Mallacoota Arts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$43,091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Mallacoota District Health &amp; Support Service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$2,150,000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Mallacoota Gun Club</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$276,277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Mallacoota Inlet Bowling Club </w:t>
            </w:r>
            <w:proofErr w:type="spellStart"/>
            <w:r w:rsidRPr="00C004D6">
              <w:rPr>
                <w:rFonts w:eastAsia="Times New Roman" w:cstheme="minorHAnsi"/>
                <w:color w:val="000000"/>
                <w:lang w:eastAsia="en-AU"/>
              </w:rPr>
              <w:t>Inc</w:t>
            </w:r>
            <w:proofErr w:type="spellEnd"/>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Mangrove Mountain Flora Reserve (R.67322) Land Manager</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$600,100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Manning Valley Neighbourhood Services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$279,236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Mansfield &amp; District Racing Club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$61,584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 xml:space="preserve">Mansfield Musical and Dramatic Society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$74,200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Mansfield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$276,300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Marathon Health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$726,746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Marathon Health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$893,792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Mareeba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Mccormack</w:t>
            </w:r>
            <w:proofErr w:type="spellEnd"/>
            <w:r w:rsidRPr="00C004D6">
              <w:rPr>
                <w:rFonts w:eastAsia="Times New Roman" w:cstheme="minorHAnsi"/>
                <w:color w:val="000000"/>
                <w:lang w:eastAsia="en-AU"/>
              </w:rPr>
              <w:t xml:space="preserve"> Park Grounds Management Committee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$567,000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Mckenzie-Carter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$454,184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Megalong Valley Pony Club</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$41,395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Menangle Community Association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$845,501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Merimbula-Imlay Bowling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$468,120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 xml:space="preserve">Merriwa and District Rescue Squad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$1,404,493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Mid Murray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$167,250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Mid-Coast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$497,259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Mid-Coast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$161,153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Mid-Coast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Mid-Coast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$325,000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Mid-Coast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$5,500,000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Millhouse Art Society of Milton Ulladulla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$82,695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Milton Ulladulla Business Chamber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$211,063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Mingaan</w:t>
            </w:r>
            <w:proofErr w:type="spellEnd"/>
            <w:r w:rsidRPr="00C004D6">
              <w:rPr>
                <w:rFonts w:eastAsia="Times New Roman" w:cstheme="minorHAnsi"/>
                <w:color w:val="000000"/>
                <w:lang w:eastAsia="en-AU"/>
              </w:rPr>
              <w:t xml:space="preserve"> Wiradjuri Aboriginal Corporation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$389,450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lastRenderedPageBreak/>
              <w:t>Mingaan</w:t>
            </w:r>
            <w:proofErr w:type="spellEnd"/>
            <w:r w:rsidRPr="00C004D6">
              <w:rPr>
                <w:rFonts w:eastAsia="Times New Roman" w:cstheme="minorHAnsi"/>
                <w:color w:val="000000"/>
                <w:lang w:eastAsia="en-AU"/>
              </w:rPr>
              <w:t xml:space="preserve"> Wiradjuri Aboriginal Corporation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$1,340,060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Mitta Mitta Muster Sports Association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Mogo Village Business Chamber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$999,000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Monaro Farming Systems CMC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$64,894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Monash University</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$671,872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Mongarlowe Area Community Association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$1,567,255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Moriarty Park Community Sporting Centre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$302,704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Mount Barker District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$110,000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Mount Barker District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Mount Barker District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$440,000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Mount Hotham Alpine Resort Management Board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Mount Hotham Skiing Company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$238,581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Mount </w:t>
            </w:r>
            <w:proofErr w:type="spellStart"/>
            <w:r w:rsidRPr="00C004D6">
              <w:rPr>
                <w:rFonts w:eastAsia="Times New Roman" w:cstheme="minorHAnsi"/>
                <w:color w:val="000000"/>
                <w:lang w:eastAsia="en-AU"/>
              </w:rPr>
              <w:t>Larcom</w:t>
            </w:r>
            <w:proofErr w:type="spellEnd"/>
            <w:r w:rsidRPr="00C004D6">
              <w:rPr>
                <w:rFonts w:eastAsia="Times New Roman" w:cstheme="minorHAnsi"/>
                <w:color w:val="000000"/>
                <w:lang w:eastAsia="en-AU"/>
              </w:rPr>
              <w:t xml:space="preserve"> and District Show Society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$68,055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Mountain Biking East Gippsland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$360,030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Mumbulla</w:t>
            </w:r>
            <w:proofErr w:type="spellEnd"/>
            <w:r w:rsidRPr="00C004D6">
              <w:rPr>
                <w:rFonts w:eastAsia="Times New Roman" w:cstheme="minorHAnsi"/>
                <w:color w:val="000000"/>
                <w:lang w:eastAsia="en-AU"/>
              </w:rPr>
              <w:t xml:space="preserve"> Foundation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Museum and Gallery Services Queensland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$98,476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Muswellbrook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$546,980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Muswellbrook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$152,304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Myrtleford &amp; District Agricultural &amp; Pastoral Society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$440,500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Nambucca Heads RSL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$2,007,800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Nambucca Valley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$445,005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Nambucca Valley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$847,520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Narooma Men's Shed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$51,683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Narrabri Shire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$300,000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National Trust of Australia (Queensland) Limited</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$62,133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National Trust of Australia (Queensland)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$312,695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Nerrigundah Agricultural Bureau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$796,218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New England North West Health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$3,600,000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New England Regional Art Museum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$76,686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New South Wales State Emergency Service Volunteers Association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$463,900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New World Climate &amp; Agriculture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$2,741,313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Noosa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$393,695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Noosa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$695,000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Noosa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$778,000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Noosa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$979,875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North Burnett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$134,200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North East Victoria Tourism Board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$1,460,260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Northern Gulf Resource Management Group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$667,000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Northern Rivers Wildlife Hospital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$970,382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NSW RFSA</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$40,485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Oberon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$502,559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Oberon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$52,525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Oberon District Museum Society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$104,308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Oberon Tarana Heritage Railway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$149,180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Old Bar Beach Bowling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Old Bega Hospital (R.180050) Reserve Land Manager</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$1,551,085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Omeo Golf Club</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$128,780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Omeo Region Business and Tourism Association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$202,056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Omnicare Alliance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$475,200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Orbost Tennis Club</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$324,266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lastRenderedPageBreak/>
              <w:t>Pangerang</w:t>
            </w:r>
            <w:proofErr w:type="spellEnd"/>
            <w:r w:rsidRPr="00C004D6">
              <w:rPr>
                <w:rFonts w:eastAsia="Times New Roman" w:cstheme="minorHAnsi"/>
                <w:color w:val="000000"/>
                <w:lang w:eastAsia="en-AU"/>
              </w:rPr>
              <w:t xml:space="preserve"> Community House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$542,850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Pappinbarra Progress Association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$256,657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Parklands Albury Wodonga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$298,040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Parklands Albury Wodonga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$201,753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Parklands Albury Wodonga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$560,281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Parndana Sports Club Incorporated</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$35,000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Parrish &amp; Son Pty Limited</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$291,500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Paynesville Neighbourhood Centre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$89,236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Pearl Beach Progress Association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$91,630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Picton Rangers Soccer Club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$2,130,000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Police Citizens Youth Clubs NSW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$272,618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Police Citizens Youth Clubs NSW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$277,345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Police Citizens Youth Clubs NSW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$149,581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Police Citizens Youth Clubs NSW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$418,776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Pollynesian</w:t>
            </w:r>
            <w:proofErr w:type="spellEnd"/>
            <w:r w:rsidRPr="00C004D6">
              <w:rPr>
                <w:rFonts w:eastAsia="Times New Roman" w:cstheme="minorHAnsi"/>
                <w:color w:val="000000"/>
                <w:lang w:eastAsia="en-AU"/>
              </w:rPr>
              <w:t xml:space="preserve">/African Cross Cultural Advisory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$299,000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Porepunkah Airfield Association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$83,185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Port Macquarie Basketball Assn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$74,450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Port Macquarie Hastings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$635,000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Port Macquarie Surf Life Saving Club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$307,835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Portland </w:t>
            </w:r>
            <w:proofErr w:type="spellStart"/>
            <w:r w:rsidRPr="00C004D6">
              <w:rPr>
                <w:rFonts w:eastAsia="Times New Roman" w:cstheme="minorHAnsi"/>
                <w:color w:val="000000"/>
                <w:lang w:eastAsia="en-AU"/>
              </w:rPr>
              <w:t>Steamworks</w:t>
            </w:r>
            <w:proofErr w:type="spellEnd"/>
            <w:r w:rsidRPr="00C004D6">
              <w:rPr>
                <w:rFonts w:eastAsia="Times New Roman" w:cstheme="minorHAnsi"/>
                <w:color w:val="000000"/>
                <w:lang w:eastAsia="en-AU"/>
              </w:rPr>
              <w:t xml:space="preserve">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$299,690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lastRenderedPageBreak/>
              <w:t>Primex</w:t>
            </w:r>
            <w:proofErr w:type="spellEnd"/>
            <w:r w:rsidRPr="00C004D6">
              <w:rPr>
                <w:rFonts w:eastAsia="Times New Roman" w:cstheme="minorHAnsi"/>
                <w:color w:val="000000"/>
                <w:lang w:eastAsia="en-AU"/>
              </w:rPr>
              <w:t xml:space="preserve"> Field Days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$317,150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Prosper Coffs Harbour Limited</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$22,086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Pyrenees Shire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$221,250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QCWA Branch </w:t>
            </w:r>
            <w:proofErr w:type="spellStart"/>
            <w:r w:rsidRPr="00C004D6">
              <w:rPr>
                <w:rFonts w:eastAsia="Times New Roman" w:cstheme="minorHAnsi"/>
                <w:color w:val="000000"/>
                <w:lang w:eastAsia="en-AU"/>
              </w:rPr>
              <w:t>Beechmountain</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$129,650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Queanbeyan Multilingual Centre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$837,154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Queanbeyan-</w:t>
            </w:r>
            <w:proofErr w:type="spellStart"/>
            <w:r w:rsidRPr="00C004D6">
              <w:rPr>
                <w:rFonts w:eastAsia="Times New Roman" w:cstheme="minorHAnsi"/>
                <w:color w:val="000000"/>
                <w:lang w:eastAsia="en-AU"/>
              </w:rPr>
              <w:t>Palerang</w:t>
            </w:r>
            <w:proofErr w:type="spellEnd"/>
            <w:r w:rsidRPr="00C004D6">
              <w:rPr>
                <w:rFonts w:eastAsia="Times New Roman" w:cstheme="minorHAnsi"/>
                <w:color w:val="000000"/>
                <w:lang w:eastAsia="en-AU"/>
              </w:rPr>
              <w:t xml:space="preserv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$945,000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Queanbeyan-</w:t>
            </w:r>
            <w:proofErr w:type="spellStart"/>
            <w:r w:rsidRPr="00C004D6">
              <w:rPr>
                <w:rFonts w:eastAsia="Times New Roman" w:cstheme="minorHAnsi"/>
                <w:color w:val="000000"/>
                <w:lang w:eastAsia="en-AU"/>
              </w:rPr>
              <w:t>Palerang</w:t>
            </w:r>
            <w:proofErr w:type="spellEnd"/>
            <w:r w:rsidRPr="00C004D6">
              <w:rPr>
                <w:rFonts w:eastAsia="Times New Roman" w:cstheme="minorHAnsi"/>
                <w:color w:val="000000"/>
                <w:lang w:eastAsia="en-AU"/>
              </w:rPr>
              <w:t xml:space="preserve">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Queensland University of Technology</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$290,140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Queenslanders With Disability Network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$1,040,800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Rainbow Flat Community Association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$742,125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Raise The Heart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$265,000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Ramahyuck</w:t>
            </w:r>
            <w:proofErr w:type="spellEnd"/>
            <w:r w:rsidRPr="00C004D6">
              <w:rPr>
                <w:rFonts w:eastAsia="Times New Roman" w:cstheme="minorHAnsi"/>
                <w:color w:val="000000"/>
                <w:lang w:eastAsia="en-AU"/>
              </w:rPr>
              <w:t xml:space="preserve"> District Aboriginal Corporation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$36,224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Rathdowney and District </w:t>
            </w:r>
            <w:proofErr w:type="spellStart"/>
            <w:r w:rsidRPr="00C004D6">
              <w:rPr>
                <w:rFonts w:eastAsia="Times New Roman" w:cstheme="minorHAnsi"/>
                <w:color w:val="000000"/>
                <w:lang w:eastAsia="en-AU"/>
              </w:rPr>
              <w:t>Memortial</w:t>
            </w:r>
            <w:proofErr w:type="spellEnd"/>
            <w:r w:rsidRPr="00C004D6">
              <w:rPr>
                <w:rFonts w:eastAsia="Times New Roman" w:cstheme="minorHAnsi"/>
                <w:color w:val="000000"/>
                <w:lang w:eastAsia="en-AU"/>
              </w:rPr>
              <w:t xml:space="preserve"> </w:t>
            </w:r>
            <w:proofErr w:type="spellStart"/>
            <w:r w:rsidRPr="00C004D6">
              <w:rPr>
                <w:rFonts w:eastAsia="Times New Roman" w:cstheme="minorHAnsi"/>
                <w:color w:val="000000"/>
                <w:lang w:eastAsia="en-AU"/>
              </w:rPr>
              <w:t>Groundsassociation</w:t>
            </w:r>
            <w:proofErr w:type="spellEnd"/>
            <w:r w:rsidRPr="00C004D6">
              <w:rPr>
                <w:rFonts w:eastAsia="Times New Roman" w:cstheme="minorHAnsi"/>
                <w:color w:val="000000"/>
                <w:lang w:eastAsia="en-AU"/>
              </w:rPr>
              <w:t xml:space="preserve">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$591,000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Rc</w:t>
            </w:r>
            <w:proofErr w:type="spellEnd"/>
            <w:r w:rsidRPr="00C004D6">
              <w:rPr>
                <w:rFonts w:eastAsia="Times New Roman" w:cstheme="minorHAnsi"/>
                <w:color w:val="000000"/>
                <w:lang w:eastAsia="en-AU"/>
              </w:rPr>
              <w:t xml:space="preserve"> </w:t>
            </w:r>
            <w:proofErr w:type="spellStart"/>
            <w:r w:rsidRPr="00C004D6">
              <w:rPr>
                <w:rFonts w:eastAsia="Times New Roman" w:cstheme="minorHAnsi"/>
                <w:color w:val="000000"/>
                <w:lang w:eastAsia="en-AU"/>
              </w:rPr>
              <w:t>Mcnamara</w:t>
            </w:r>
            <w:proofErr w:type="spellEnd"/>
            <w:r w:rsidRPr="00C004D6">
              <w:rPr>
                <w:rFonts w:eastAsia="Times New Roman" w:cstheme="minorHAnsi"/>
                <w:color w:val="000000"/>
                <w:lang w:eastAsia="en-AU"/>
              </w:rPr>
              <w:t xml:space="preserve"> Reserve &amp; Memorial Oval Committee of Management</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$1,986,340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Rebus Theatre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$872,705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Reclink</w:t>
            </w:r>
            <w:proofErr w:type="spellEnd"/>
            <w:r w:rsidRPr="00C004D6">
              <w:rPr>
                <w:rFonts w:eastAsia="Times New Roman" w:cstheme="minorHAnsi"/>
                <w:color w:val="000000"/>
                <w:lang w:eastAsia="en-AU"/>
              </w:rPr>
              <w:t xml:space="preserve"> Australia</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$2,420,778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Red Head Villages Association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$1,426,800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Redeye Apps Pty Ltd</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$284,000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Richmond Valley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$476,000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Ride Dungog</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$837,000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Riding for the Disabled Association (NSW)</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$24,791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Ritchie Village Property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$975,364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River Cares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$21,200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Rockhampton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Rockhampton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$708,734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Rockhampton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$512,000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Rockhampton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$67,390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Rockhampton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Rollands</w:t>
            </w:r>
            <w:proofErr w:type="spellEnd"/>
            <w:r w:rsidRPr="00C004D6">
              <w:rPr>
                <w:rFonts w:eastAsia="Times New Roman" w:cstheme="minorHAnsi"/>
                <w:color w:val="000000"/>
                <w:lang w:eastAsia="en-AU"/>
              </w:rPr>
              <w:t xml:space="preserve"> Plains Community Group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$59,485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Rotary Club of Onkaparinga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$218,000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Rotary Club of Pambula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$707,029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Royal Far West</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$1,452,966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Royal Far West</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$2,147,968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Rufftrack</w:t>
            </w:r>
            <w:proofErr w:type="spellEnd"/>
            <w:r w:rsidRPr="00C004D6">
              <w:rPr>
                <w:rFonts w:eastAsia="Times New Roman" w:cstheme="minorHAnsi"/>
                <w:color w:val="000000"/>
                <w:lang w:eastAsia="en-AU"/>
              </w:rPr>
              <w:t xml:space="preserve"> Limited</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$453,212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Rural City of Murray Bridge</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Rural Health Connect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$389,250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Sapphire Coast Wilderness Oysters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$299,295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Save The Children Australia</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$5,610,000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Save The Snowy Rail Bridge</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$1,051,951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Scenic Rim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$361,200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Scenic Rim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Scenic Rim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Scotts</w:t>
            </w:r>
            <w:proofErr w:type="spellEnd"/>
            <w:r w:rsidRPr="00C004D6">
              <w:rPr>
                <w:rFonts w:eastAsia="Times New Roman" w:cstheme="minorHAnsi"/>
                <w:color w:val="000000"/>
                <w:lang w:eastAsia="en-AU"/>
              </w:rPr>
              <w:t xml:space="preserve"> Head Bowling &amp; Recreation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$972,375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Shire of Towong</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$882,000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Shire of Towong</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Shire of Towong</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$571,021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Shoalhaven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$1,442,000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Shoalhaven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$615,000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Shoalhaven </w:t>
            </w:r>
            <w:proofErr w:type="spellStart"/>
            <w:r w:rsidRPr="00C004D6">
              <w:rPr>
                <w:rFonts w:eastAsia="Times New Roman" w:cstheme="minorHAnsi"/>
                <w:color w:val="000000"/>
                <w:lang w:eastAsia="en-AU"/>
              </w:rPr>
              <w:t>Womens</w:t>
            </w:r>
            <w:proofErr w:type="spellEnd"/>
            <w:r w:rsidRPr="00C004D6">
              <w:rPr>
                <w:rFonts w:eastAsia="Times New Roman" w:cstheme="minorHAnsi"/>
                <w:color w:val="000000"/>
                <w:lang w:eastAsia="en-AU"/>
              </w:rPr>
              <w:t xml:space="preserve"> Health Centre</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$209,124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Singleton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Singleton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$399,833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Snowy Monaro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$1,442,400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Snowy Valleys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$997,446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Snphn</w:t>
            </w:r>
            <w:proofErr w:type="spellEnd"/>
            <w:r w:rsidRPr="00C004D6">
              <w:rPr>
                <w:rFonts w:eastAsia="Times New Roman" w:cstheme="minorHAnsi"/>
                <w:color w:val="000000"/>
                <w:lang w:eastAsia="en-AU"/>
              </w:rPr>
              <w:t xml:space="preserve">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$277,714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Somerset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Somerset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South Australian Wine Industry Association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South Burnett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South Coast Beef Producers Association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$58,165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South Coast United </w:t>
            </w:r>
            <w:proofErr w:type="spellStart"/>
            <w:r w:rsidRPr="00C004D6">
              <w:rPr>
                <w:rFonts w:eastAsia="Times New Roman" w:cstheme="minorHAnsi"/>
                <w:color w:val="000000"/>
                <w:lang w:eastAsia="en-AU"/>
              </w:rPr>
              <w:t>Mountianbikers</w:t>
            </w:r>
            <w:proofErr w:type="spellEnd"/>
            <w:r w:rsidRPr="00C004D6">
              <w:rPr>
                <w:rFonts w:eastAsia="Times New Roman" w:cstheme="minorHAnsi"/>
                <w:color w:val="000000"/>
                <w:lang w:eastAsia="en-AU"/>
              </w:rPr>
              <w:t xml:space="preserv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$549,132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lastRenderedPageBreak/>
              <w:t>Southcoast</w:t>
            </w:r>
            <w:proofErr w:type="spellEnd"/>
            <w:r w:rsidRPr="00C004D6">
              <w:rPr>
                <w:rFonts w:eastAsia="Times New Roman" w:cstheme="minorHAnsi"/>
                <w:color w:val="000000"/>
                <w:lang w:eastAsia="en-AU"/>
              </w:rPr>
              <w:t xml:space="preserve"> Health and Sustainability Alliance</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$82,486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Southern Downs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$4,500,000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Southern Mallee District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$394,648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Southern Midlands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$298,526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Southern Tablelands Arts (Starts)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$391,632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St Albans School of Arts Hall Incorporated</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$455,000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St Peter's Anglican College</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$6,157,847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Stanthorpe Festival Association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$28,500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Stokes Bay Community Hall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$1,698,268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Sunshine Coast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$561,265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lastRenderedPageBreak/>
              <w:t>Surfrider</w:t>
            </w:r>
            <w:proofErr w:type="spellEnd"/>
            <w:r w:rsidRPr="00C004D6">
              <w:rPr>
                <w:rFonts w:eastAsia="Times New Roman" w:cstheme="minorHAnsi"/>
                <w:color w:val="000000"/>
                <w:lang w:eastAsia="en-AU"/>
              </w:rPr>
              <w:t xml:space="preserve"> Foundation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Swifts Creek Bush Nursing Centre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$158,126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Swifts Creek Hall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$878,040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Tallangatta Bowling Club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$157,850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Tamboon</w:t>
            </w:r>
            <w:proofErr w:type="spellEnd"/>
            <w:r w:rsidRPr="00C004D6">
              <w:rPr>
                <w:rFonts w:eastAsia="Times New Roman" w:cstheme="minorHAnsi"/>
                <w:color w:val="000000"/>
                <w:lang w:eastAsia="en-AU"/>
              </w:rPr>
              <w:t xml:space="preserve"> Peachtree Association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$91,283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Tamboon</w:t>
            </w:r>
            <w:proofErr w:type="spellEnd"/>
            <w:r w:rsidRPr="00C004D6">
              <w:rPr>
                <w:rFonts w:eastAsia="Times New Roman" w:cstheme="minorHAnsi"/>
                <w:color w:val="000000"/>
                <w:lang w:eastAsia="en-AU"/>
              </w:rPr>
              <w:t xml:space="preserve"> Peachtree Association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$209,195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Taming The Dragon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$310,326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Tathra Beach Bowling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$171,547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Teajosdan</w:t>
            </w:r>
            <w:proofErr w:type="spellEnd"/>
            <w:r w:rsidRPr="00C004D6">
              <w:rPr>
                <w:rFonts w:eastAsia="Times New Roman" w:cstheme="minorHAnsi"/>
                <w:color w:val="000000"/>
                <w:lang w:eastAsia="en-AU"/>
              </w:rPr>
              <w:t xml:space="preserve">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$89,872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Team Mount Beauty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$356,150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Telstra Corporation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$1,758,232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Tenterfield Shire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$344,000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Tenterfield Shire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$2,900,300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Tenterfield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$154,000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Tenterfield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Tenterfield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$220,000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Tharwa Community Association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$248,680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The Alternative Technology Association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$161,399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The Australian </w:t>
            </w:r>
            <w:proofErr w:type="spellStart"/>
            <w:r w:rsidRPr="00C004D6">
              <w:rPr>
                <w:rFonts w:eastAsia="Times New Roman" w:cstheme="minorHAnsi"/>
                <w:color w:val="000000"/>
                <w:lang w:eastAsia="en-AU"/>
              </w:rPr>
              <w:t>Childrens</w:t>
            </w:r>
            <w:proofErr w:type="spellEnd"/>
            <w:r w:rsidRPr="00C004D6">
              <w:rPr>
                <w:rFonts w:eastAsia="Times New Roman" w:cstheme="minorHAnsi"/>
                <w:color w:val="000000"/>
                <w:lang w:eastAsia="en-AU"/>
              </w:rPr>
              <w:t xml:space="preserve"> Music Foundation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$285,653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Australian Outward Bound Foundation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$810,050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The Australian Outward Bound Foundation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$443,375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Cancer Council NSW</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$136,100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Cobargo and District Energy Transition Group</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$814,044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Corporate Trustees of the Diocese Of Grafton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$126,096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The </w:t>
            </w:r>
            <w:proofErr w:type="spellStart"/>
            <w:r w:rsidRPr="00C004D6">
              <w:rPr>
                <w:rFonts w:eastAsia="Times New Roman" w:cstheme="minorHAnsi"/>
                <w:color w:val="000000"/>
                <w:lang w:eastAsia="en-AU"/>
              </w:rPr>
              <w:t>Creche</w:t>
            </w:r>
            <w:proofErr w:type="spellEnd"/>
            <w:r w:rsidRPr="00C004D6">
              <w:rPr>
                <w:rFonts w:eastAsia="Times New Roman" w:cstheme="minorHAnsi"/>
                <w:color w:val="000000"/>
                <w:lang w:eastAsia="en-AU"/>
              </w:rPr>
              <w:t xml:space="preserve"> and Kindergarten Association Limited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$112,320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The Family Place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$783,700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The Good </w:t>
            </w:r>
            <w:proofErr w:type="spellStart"/>
            <w:r w:rsidRPr="00C004D6">
              <w:rPr>
                <w:rFonts w:eastAsia="Times New Roman" w:cstheme="minorHAnsi"/>
                <w:color w:val="000000"/>
                <w:lang w:eastAsia="en-AU"/>
              </w:rPr>
              <w:t>Good</w:t>
            </w:r>
            <w:proofErr w:type="spellEnd"/>
            <w:r w:rsidRPr="00C004D6">
              <w:rPr>
                <w:rFonts w:eastAsia="Times New Roman" w:cstheme="minorHAnsi"/>
                <w:color w:val="000000"/>
                <w:lang w:eastAsia="en-AU"/>
              </w:rPr>
              <w:t xml:space="preserve"> Bushfire Community Resilience Team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$259,650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The Good </w:t>
            </w:r>
            <w:proofErr w:type="spellStart"/>
            <w:r w:rsidRPr="00C004D6">
              <w:rPr>
                <w:rFonts w:eastAsia="Times New Roman" w:cstheme="minorHAnsi"/>
                <w:color w:val="000000"/>
                <w:lang w:eastAsia="en-AU"/>
              </w:rPr>
              <w:t>Good</w:t>
            </w:r>
            <w:proofErr w:type="spellEnd"/>
            <w:r w:rsidRPr="00C004D6">
              <w:rPr>
                <w:rFonts w:eastAsia="Times New Roman" w:cstheme="minorHAnsi"/>
                <w:color w:val="000000"/>
                <w:lang w:eastAsia="en-AU"/>
              </w:rPr>
              <w:t xml:space="preserve"> Bushfire Community Resilience Team Pty Ltd</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$398,200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The Good </w:t>
            </w:r>
            <w:proofErr w:type="spellStart"/>
            <w:r w:rsidRPr="00C004D6">
              <w:rPr>
                <w:rFonts w:eastAsia="Times New Roman" w:cstheme="minorHAnsi"/>
                <w:color w:val="000000"/>
                <w:lang w:eastAsia="en-AU"/>
              </w:rPr>
              <w:t>Good</w:t>
            </w:r>
            <w:proofErr w:type="spellEnd"/>
            <w:r w:rsidRPr="00C004D6">
              <w:rPr>
                <w:rFonts w:eastAsia="Times New Roman" w:cstheme="minorHAnsi"/>
                <w:color w:val="000000"/>
                <w:lang w:eastAsia="en-AU"/>
              </w:rPr>
              <w:t xml:space="preserve"> Bushfire Community Resilience Team Pty Ltd</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$312,914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The Man From Snowy River Bush Festival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$710,000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The Mandala Project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$173,100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Mudgee Golf Club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$147,266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Outdoor Education Foundation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$124,214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Returned Services League of Australia</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$972,759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Rotary Club of Batlow</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$465,120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Scout Association of Australia New South Wales Branch</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$5,901,025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Scout Association of Australia New South Wales Branch</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$64,812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Uniting Church In Australia Property Trust (NSW)</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$328,000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University of New England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$321,695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The University of Newcastle</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$468,000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 xml:space="preserve">The Winemakers of Rutherglen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Theuerkauf</w:t>
            </w:r>
            <w:proofErr w:type="spellEnd"/>
            <w:r w:rsidRPr="00C004D6">
              <w:rPr>
                <w:rFonts w:eastAsia="Times New Roman" w:cstheme="minorHAnsi"/>
                <w:color w:val="000000"/>
                <w:lang w:eastAsia="en-AU"/>
              </w:rPr>
              <w:t xml:space="preserve"> Group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$299,002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Tingha Recreation Reserve Land Manager</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$118,001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Toowoomba Regional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$188,125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Townsville City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$1,335,600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Transport Canberra and City Services Directorate</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$440,000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Treecovery</w:t>
            </w:r>
            <w:proofErr w:type="spellEnd"/>
            <w:r w:rsidRPr="00C004D6">
              <w:rPr>
                <w:rFonts w:eastAsia="Times New Roman" w:cstheme="minorHAnsi"/>
                <w:color w:val="000000"/>
                <w:lang w:eastAsia="en-AU"/>
              </w:rPr>
              <w:t xml:space="preserve">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$787,600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Tumbarumba Chamber of Commerce</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$1,482,050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Tumbarumba Equine Club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Tumut Art Society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$107,462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 xml:space="preserve">Tumut Rugby League Football Club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$830,358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Tuncurry Forster Jockey Club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$689,000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Tweed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$211,390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Twin Rivers Men's Shed Association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Twofold Aboriginal Corp</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$248,719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University of Canberra</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$328,832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University of New South Wales</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$804,429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University of Southern Queensland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$551,594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University of Sydney</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$800,142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University of the Sunshine Coast</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$1,092,298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 xml:space="preserve">Upper Kiewa Valley Community Association </w:t>
            </w:r>
            <w:proofErr w:type="spellStart"/>
            <w:r w:rsidRPr="00C004D6">
              <w:rPr>
                <w:rFonts w:eastAsia="Times New Roman" w:cstheme="minorHAnsi"/>
                <w:color w:val="000000"/>
                <w:lang w:eastAsia="en-AU"/>
              </w:rPr>
              <w:t>Inc</w:t>
            </w:r>
            <w:proofErr w:type="spellEnd"/>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$203,200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Upper Lachlan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$875,000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Upper Murray Family Care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$745,590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Upper Murray Innovation Foundation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$211,679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Uralla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$157,000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Urban Rural Tree Services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$270,000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Van Diemen Project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$451,390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Volunteer Marine Rescue NSW</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$298,815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Volunteer Marine Rescue </w:t>
            </w:r>
            <w:proofErr w:type="spellStart"/>
            <w:r w:rsidRPr="00C004D6">
              <w:rPr>
                <w:rFonts w:eastAsia="Times New Roman" w:cstheme="minorHAnsi"/>
                <w:color w:val="000000"/>
                <w:lang w:eastAsia="en-AU"/>
              </w:rPr>
              <w:t>Nsw</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$45,272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Wagga Wagga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$247,860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Wagga Wagga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$38,400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Wagga Wagga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$106,920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Wagga Wagga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$181,140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Walcha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$88,261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Walcha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$1,610,000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Wangaratta Rural City Council</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$2,039,000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Watershed Landcare Group Incorporated</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$1,402,385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Wellington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$25,000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Wellington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$227,000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Wellington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Wellington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$210,000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Wellington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Wellington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$1,060,942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Western Districts Memorial Community Sports Club</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$337,600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Western Sydney University</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$828,264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Whitsunday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$1,322,120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Whitsunday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$671,000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Whitsunday Regional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$770,000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Wingecarribee</w:t>
            </w:r>
            <w:proofErr w:type="spellEnd"/>
            <w:r w:rsidRPr="00C004D6">
              <w:rPr>
                <w:rFonts w:eastAsia="Times New Roman" w:cstheme="minorHAnsi"/>
                <w:color w:val="000000"/>
                <w:lang w:eastAsia="en-AU"/>
              </w:rPr>
              <w:t xml:space="preserv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$510,000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Wingecarribee</w:t>
            </w:r>
            <w:proofErr w:type="spellEnd"/>
            <w:r w:rsidRPr="00C004D6">
              <w:rPr>
                <w:rFonts w:eastAsia="Times New Roman" w:cstheme="minorHAnsi"/>
                <w:color w:val="000000"/>
                <w:lang w:eastAsia="en-AU"/>
              </w:rPr>
              <w:t xml:space="preserv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lastRenderedPageBreak/>
              <w:t>Wingecarribee</w:t>
            </w:r>
            <w:proofErr w:type="spellEnd"/>
            <w:r w:rsidRPr="00C004D6">
              <w:rPr>
                <w:rFonts w:eastAsia="Times New Roman" w:cstheme="minorHAnsi"/>
                <w:color w:val="000000"/>
                <w:lang w:eastAsia="en-AU"/>
              </w:rPr>
              <w:t xml:space="preserve">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$389,000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Wittitrin</w:t>
            </w:r>
            <w:proofErr w:type="spellEnd"/>
            <w:r w:rsidRPr="00C004D6">
              <w:rPr>
                <w:rFonts w:eastAsia="Times New Roman" w:cstheme="minorHAnsi"/>
                <w:color w:val="000000"/>
                <w:lang w:eastAsia="en-AU"/>
              </w:rPr>
              <w:t xml:space="preserve"> Progress Association</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$74,020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Wodonga City Council</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$1,939,000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Wodonga City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$157,693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Wolgan Valley Association Incorporated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$850,000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Wollondilly Netball Association</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Wollondilly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$521,000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Wollondilly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$500,000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Wollondilly Shire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Wotl</w:t>
            </w:r>
            <w:proofErr w:type="spellEnd"/>
            <w:r w:rsidRPr="00C004D6">
              <w:rPr>
                <w:rFonts w:eastAsia="Times New Roman" w:cstheme="minorHAnsi"/>
                <w:color w:val="000000"/>
                <w:lang w:eastAsia="en-AU"/>
              </w:rPr>
              <w:t xml:space="preserve">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$157,100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lastRenderedPageBreak/>
              <w:t xml:space="preserve">Wyong Creek Literary Institute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$174,500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Yarrowitch Public Hall and Recreation Reserve Land Manager</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$76,644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Yless4U Pty Ltd</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$498,500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Yorke</w:t>
            </w:r>
            <w:proofErr w:type="spellEnd"/>
            <w:r w:rsidRPr="00C004D6">
              <w:rPr>
                <w:rFonts w:eastAsia="Times New Roman" w:cstheme="minorHAnsi"/>
                <w:color w:val="000000"/>
                <w:lang w:eastAsia="en-AU"/>
              </w:rPr>
              <w:t xml:space="preserve"> Peninsula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$40,080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proofErr w:type="spellStart"/>
            <w:r w:rsidRPr="00C004D6">
              <w:rPr>
                <w:rFonts w:eastAsia="Times New Roman" w:cstheme="minorHAnsi"/>
                <w:color w:val="000000"/>
                <w:lang w:eastAsia="en-AU"/>
              </w:rPr>
              <w:t>Yorke</w:t>
            </w:r>
            <w:proofErr w:type="spellEnd"/>
            <w:r w:rsidRPr="00C004D6">
              <w:rPr>
                <w:rFonts w:eastAsia="Times New Roman" w:cstheme="minorHAnsi"/>
                <w:color w:val="000000"/>
                <w:lang w:eastAsia="en-AU"/>
              </w:rPr>
              <w:t xml:space="preserve"> Peninsula Council</w:t>
            </w:r>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$2,250,000 </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 xml:space="preserve">Youth Affairs Council Of Victoria </w:t>
            </w:r>
            <w:proofErr w:type="spellStart"/>
            <w:r w:rsidRPr="00C004D6">
              <w:rPr>
                <w:rFonts w:eastAsia="Times New Roman" w:cstheme="minorHAnsi"/>
                <w:color w:val="000000"/>
                <w:lang w:eastAsia="en-AU"/>
              </w:rPr>
              <w:t>Inc</w:t>
            </w:r>
            <w:proofErr w:type="spellEnd"/>
          </w:p>
        </w:tc>
        <w:tc>
          <w:tcPr>
            <w:tcW w:w="5244" w:type="dxa"/>
            <w:tcBorders>
              <w:top w:val="nil"/>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nil"/>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$9,933,315 </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Zig Zag Railway Co-Op Ltd</w:t>
            </w:r>
          </w:p>
        </w:tc>
        <w:tc>
          <w:tcPr>
            <w:tcW w:w="5244" w:type="dxa"/>
            <w:tcBorders>
              <w:top w:val="single" w:sz="4" w:space="0" w:color="auto"/>
              <w:left w:val="nil"/>
              <w:bottom w:val="single" w:sz="4" w:space="0" w:color="auto"/>
              <w:right w:val="single" w:sz="4" w:space="0" w:color="auto"/>
            </w:tcBorders>
            <w:shd w:val="clear" w:color="auto" w:fill="auto"/>
            <w:hideMark/>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4B3426" w:rsidRPr="00C004D6" w:rsidRDefault="004B3426" w:rsidP="00C004D6">
            <w:pPr>
              <w:jc w:val="right"/>
              <w:rPr>
                <w:rFonts w:eastAsia="Times New Roman" w:cstheme="minorHAnsi"/>
                <w:color w:val="000000"/>
                <w:lang w:eastAsia="en-AU"/>
              </w:rPr>
            </w:pPr>
            <w:r w:rsidRPr="00C004D6">
              <w:rPr>
                <w:rFonts w:eastAsia="Times New Roman" w:cstheme="minorHAnsi"/>
                <w:color w:val="000000"/>
                <w:lang w:eastAsia="en-AU"/>
              </w:rPr>
              <w:t xml:space="preserve"> $1,499,000 </w:t>
            </w:r>
          </w:p>
        </w:tc>
      </w:tr>
    </w:tbl>
    <w:p w:rsidR="004B3426" w:rsidRPr="00C004D6" w:rsidRDefault="004B3426" w:rsidP="004B3426">
      <w:pPr>
        <w:rPr>
          <w:rFonts w:cstheme="minorHAnsi"/>
        </w:rPr>
      </w:pPr>
    </w:p>
    <w:p w:rsidR="004B3426" w:rsidRPr="00C004D6" w:rsidRDefault="004B3426" w:rsidP="004B3426">
      <w:pPr>
        <w:rPr>
          <w:rFonts w:cstheme="minorHAnsi"/>
        </w:rPr>
      </w:pPr>
    </w:p>
    <w:p w:rsidR="004B3426" w:rsidRPr="00C004D6" w:rsidRDefault="004B3426" w:rsidP="004B3426">
      <w:pPr>
        <w:rPr>
          <w:rFonts w:cstheme="minorHAnsi"/>
        </w:rPr>
      </w:pPr>
    </w:p>
    <w:p w:rsidR="004B3426" w:rsidRPr="00C004D6" w:rsidRDefault="004B3426" w:rsidP="004B3426">
      <w:pPr>
        <w:rPr>
          <w:rFonts w:cstheme="minorHAnsi"/>
        </w:rPr>
      </w:pPr>
    </w:p>
    <w:p w:rsidR="004B3426" w:rsidRPr="00C004D6" w:rsidRDefault="004B3426" w:rsidP="004B3426">
      <w:pPr>
        <w:rPr>
          <w:rFonts w:cstheme="minorHAnsi"/>
        </w:rPr>
      </w:pPr>
    </w:p>
    <w:p w:rsidR="0085778B" w:rsidRPr="00C004D6" w:rsidRDefault="0085778B" w:rsidP="004B3426">
      <w:pPr>
        <w:rPr>
          <w:rFonts w:cstheme="minorHAnsi"/>
        </w:rPr>
      </w:pPr>
    </w:p>
    <w:p w:rsidR="0085778B" w:rsidRPr="00C004D6" w:rsidRDefault="0085778B" w:rsidP="004B3426">
      <w:pPr>
        <w:rPr>
          <w:rFonts w:cstheme="minorHAnsi"/>
        </w:rPr>
      </w:pPr>
    </w:p>
    <w:tbl>
      <w:tblPr>
        <w:tblW w:w="14167" w:type="dxa"/>
        <w:tblInd w:w="-5" w:type="dxa"/>
        <w:tblLook w:val="04A0" w:firstRow="1" w:lastRow="0" w:firstColumn="1" w:lastColumn="0" w:noHBand="0" w:noVBand="1"/>
      </w:tblPr>
      <w:tblGrid>
        <w:gridCol w:w="5947"/>
        <w:gridCol w:w="5244"/>
        <w:gridCol w:w="2976"/>
      </w:tblGrid>
      <w:tr w:rsidR="004B3426" w:rsidRPr="00C004D6" w:rsidTr="0085778B">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B3426" w:rsidRPr="00C004D6" w:rsidRDefault="004B3426" w:rsidP="00C004D6">
            <w:pPr>
              <w:rPr>
                <w:rFonts w:eastAsia="Times New Roman" w:cstheme="minorHAnsi"/>
                <w:color w:val="000000"/>
                <w:lang w:eastAsia="en-AU"/>
              </w:rPr>
            </w:pPr>
            <w:r w:rsidRPr="00C004D6">
              <w:rPr>
                <w:rFonts w:eastAsia="Times New Roman" w:cstheme="minorHAnsi"/>
                <w:b/>
                <w:bCs/>
                <w:color w:val="000000"/>
                <w:lang w:eastAsia="en-AU"/>
              </w:rPr>
              <w:t>Grant Recipient</w:t>
            </w:r>
          </w:p>
        </w:tc>
        <w:tc>
          <w:tcPr>
            <w:tcW w:w="5244"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B3426" w:rsidRPr="00C004D6" w:rsidRDefault="004B3426" w:rsidP="00C004D6">
            <w:pPr>
              <w:rPr>
                <w:rFonts w:eastAsia="Times New Roman" w:cstheme="minorHAnsi"/>
                <w:color w:val="000000"/>
                <w:lang w:eastAsia="en-AU"/>
              </w:rPr>
            </w:pPr>
            <w:r w:rsidRPr="00C004D6">
              <w:rPr>
                <w:rFonts w:eastAsia="Times New Roman" w:cstheme="minorHAnsi"/>
                <w:b/>
                <w:bCs/>
                <w:color w:val="000000"/>
                <w:lang w:eastAsia="en-AU"/>
              </w:rPr>
              <w:t>Programme</w:t>
            </w:r>
          </w:p>
        </w:tc>
        <w:tc>
          <w:tcPr>
            <w:tcW w:w="2976"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rsidR="004B3426" w:rsidRPr="00C004D6" w:rsidRDefault="004B3426" w:rsidP="00C004D6">
            <w:pPr>
              <w:rPr>
                <w:rFonts w:eastAsia="Times New Roman" w:cstheme="minorHAnsi"/>
                <w:color w:val="000000"/>
                <w:lang w:eastAsia="en-AU"/>
              </w:rPr>
            </w:pPr>
            <w:r w:rsidRPr="00C004D6">
              <w:rPr>
                <w:rFonts w:eastAsia="Times New Roman" w:cstheme="minorHAnsi"/>
                <w:b/>
                <w:bCs/>
                <w:color w:val="000000"/>
                <w:lang w:eastAsia="en-AU"/>
              </w:rPr>
              <w:t>Value (GST excl.)</w:t>
            </w:r>
          </w:p>
        </w:tc>
      </w:tr>
      <w:tr w:rsidR="004B3426" w:rsidRPr="00C004D6" w:rsidTr="00C004D6">
        <w:trPr>
          <w:trHeight w:val="567"/>
        </w:trPr>
        <w:tc>
          <w:tcPr>
            <w:tcW w:w="5947" w:type="dxa"/>
            <w:tcBorders>
              <w:top w:val="single" w:sz="4" w:space="0" w:color="auto"/>
              <w:left w:val="single" w:sz="4" w:space="0" w:color="auto"/>
              <w:bottom w:val="single" w:sz="4" w:space="0" w:color="auto"/>
              <w:right w:val="single" w:sz="4" w:space="0" w:color="auto"/>
            </w:tcBorders>
            <w:shd w:val="clear" w:color="auto" w:fill="auto"/>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Disaster Recovery Assistance to Eligible New Zealand Special Category (Subclass 444) Visa Holders</w:t>
            </w:r>
            <w:r w:rsidRPr="00C004D6">
              <w:rPr>
                <w:rStyle w:val="FootnoteReference"/>
                <w:rFonts w:cstheme="minorHAnsi"/>
              </w:rPr>
              <w:t>2,3</w:t>
            </w:r>
          </w:p>
          <w:p w:rsidR="004B3426" w:rsidRPr="00C004D6" w:rsidRDefault="004B3426" w:rsidP="00C004D6">
            <w:pPr>
              <w:rPr>
                <w:rFonts w:eastAsia="Times New Roman" w:cstheme="minorHAnsi"/>
                <w:i/>
                <w:color w:val="000000"/>
                <w:lang w:eastAsia="en-AU"/>
              </w:rPr>
            </w:pPr>
            <w:r w:rsidRPr="00C004D6">
              <w:rPr>
                <w:rFonts w:eastAsia="Times New Roman" w:cstheme="minorHAnsi"/>
                <w:i/>
                <w:color w:val="000000"/>
                <w:lang w:eastAsia="en-AU"/>
              </w:rPr>
              <w:t>Financial Framework (Supplementary Powers) Regulations 1997, Schedule 1AA—Arrangements, grants and programs, Part 4—Programs, Item 402.026</w:t>
            </w:r>
          </w:p>
          <w:p w:rsidR="004B3426" w:rsidRPr="00C004D6" w:rsidRDefault="004B3426" w:rsidP="00C004D6">
            <w:pPr>
              <w:pStyle w:val="ListParagraph"/>
              <w:numPr>
                <w:ilvl w:val="0"/>
                <w:numId w:val="8"/>
              </w:numPr>
              <w:spacing w:after="0" w:line="240" w:lineRule="auto"/>
              <w:rPr>
                <w:rFonts w:eastAsia="Times New Roman" w:cstheme="minorHAnsi"/>
                <w:color w:val="000000"/>
                <w:lang w:eastAsia="en-AU"/>
              </w:rPr>
            </w:pPr>
            <w:r w:rsidRPr="00C004D6">
              <w:rPr>
                <w:rFonts w:eastAsia="Times New Roman" w:cstheme="minorHAnsi"/>
                <w:color w:val="000000"/>
                <w:lang w:eastAsia="en-AU"/>
              </w:rPr>
              <w:t>3,852  grants approved in aggregate</w:t>
            </w:r>
          </w:p>
        </w:tc>
        <w:tc>
          <w:tcPr>
            <w:tcW w:w="5244" w:type="dxa"/>
            <w:tcBorders>
              <w:top w:val="single" w:sz="4" w:space="0" w:color="auto"/>
              <w:left w:val="nil"/>
              <w:bottom w:val="single" w:sz="4" w:space="0" w:color="auto"/>
              <w:right w:val="single" w:sz="4" w:space="0" w:color="auto"/>
            </w:tcBorders>
            <w:shd w:val="clear" w:color="auto" w:fill="auto"/>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1.2 – Australian Government Disaster &amp; Emergency Financial Support</w:t>
            </w:r>
          </w:p>
        </w:tc>
        <w:tc>
          <w:tcPr>
            <w:tcW w:w="2976" w:type="dxa"/>
            <w:tcBorders>
              <w:top w:val="single" w:sz="4" w:space="0" w:color="auto"/>
              <w:left w:val="nil"/>
              <w:bottom w:val="single" w:sz="4" w:space="0" w:color="auto"/>
              <w:right w:val="single" w:sz="4" w:space="0" w:color="auto"/>
            </w:tcBorders>
            <w:shd w:val="clear" w:color="auto" w:fill="auto"/>
            <w:noWrap/>
          </w:tcPr>
          <w:p w:rsidR="004B3426" w:rsidRPr="00C004D6" w:rsidRDefault="004B3426" w:rsidP="00C004D6">
            <w:pPr>
              <w:spacing w:after="0" w:line="240" w:lineRule="auto"/>
              <w:jc w:val="right"/>
              <w:rPr>
                <w:rFonts w:eastAsia="Times New Roman" w:cstheme="minorHAnsi"/>
                <w:color w:val="000000"/>
                <w:lang w:eastAsia="en-AU"/>
              </w:rPr>
            </w:pPr>
            <w:r w:rsidRPr="00C004D6">
              <w:rPr>
                <w:rFonts w:eastAsia="Times New Roman" w:cstheme="minorHAnsi"/>
                <w:color w:val="000000"/>
                <w:lang w:eastAsia="en-AU"/>
              </w:rPr>
              <w:t xml:space="preserve">$4,549,795.50 </w:t>
            </w:r>
          </w:p>
          <w:p w:rsidR="004B3426" w:rsidRPr="00C004D6" w:rsidRDefault="004B3426" w:rsidP="00C004D6">
            <w:pPr>
              <w:spacing w:after="0" w:line="240" w:lineRule="auto"/>
              <w:jc w:val="right"/>
              <w:rPr>
                <w:rFonts w:eastAsia="Times New Roman" w:cstheme="minorHAnsi"/>
                <w:color w:val="000000"/>
                <w:lang w:eastAsia="en-AU"/>
              </w:rPr>
            </w:pPr>
            <w:r w:rsidRPr="00C004D6">
              <w:rPr>
                <w:rFonts w:eastAsia="Times New Roman" w:cstheme="minorHAnsi"/>
                <w:color w:val="000000"/>
                <w:lang w:eastAsia="en-AU"/>
              </w:rPr>
              <w:t>in aggregate</w:t>
            </w:r>
            <w:r w:rsidRPr="00C004D6">
              <w:rPr>
                <w:rFonts w:cstheme="minorHAnsi"/>
                <w:bCs/>
                <w:color w:val="000000"/>
                <w:vertAlign w:val="superscript"/>
              </w:rPr>
              <w:t>1</w:t>
            </w:r>
          </w:p>
        </w:tc>
      </w:tr>
      <w:tr w:rsidR="004B3426" w:rsidRPr="00C004D6" w:rsidTr="00C004D6">
        <w:trPr>
          <w:trHeight w:val="567"/>
        </w:trPr>
        <w:tc>
          <w:tcPr>
            <w:tcW w:w="5947" w:type="dxa"/>
            <w:tcBorders>
              <w:top w:val="nil"/>
              <w:left w:val="single" w:sz="4" w:space="0" w:color="auto"/>
              <w:bottom w:val="single" w:sz="4" w:space="0" w:color="auto"/>
              <w:right w:val="single" w:sz="4" w:space="0" w:color="auto"/>
            </w:tcBorders>
            <w:shd w:val="clear" w:color="auto" w:fill="auto"/>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Coronavirus economic response – pandemic leave disaster payments</w:t>
            </w:r>
            <w:r w:rsidRPr="00C004D6">
              <w:rPr>
                <w:rStyle w:val="FootnoteReference"/>
                <w:rFonts w:eastAsia="Times New Roman" w:cstheme="minorHAnsi"/>
                <w:color w:val="000000"/>
                <w:lang w:eastAsia="en-AU"/>
              </w:rPr>
              <w:t>2,3</w:t>
            </w:r>
          </w:p>
          <w:p w:rsidR="004B3426" w:rsidRPr="00C004D6" w:rsidRDefault="004B3426" w:rsidP="00C004D6">
            <w:pPr>
              <w:rPr>
                <w:rFonts w:eastAsia="Times New Roman" w:cstheme="minorHAnsi"/>
                <w:i/>
                <w:color w:val="000000"/>
                <w:lang w:eastAsia="en-AU"/>
              </w:rPr>
            </w:pPr>
            <w:r w:rsidRPr="00C004D6">
              <w:rPr>
                <w:rFonts w:eastAsia="Times New Roman" w:cstheme="minorHAnsi"/>
                <w:i/>
                <w:color w:val="000000"/>
                <w:lang w:eastAsia="en-AU"/>
              </w:rPr>
              <w:t>Financial Framework (Supplementary Powers) Regulations 1997, Schedule 1AB—Arrangements, grants and programs, Part 4—Programs, Item 434</w:t>
            </w:r>
          </w:p>
          <w:p w:rsidR="004B3426" w:rsidRPr="00C004D6" w:rsidRDefault="004B3426" w:rsidP="00C004D6">
            <w:pPr>
              <w:pStyle w:val="ListParagraph"/>
              <w:numPr>
                <w:ilvl w:val="0"/>
                <w:numId w:val="8"/>
              </w:numPr>
              <w:spacing w:after="0" w:line="240" w:lineRule="auto"/>
              <w:rPr>
                <w:rFonts w:eastAsia="Times New Roman" w:cstheme="minorHAnsi"/>
                <w:color w:val="000000"/>
                <w:lang w:eastAsia="en-AU"/>
              </w:rPr>
            </w:pPr>
            <w:r w:rsidRPr="00C004D6">
              <w:rPr>
                <w:rFonts w:eastAsia="Times New Roman" w:cstheme="minorHAnsi"/>
                <w:color w:val="000000"/>
                <w:lang w:eastAsia="en-AU"/>
              </w:rPr>
              <w:t>607,535 grants approved in aggregate</w:t>
            </w:r>
          </w:p>
        </w:tc>
        <w:tc>
          <w:tcPr>
            <w:tcW w:w="5244" w:type="dxa"/>
            <w:tcBorders>
              <w:top w:val="nil"/>
              <w:left w:val="nil"/>
              <w:bottom w:val="single" w:sz="4" w:space="0" w:color="auto"/>
              <w:right w:val="single" w:sz="4" w:space="0" w:color="auto"/>
            </w:tcBorders>
            <w:shd w:val="clear" w:color="auto" w:fill="auto"/>
          </w:tcPr>
          <w:p w:rsidR="004B3426" w:rsidRPr="00C004D6" w:rsidRDefault="004B3426" w:rsidP="00C004D6">
            <w:pPr>
              <w:rPr>
                <w:rFonts w:eastAsia="Times New Roman" w:cstheme="minorHAnsi"/>
                <w:color w:val="000000"/>
                <w:lang w:eastAsia="en-AU"/>
              </w:rPr>
            </w:pPr>
            <w:r w:rsidRPr="00C004D6">
              <w:rPr>
                <w:rFonts w:eastAsia="Times New Roman" w:cstheme="minorHAnsi"/>
                <w:color w:val="000000"/>
                <w:lang w:eastAsia="en-AU"/>
              </w:rPr>
              <w:t>NRRA Program 1.5 – COVID-19 Support</w:t>
            </w:r>
            <w:r w:rsidRPr="00C004D6">
              <w:rPr>
                <w:rStyle w:val="FootnoteReference"/>
                <w:rFonts w:cstheme="minorHAnsi"/>
              </w:rPr>
              <w:t>4</w:t>
            </w:r>
          </w:p>
        </w:tc>
        <w:tc>
          <w:tcPr>
            <w:tcW w:w="2976" w:type="dxa"/>
            <w:tcBorders>
              <w:top w:val="nil"/>
              <w:left w:val="nil"/>
              <w:bottom w:val="single" w:sz="4" w:space="0" w:color="auto"/>
              <w:right w:val="single" w:sz="4" w:space="0" w:color="auto"/>
            </w:tcBorders>
            <w:shd w:val="clear" w:color="auto" w:fill="auto"/>
            <w:noWrap/>
          </w:tcPr>
          <w:p w:rsidR="004B3426" w:rsidRPr="00C004D6" w:rsidRDefault="004B3426" w:rsidP="00C004D6">
            <w:pPr>
              <w:spacing w:after="0" w:line="240" w:lineRule="auto"/>
              <w:jc w:val="right"/>
              <w:rPr>
                <w:rFonts w:eastAsia="Times New Roman" w:cstheme="minorHAnsi"/>
                <w:color w:val="000000"/>
                <w:lang w:eastAsia="en-AU"/>
              </w:rPr>
            </w:pPr>
            <w:r w:rsidRPr="00C004D6">
              <w:rPr>
                <w:rFonts w:eastAsia="Times New Roman" w:cstheme="minorHAnsi"/>
                <w:color w:val="000000"/>
                <w:lang w:eastAsia="en-AU"/>
              </w:rPr>
              <w:t>$444,861,700.00</w:t>
            </w:r>
          </w:p>
          <w:p w:rsidR="004B3426" w:rsidRPr="00C004D6" w:rsidRDefault="004B3426" w:rsidP="00C004D6">
            <w:pPr>
              <w:spacing w:after="0" w:line="240" w:lineRule="auto"/>
              <w:jc w:val="right"/>
              <w:rPr>
                <w:rFonts w:eastAsia="Times New Roman" w:cstheme="minorHAnsi"/>
                <w:color w:val="000000"/>
                <w:lang w:eastAsia="en-AU"/>
              </w:rPr>
            </w:pPr>
            <w:r w:rsidRPr="00C004D6">
              <w:rPr>
                <w:rFonts w:eastAsia="Times New Roman" w:cstheme="minorHAnsi"/>
                <w:color w:val="000000"/>
                <w:lang w:eastAsia="en-AU"/>
              </w:rPr>
              <w:t>in aggregate</w:t>
            </w:r>
            <w:r w:rsidRPr="00C004D6">
              <w:rPr>
                <w:rFonts w:cstheme="minorHAnsi"/>
                <w:bCs/>
                <w:color w:val="000000"/>
                <w:vertAlign w:val="superscript"/>
              </w:rPr>
              <w:t>1</w:t>
            </w:r>
          </w:p>
        </w:tc>
      </w:tr>
    </w:tbl>
    <w:p w:rsidR="004B3426" w:rsidRPr="00C004D6" w:rsidRDefault="004B3426" w:rsidP="004B3426">
      <w:pPr>
        <w:rPr>
          <w:rFonts w:cstheme="minorHAnsi"/>
        </w:rPr>
      </w:pPr>
    </w:p>
    <w:p w:rsidR="004B3426" w:rsidRPr="00C004D6" w:rsidRDefault="004B3426" w:rsidP="004B3426">
      <w:pPr>
        <w:pStyle w:val="ListParagraph"/>
        <w:numPr>
          <w:ilvl w:val="0"/>
          <w:numId w:val="17"/>
        </w:numPr>
        <w:spacing w:after="0" w:line="240" w:lineRule="auto"/>
        <w:rPr>
          <w:rFonts w:eastAsia="Times New Roman" w:cstheme="minorHAnsi"/>
          <w:color w:val="000000"/>
          <w:lang w:eastAsia="en-AU"/>
        </w:rPr>
      </w:pPr>
      <w:r w:rsidRPr="00C004D6">
        <w:rPr>
          <w:rFonts w:eastAsia="Times New Roman" w:cstheme="minorHAnsi"/>
          <w:color w:val="000000"/>
          <w:lang w:eastAsia="en-AU"/>
        </w:rPr>
        <w:t>Grants approved value represents actual payments made for the reported grant programs, in the reporting period.</w:t>
      </w:r>
    </w:p>
    <w:p w:rsidR="004B3426" w:rsidRPr="00C004D6" w:rsidRDefault="004B3426" w:rsidP="004B3426">
      <w:pPr>
        <w:pStyle w:val="ListParagraph"/>
        <w:numPr>
          <w:ilvl w:val="0"/>
          <w:numId w:val="17"/>
        </w:numPr>
        <w:spacing w:after="0" w:line="240" w:lineRule="auto"/>
        <w:rPr>
          <w:rFonts w:eastAsia="Times New Roman" w:cstheme="minorHAnsi"/>
          <w:color w:val="000000"/>
          <w:lang w:eastAsia="en-AU"/>
        </w:rPr>
      </w:pPr>
      <w:r w:rsidRPr="00C004D6">
        <w:rPr>
          <w:rFonts w:eastAsia="Times New Roman" w:cstheme="minorHAnsi"/>
          <w:color w:val="000000"/>
          <w:lang w:eastAsia="en-AU"/>
        </w:rPr>
        <w:t>Transferred to the National Recovery and Resilience Agency from 1 July 2021, prior to this they are/were reported under the Home Affairs Portfolio.</w:t>
      </w:r>
    </w:p>
    <w:p w:rsidR="004B3426" w:rsidRPr="00C004D6" w:rsidRDefault="004B3426" w:rsidP="004B3426">
      <w:pPr>
        <w:pStyle w:val="ListParagraph"/>
        <w:numPr>
          <w:ilvl w:val="0"/>
          <w:numId w:val="17"/>
        </w:numPr>
        <w:spacing w:after="0" w:line="240" w:lineRule="auto"/>
        <w:rPr>
          <w:rFonts w:eastAsia="Times New Roman" w:cstheme="minorHAnsi"/>
          <w:color w:val="000000"/>
          <w:lang w:eastAsia="en-AU"/>
        </w:rPr>
      </w:pPr>
      <w:r w:rsidRPr="00C004D6">
        <w:rPr>
          <w:rFonts w:eastAsia="Times New Roman" w:cstheme="minorHAnsi"/>
          <w:color w:val="000000"/>
          <w:lang w:eastAsia="en-AU"/>
        </w:rPr>
        <w:t>These grant are administered on behalf of the National Recovery and Resilience Agency by Services Australia.</w:t>
      </w:r>
    </w:p>
    <w:p w:rsidR="004B3426" w:rsidRPr="00C004D6" w:rsidRDefault="004B3426" w:rsidP="004B3426">
      <w:pPr>
        <w:pStyle w:val="ListParagraph"/>
        <w:numPr>
          <w:ilvl w:val="0"/>
          <w:numId w:val="17"/>
        </w:numPr>
        <w:spacing w:after="0" w:line="240" w:lineRule="auto"/>
        <w:rPr>
          <w:rFonts w:eastAsia="Times New Roman" w:cstheme="minorHAnsi"/>
          <w:color w:val="000000"/>
          <w:lang w:eastAsia="en-AU"/>
        </w:rPr>
      </w:pPr>
      <w:r w:rsidRPr="00C004D6">
        <w:rPr>
          <w:rFonts w:eastAsia="Times New Roman" w:cstheme="minorHAnsi"/>
          <w:color w:val="000000"/>
          <w:lang w:eastAsia="en-AU"/>
        </w:rPr>
        <w:t>This program was created during the 2021-22 financial year, and is not published in the National Recovery and Resilience Agency’s chapter in the 2021-22 Portfolio Budget Statements for the Prime Minister and Cabinet portfolio. The program will be published in the Agency’s chapter of the 2021-22 Portfolio Additional Estimates Statements.</w:t>
      </w:r>
    </w:p>
    <w:p w:rsidR="004B3426" w:rsidRPr="00FC17D6" w:rsidRDefault="004B3426" w:rsidP="004B3426">
      <w:pPr>
        <w:rPr>
          <w:rFonts w:ascii="Calibri" w:hAnsi="Calibri" w:cs="Calibri"/>
          <w:bCs/>
          <w:color w:val="000000"/>
        </w:rPr>
      </w:pPr>
    </w:p>
    <w:p w:rsidR="0085778B" w:rsidRDefault="0085778B">
      <w:r>
        <w:lastRenderedPageBreak/>
        <w:br w:type="page"/>
      </w: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85778B" w:rsidRPr="00C004D6" w:rsidTr="00C004D6">
        <w:trPr>
          <w:trHeight w:val="300"/>
          <w:tblHeader/>
        </w:trPr>
        <w:tc>
          <w:tcPr>
            <w:tcW w:w="9356" w:type="dxa"/>
            <w:shd w:val="clear" w:color="auto" w:fill="DEEAF6" w:themeFill="accent1" w:themeFillTint="33"/>
            <w:hideMark/>
          </w:tcPr>
          <w:p w:rsidR="0085778B" w:rsidRPr="00C004D6" w:rsidRDefault="0085778B" w:rsidP="00C004D6">
            <w:pPr>
              <w:spacing w:after="240"/>
              <w:rPr>
                <w:rFonts w:cstheme="minorHAnsi"/>
                <w:b/>
                <w:bCs/>
              </w:rPr>
            </w:pPr>
            <w:r w:rsidRPr="00C004D6">
              <w:rPr>
                <w:rFonts w:cstheme="minorHAnsi"/>
                <w:b/>
                <w:bCs/>
              </w:rPr>
              <w:lastRenderedPageBreak/>
              <w:t>Grant Recipient</w:t>
            </w:r>
          </w:p>
        </w:tc>
        <w:tc>
          <w:tcPr>
            <w:tcW w:w="3402" w:type="dxa"/>
            <w:shd w:val="clear" w:color="auto" w:fill="DEEAF6" w:themeFill="accent1" w:themeFillTint="33"/>
            <w:hideMark/>
          </w:tcPr>
          <w:p w:rsidR="0085778B" w:rsidRPr="00C004D6" w:rsidRDefault="0085778B" w:rsidP="00C004D6">
            <w:pPr>
              <w:spacing w:after="240"/>
              <w:rPr>
                <w:rFonts w:cstheme="minorHAnsi"/>
                <w:b/>
                <w:bCs/>
              </w:rPr>
            </w:pPr>
            <w:r w:rsidRPr="00C004D6">
              <w:rPr>
                <w:rFonts w:cstheme="minorHAnsi"/>
                <w:b/>
                <w:bCs/>
              </w:rPr>
              <w:t>Programme</w:t>
            </w:r>
          </w:p>
        </w:tc>
        <w:tc>
          <w:tcPr>
            <w:tcW w:w="2126" w:type="dxa"/>
            <w:shd w:val="clear" w:color="auto" w:fill="DEEAF6" w:themeFill="accent1" w:themeFillTint="33"/>
            <w:hideMark/>
          </w:tcPr>
          <w:p w:rsidR="0085778B" w:rsidRPr="00C004D6" w:rsidRDefault="0085778B" w:rsidP="00C004D6">
            <w:pPr>
              <w:spacing w:after="240"/>
              <w:rPr>
                <w:rFonts w:cstheme="minorHAnsi"/>
                <w:b/>
                <w:bCs/>
              </w:rPr>
            </w:pPr>
            <w:r w:rsidRPr="00C004D6">
              <w:rPr>
                <w:rFonts w:cstheme="minorHAnsi"/>
                <w:b/>
                <w:bCs/>
              </w:rPr>
              <w:t>Value (GST excl.)</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AAPC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$445,554.55</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AUSTRALIAN CATHOLIC UNIVERSITY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$1,013,973.42</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AUSTRALIAN NATIONAL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$633,461.67</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BARKANDJI NATIVE TITLE GROUP ABORIGINAL CORPORATION RNTBC</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$4,260,433.00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BATCHELOR INSTITUTE OF INDIGENOUS TERTIARY EDUCATION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$168,859.32</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BELYUEN COMMUNITY GOVERNMENT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Aboriginal Benefit Account</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$94,061.00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BOND UNIVERSITY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$118,518.81</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BUKU LARRNGGAY MULKA INCORPORATED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Aboriginal Benefit Account</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$67,840.16</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BUNDIYARRA ABORIGINAL COMMUNITY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1.3 - Safety and Wellbeing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$400,000.00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CAPE YORK LAND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$619,960.00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CENTRAL DESERT NATIVE TITLE SERVICES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$800,000.00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CENTRAL QUEENSLAND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$1,267,080.68</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CHARLES DARWIN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$974,198.07</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CHARLES STURT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$1,876,734.56</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CURTIN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$815,223.30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DAWUL WURU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$1,682,065.00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lastRenderedPageBreak/>
              <w:t>DEAKIN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$1,114,845.59</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DHARRIWAA ELDERS GROUP INCORPORATED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$514,283.56</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DINYBULU REGIONAL SERVICES PTY LTD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Aboriginal Benefit Account</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$1,346,784.00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DJIRIBA WAAGURA PTY LTD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1.3 - Safety and Wellbeing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$20,000.00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DJUNBUNJI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$6,808,013.00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DOOMADGEE ABORIGINAL SHIRE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1.3 - Safety and Wellbeing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EDITH COWAN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$687,243.15</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ESPERANCE TJALTJRAAK NATIVE TITLE ABORIGINAL CORPORATION RNTBC</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$6,803,400.00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ETHNIC BUSINESS AWARDS FOUNDATION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1.4 - Culture and Capability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$25,000.00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FEDERATION UNIVERSITY AUSTRALIA</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$453,836.90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FIRBANK GRAMMAR SCHOOL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$48,240.00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FIRST NATIONS LEGAL &amp; RESEARCH SERVICES LTD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$95,875.00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FLINDERS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$693,067.23</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GANDANGARA LOCAL ABORIGINAL LAND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$144,130.00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GIDARJIL DEVELOPMENT CORPORATION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$196,500.00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GOLDFIELDS LAND AND SEA COUNCIL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$2,231,112.00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lastRenderedPageBreak/>
              <w:t>GRIFFITH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$1,680,798.30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GUNAMU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Aboriginal Benefit Account</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$1,240,041.00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GUNGGANDJI ABORIGINAL CORPORATION RNTBC</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$4,246,710.00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ILLAWARRA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JABALBINA YALANJI ABORIGINAL CORPORATION RNTBC</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$388,376.67</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JABALBINA YALANJI ABORIGINAL CORPORATION RNTBC</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$5,489,929.33</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JAMES COOK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$1,615,378.61</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JAWOYN ASSOCIATION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$7,687,434.00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JOHN PAUL COLLEGE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$96,480.00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JUMBUN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1.4 - Culture and Capability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KALAN ENTERPRISES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$6,457,711.00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KALYUKU NINTI - PUNTUKU NGURRA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$22,989,123.00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KARAJARRI TRADITIONAL LANDS ASSOCIATION (ABORIGINAL CORPORATION) RNTBC</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$5,500,156.00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KIMBERLEY LAND COUNCIL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$500,000.00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KNOWMORE LEGAL SERVICE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1.3 - Safety and Wellbeing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$8,160,000.00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KOWANYAMA ABORIGINAL SHIRE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$5,486,575.00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lastRenderedPageBreak/>
              <w:t>LA TROBE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$762,079.36</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LAGULALYA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Aboriginal Benefit Account</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$80,049.13</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MABUNJI ABORIGINAL RESOURCE INDIGENOUS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$11,922,248.00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MACQUARIE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$761,527.53</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MALA'LA HEALTH SERVICE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Aboriginal Benefit Account</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$135,810.00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MAPOON ABORIGINAL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$6,553,051.00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MARIST YOUTH CARE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$357,162.00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MERCY EDUCATION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$80,000.00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MERRIMANS LOCAL ABORIGINAL LANDS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1.3 - Safety and Wellbeing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$15,000.00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MILINGIMBI AND OUTSTATIONS PROGRESS RESOURCES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$9,412,965.00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MONA FERNANDO</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1.4 - Culture and Capability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$3,000.00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MONASH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$736,231.83</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MOUNT ISA CITY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1.3 - Safety and Wellbeing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MURDOCH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$622,711.47</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NJANJMA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$297,502.00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NORTH AUSTRALIA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Aboriginal Benefit Account</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$195,035.82</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lastRenderedPageBreak/>
              <w:t>NORTH QUEENSLAND LAND COUNCIL NATIVE TITLE REPRESENTATIVE BODY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$500,000.00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NORTHERN LAND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$62,223,526.00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NORTHERN PENINSULA AREA REGIONAL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$7,101,697.00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NORTHERN PENINSULA AREA REGIONAL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$4,826,854.00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NTSCORP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$400,000.00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NUKUNU WAPMA THURA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1.4 - Culture and Capability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$19,985.00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OAK VALLEY (MARALINGA)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1.5 - Remote Australia Strategies</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$50,000.00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PETER BEZZENE</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$53,004.72</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QUEENSLAND SOUTH NATIVE TITLE SERVICES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$3,363,506.00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QUEENSLAND SOUTH NATIVE TITLE SERVICES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$450,000.00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QUEENSLAND UNIVERSITY OF TECHNOLOGY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$1,463,209.99</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ROYAL MELBOURNE INSTITUTE OF TECHNOLOGY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$637,032.22</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SALLY LIGHTBURN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$42,802.76</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SOUTHERN CROSS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$1,005,843.49</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SWINBURNE UNIVERSITY OF TECHNOLOGY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$292,532.65</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lastRenderedPageBreak/>
              <w:t>THE TRUSTEE FOR MANTIYUPWI FAMILY TRUST</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THE UNIVERSITY OF ADELAIDE</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$611,075.33</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THE UNIVERSITY OF NEW ENGLAND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$1,303,252.86</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THE UNIVERSITY OF NEWCASTLE</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$1,839,378.01</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THE UNIVERSITY OF NOTRE DAME AUSTRALIA</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$91,421.58</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THE UNIVERSITY OF QUEENSLAND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$1,006,167.62</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THE UNIVERSITY OF SYDNEY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$910,935.07</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THE UNIVERSITY OF WOLLONGONG</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$1,174,035.80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TJUWANPA OUTSTATION RESOURCE CENTRE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$51,836.80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TORRES STRAIT REGIONAL AUTHORITY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$950,000.00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TORRES STRAIT REGIONAL AUTHORITY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$70,250,671.00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TRYP CONSULTANCY PTY LTD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1.3 - Safety and Wellbeing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UNITY COLLEGE INC</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$120,600.00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UNIVERSITY OF CANBERRA</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$657,467.54</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UNIVERSITY OF MELBOURNE</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$1,143,048.20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UNIVERSITY OF NEW SOUTH WALES</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$1,037,005.22</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lastRenderedPageBreak/>
              <w:t>UNIVERSITY OF SOUTH AUSTRALIA</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$860,515.72</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UNIVERSITY OF SOUTHERN QUEENSLAND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$1,053,837.18</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UNIVERSITY OF TASMANIA</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$1,516,412.15</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UNIVERSITY OF TECHNOLOGY SYDNEY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$831,360.10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UNIVERSITY OF THE SUNSHINE COAST</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$812,194.70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UNIVERSITY OF WESTERN AUSTRALIA</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$645,694.09</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VICTORIA DALY REGIONAL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Aboriginal Benefit Account</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$37,443.00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VICTORIA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$318,119.50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WALALAKOO ABORIGINAL CORPORATION RNTBC</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$4,416,322.00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WANGKANGURRU YARLUYANDI ABORIGINAL CORPORATION RNTBC</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1.4 - Culture and Capability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$36,000.00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WANTA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Aboriginal Benefit Account</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$231,784.00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WARDDEKEN LAND MANAGEMENT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$11,272,035.00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WARLPIRI YOUTH DEVELOPMENT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1.3 - Safety and Wellbeing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$100,000.00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WERENBUN ASSOCIATION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$1,723,776.00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WEST DALY REGIONAL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Aboriginal Benefit Account</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$1,670,540.60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WESTERN CAPE COLLEGE</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$55,700.00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lastRenderedPageBreak/>
              <w:t>WESTERN SYDNEY UNIVERSITY</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1.2 - Children and Schooling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$1,279,691.18</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WILINGGIN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$4,611,831.00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WRECK BAY ABORIGINAL COMMUNITY COUNCIL</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$7,275,708.00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WUNAMBAL GAAMBERA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$4,177,156.00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YAEGL TRADITIONAL OWNERS ABORIGINAL CORPORATION RNTBC</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$605,000.00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YAPPERA CHILDREN'S SERVICE CO-OPERATIVE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1.3 - Safety and Wellbeing</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$80,000.00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YINTJINGGA ABORIGINAL CORPORATION</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$11,947,249.00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YUKU-BAJA-MULIKU LANDOWNER AND RESERVES LIMITED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$5,065,970.00</w:t>
            </w:r>
          </w:p>
        </w:tc>
      </w:tr>
      <w:tr w:rsidR="0085778B" w:rsidRPr="00C004D6" w:rsidTr="00C004D6">
        <w:trPr>
          <w:trHeight w:val="300"/>
        </w:trPr>
        <w:tc>
          <w:tcPr>
            <w:tcW w:w="9356"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YURRINGA PTY LTD</w:t>
            </w:r>
          </w:p>
        </w:tc>
        <w:tc>
          <w:tcPr>
            <w:tcW w:w="3402" w:type="dxa"/>
            <w:shd w:val="clear" w:color="auto" w:fill="auto"/>
            <w:noWrap/>
            <w:vAlign w:val="bottom"/>
            <w:hideMark/>
          </w:tcPr>
          <w:p w:rsidR="0085778B" w:rsidRPr="00C004D6" w:rsidRDefault="0085778B" w:rsidP="00C004D6">
            <w:pPr>
              <w:rPr>
                <w:rFonts w:cstheme="minorHAnsi"/>
                <w:color w:val="000000"/>
              </w:rPr>
            </w:pPr>
            <w:r w:rsidRPr="00C004D6">
              <w:rPr>
                <w:rFonts w:cstheme="minorHAnsi"/>
                <w:color w:val="000000"/>
              </w:rPr>
              <w:t>1.1 - Jobs, Land and the Economy</w:t>
            </w:r>
          </w:p>
        </w:tc>
        <w:tc>
          <w:tcPr>
            <w:tcW w:w="2126" w:type="dxa"/>
            <w:shd w:val="clear" w:color="auto" w:fill="auto"/>
            <w:noWrap/>
            <w:vAlign w:val="bottom"/>
            <w:hideMark/>
          </w:tcPr>
          <w:p w:rsidR="0085778B" w:rsidRPr="00C004D6" w:rsidRDefault="0085778B" w:rsidP="00C004D6">
            <w:pPr>
              <w:jc w:val="right"/>
              <w:rPr>
                <w:rFonts w:cstheme="minorHAnsi"/>
                <w:color w:val="000000"/>
              </w:rPr>
            </w:pPr>
            <w:r w:rsidRPr="00C004D6">
              <w:rPr>
                <w:rFonts w:cstheme="minorHAnsi"/>
                <w:color w:val="000000"/>
              </w:rPr>
              <w:t>$172,800.00</w:t>
            </w:r>
          </w:p>
        </w:tc>
      </w:tr>
    </w:tbl>
    <w:p w:rsidR="0085778B" w:rsidRPr="00C004D6" w:rsidRDefault="0085778B" w:rsidP="0085778B">
      <w:pPr>
        <w:rPr>
          <w:rFonts w:cstheme="minorHAnsi"/>
        </w:rPr>
      </w:pPr>
    </w:p>
    <w:p w:rsidR="00C004D6" w:rsidRPr="00C004D6" w:rsidRDefault="00C004D6" w:rsidP="0085778B">
      <w:pPr>
        <w:rPr>
          <w:rFonts w:cstheme="minorHAnsi"/>
        </w:rPr>
      </w:pPr>
    </w:p>
    <w:p w:rsidR="00C004D6" w:rsidRPr="00C004D6" w:rsidRDefault="00C004D6" w:rsidP="0085778B">
      <w:pPr>
        <w:rPr>
          <w:rFonts w:cstheme="minorHAnsi"/>
        </w:rPr>
      </w:pPr>
    </w:p>
    <w:p w:rsidR="00C004D6" w:rsidRDefault="00C004D6" w:rsidP="0085778B">
      <w:pPr>
        <w:rPr>
          <w:rFonts w:cstheme="minorHAnsi"/>
        </w:rPr>
      </w:pPr>
    </w:p>
    <w:p w:rsidR="00605311" w:rsidRDefault="00605311" w:rsidP="0085778B">
      <w:pPr>
        <w:rPr>
          <w:rFonts w:cstheme="minorHAnsi"/>
        </w:rPr>
      </w:pPr>
    </w:p>
    <w:p w:rsidR="00605311" w:rsidRDefault="00605311" w:rsidP="0085778B">
      <w:pPr>
        <w:rPr>
          <w:rFonts w:cstheme="minorHAnsi"/>
        </w:rPr>
      </w:pPr>
    </w:p>
    <w:p w:rsidR="00605311" w:rsidRPr="00C004D6" w:rsidRDefault="00605311" w:rsidP="0085778B">
      <w:pPr>
        <w:rPr>
          <w:rFonts w:cstheme="minorHAnsi"/>
        </w:rPr>
      </w:pPr>
    </w:p>
    <w:p w:rsidR="0085778B" w:rsidRPr="00C004D6" w:rsidRDefault="0085778B" w:rsidP="0085778B">
      <w:pPr>
        <w:spacing w:after="120"/>
        <w:ind w:left="-284"/>
        <w:rPr>
          <w:rFonts w:eastAsia="Calibri" w:cstheme="minorHAnsi"/>
          <w:b/>
          <w:bCs/>
        </w:rPr>
      </w:pPr>
      <w:r w:rsidRPr="00C004D6">
        <w:rPr>
          <w:rFonts w:eastAsia="Calibri" w:cstheme="minorHAnsi"/>
          <w:b/>
          <w:bCs/>
        </w:rPr>
        <w:lastRenderedPageBreak/>
        <w:t>Australian Institute of Aboriginal and Torres Strait Islander Studies</w:t>
      </w:r>
    </w:p>
    <w:tbl>
      <w:tblPr>
        <w:tblW w:w="14742" w:type="dxa"/>
        <w:tblInd w:w="-572" w:type="dxa"/>
        <w:tblLayout w:type="fixed"/>
        <w:tblCellMar>
          <w:left w:w="0" w:type="dxa"/>
          <w:right w:w="0" w:type="dxa"/>
        </w:tblCellMar>
        <w:tblLook w:val="01E0" w:firstRow="1" w:lastRow="1" w:firstColumn="1" w:lastColumn="1" w:noHBand="0" w:noVBand="0"/>
      </w:tblPr>
      <w:tblGrid>
        <w:gridCol w:w="5286"/>
        <w:gridCol w:w="5103"/>
        <w:gridCol w:w="4353"/>
      </w:tblGrid>
      <w:tr w:rsidR="0085778B" w:rsidRPr="00C004D6" w:rsidTr="00C004D6">
        <w:trPr>
          <w:trHeight w:hRule="exact" w:val="577"/>
        </w:trPr>
        <w:tc>
          <w:tcPr>
            <w:tcW w:w="52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spacing w:before="137"/>
              <w:ind w:left="103"/>
              <w:rPr>
                <w:rFonts w:eastAsia="Calibri" w:cstheme="minorHAnsi"/>
              </w:rPr>
            </w:pPr>
            <w:r w:rsidRPr="00C004D6">
              <w:rPr>
                <w:rFonts w:cstheme="minorHAnsi"/>
                <w:b/>
                <w:spacing w:val="-1"/>
              </w:rPr>
              <w:t>Grant</w:t>
            </w:r>
            <w:r w:rsidRPr="00C004D6">
              <w:rPr>
                <w:rFonts w:cstheme="minorHAnsi"/>
                <w:b/>
                <w:spacing w:val="-8"/>
              </w:rPr>
              <w:t xml:space="preserve"> </w:t>
            </w:r>
            <w:r w:rsidRPr="00C004D6">
              <w:rPr>
                <w:rFonts w:cstheme="minorHAnsi"/>
                <w:b/>
                <w:spacing w:val="-1"/>
              </w:rPr>
              <w:t>Recipient</w:t>
            </w:r>
          </w:p>
        </w:tc>
        <w:tc>
          <w:tcPr>
            <w:tcW w:w="51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spacing w:before="137"/>
              <w:ind w:left="103"/>
              <w:rPr>
                <w:rFonts w:eastAsia="Calibri" w:cstheme="minorHAnsi"/>
              </w:rPr>
            </w:pPr>
            <w:proofErr w:type="spellStart"/>
            <w:r w:rsidRPr="00C004D6">
              <w:rPr>
                <w:rFonts w:cstheme="minorHAnsi"/>
                <w:b/>
                <w:spacing w:val="-1"/>
              </w:rPr>
              <w:t>Programme</w:t>
            </w:r>
            <w:proofErr w:type="spellEnd"/>
          </w:p>
        </w:tc>
        <w:tc>
          <w:tcPr>
            <w:tcW w:w="43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spacing w:before="137"/>
              <w:ind w:left="103"/>
              <w:rPr>
                <w:rFonts w:eastAsia="Calibri" w:cstheme="minorHAnsi"/>
              </w:rPr>
            </w:pPr>
            <w:r w:rsidRPr="00C004D6">
              <w:rPr>
                <w:rFonts w:cstheme="minorHAnsi"/>
                <w:b/>
                <w:spacing w:val="-1"/>
              </w:rPr>
              <w:t>Value</w:t>
            </w:r>
            <w:r w:rsidRPr="00C004D6">
              <w:rPr>
                <w:rFonts w:cstheme="minorHAnsi"/>
                <w:b/>
                <w:spacing w:val="-6"/>
              </w:rPr>
              <w:t xml:space="preserve"> </w:t>
            </w:r>
            <w:r w:rsidRPr="00C004D6">
              <w:rPr>
                <w:rFonts w:cstheme="minorHAnsi"/>
                <w:b/>
                <w:spacing w:val="-1"/>
              </w:rPr>
              <w:t>(GST</w:t>
            </w:r>
            <w:r w:rsidRPr="00C004D6">
              <w:rPr>
                <w:rFonts w:cstheme="minorHAnsi"/>
                <w:b/>
                <w:spacing w:val="-6"/>
              </w:rPr>
              <w:t xml:space="preserve"> </w:t>
            </w:r>
            <w:r w:rsidRPr="00C004D6">
              <w:rPr>
                <w:rFonts w:cstheme="minorHAnsi"/>
                <w:b/>
                <w:spacing w:val="-1"/>
              </w:rPr>
              <w:t>excl.)</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University of Canberra</w:t>
            </w: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AIATSIS Indigenous Research Exchange Grant Program</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$199,791.50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Centre for Inclusive Design</w:t>
            </w: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AIATSIS Indigenous Research Exchange Grant Program</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$199,500.00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proofErr w:type="spellStart"/>
            <w:r w:rsidRPr="00C004D6">
              <w:rPr>
                <w:rFonts w:cstheme="minorHAnsi"/>
              </w:rPr>
              <w:t>Taragara</w:t>
            </w:r>
            <w:proofErr w:type="spellEnd"/>
            <w:r w:rsidRPr="00C004D6">
              <w:rPr>
                <w:rFonts w:cstheme="minorHAnsi"/>
              </w:rPr>
              <w:t xml:space="preserve"> Aboriginal Corporation</w:t>
            </w: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AIATSIS Indigenous Research Exchange Grant Program</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$199,104.20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proofErr w:type="spellStart"/>
            <w:r w:rsidRPr="00C004D6">
              <w:rPr>
                <w:rFonts w:cstheme="minorHAnsi"/>
              </w:rPr>
              <w:t>Karungkarni</w:t>
            </w:r>
            <w:proofErr w:type="spellEnd"/>
            <w:r w:rsidRPr="00C004D6">
              <w:rPr>
                <w:rFonts w:cstheme="minorHAnsi"/>
              </w:rPr>
              <w:t xml:space="preserve"> Art &amp; Culture Aboriginal Corporation</w:t>
            </w: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AIATSIS Indigenous Research Exchange Grant Program</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$140,883.31</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proofErr w:type="spellStart"/>
            <w:r w:rsidRPr="00C004D6">
              <w:rPr>
                <w:rFonts w:cstheme="minorHAnsi"/>
              </w:rPr>
              <w:t>Tangentyere</w:t>
            </w:r>
            <w:proofErr w:type="spellEnd"/>
            <w:r w:rsidRPr="00C004D6">
              <w:rPr>
                <w:rFonts w:cstheme="minorHAnsi"/>
              </w:rPr>
              <w:t xml:space="preserve"> Council Aboriginal Corporation</w:t>
            </w: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AIATSIS Indigenous Research Exchange Grant Program</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$198,951.00</w:t>
            </w:r>
          </w:p>
          <w:p w:rsidR="0085778B" w:rsidRPr="00C004D6" w:rsidRDefault="0085778B" w:rsidP="00C004D6">
            <w:pPr>
              <w:ind w:left="37"/>
              <w:rPr>
                <w:rFonts w:cstheme="minorHAnsi"/>
              </w:rPr>
            </w:pP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Institute for Collaborative Race Research Pty Ltd</w:t>
            </w: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AIATSIS Indigenous Research Exchange Grant Program</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$195,316.00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South Australian Health &amp; Medical Research Institute</w:t>
            </w: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AIATSIS Indigenous Research Exchange Grant Program</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$185,738.00</w:t>
            </w:r>
          </w:p>
        </w:tc>
      </w:tr>
      <w:tr w:rsidR="0085778B" w:rsidRPr="00C004D6" w:rsidTr="00C004D6">
        <w:trPr>
          <w:trHeight w:hRule="exact" w:val="598"/>
        </w:trPr>
        <w:tc>
          <w:tcPr>
            <w:tcW w:w="5286"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 xml:space="preserve">UTS Jumbunna Institute for indigenous Education &amp; Research </w:t>
            </w: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AIATSIS Indigenous Research Exchange Grant Program</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$146,900.00</w:t>
            </w:r>
          </w:p>
        </w:tc>
      </w:tr>
    </w:tbl>
    <w:p w:rsidR="0085778B" w:rsidRPr="00C004D6" w:rsidRDefault="0085778B" w:rsidP="0085778B">
      <w:pPr>
        <w:rPr>
          <w:rFonts w:cstheme="minorHAnsi"/>
        </w:rPr>
      </w:pPr>
    </w:p>
    <w:p w:rsidR="0085778B" w:rsidRPr="00C004D6" w:rsidRDefault="0085778B" w:rsidP="0085778B">
      <w:pPr>
        <w:rPr>
          <w:rFonts w:eastAsia="Calibri" w:cstheme="minorHAnsi"/>
          <w:b/>
          <w:bCs/>
        </w:rPr>
      </w:pPr>
      <w:r w:rsidRPr="00C004D6">
        <w:rPr>
          <w:rFonts w:eastAsia="Calibri" w:cstheme="minorHAnsi"/>
          <w:b/>
          <w:bCs/>
        </w:rPr>
        <w:br w:type="page"/>
      </w:r>
    </w:p>
    <w:p w:rsidR="0085778B" w:rsidRPr="00C004D6" w:rsidRDefault="0085778B" w:rsidP="0085778B">
      <w:pPr>
        <w:rPr>
          <w:rFonts w:eastAsia="Calibri" w:cstheme="minorHAnsi"/>
          <w:b/>
          <w:bCs/>
        </w:rPr>
      </w:pPr>
      <w:r w:rsidRPr="00C004D6">
        <w:rPr>
          <w:rFonts w:eastAsia="Calibri" w:cstheme="minorHAnsi"/>
          <w:b/>
          <w:bCs/>
        </w:rPr>
        <w:lastRenderedPageBreak/>
        <w:t xml:space="preserve">Indigenous Business Australia </w:t>
      </w:r>
    </w:p>
    <w:tbl>
      <w:tblPr>
        <w:tblW w:w="14742" w:type="dxa"/>
        <w:tblInd w:w="-572" w:type="dxa"/>
        <w:tblLayout w:type="fixed"/>
        <w:tblCellMar>
          <w:left w:w="0" w:type="dxa"/>
          <w:right w:w="0" w:type="dxa"/>
        </w:tblCellMar>
        <w:tblLook w:val="01E0" w:firstRow="1" w:lastRow="1" w:firstColumn="1" w:lastColumn="1" w:noHBand="0" w:noVBand="0"/>
      </w:tblPr>
      <w:tblGrid>
        <w:gridCol w:w="5286"/>
        <w:gridCol w:w="5103"/>
        <w:gridCol w:w="4353"/>
      </w:tblGrid>
      <w:tr w:rsidR="0085778B" w:rsidRPr="00C004D6" w:rsidTr="00C004D6">
        <w:trPr>
          <w:trHeight w:hRule="exact" w:val="577"/>
          <w:tblHeader/>
        </w:trPr>
        <w:tc>
          <w:tcPr>
            <w:tcW w:w="52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spacing w:before="137"/>
              <w:ind w:left="103"/>
              <w:rPr>
                <w:rFonts w:eastAsia="Calibri" w:cstheme="minorHAnsi"/>
              </w:rPr>
            </w:pPr>
            <w:r w:rsidRPr="00C004D6">
              <w:rPr>
                <w:rFonts w:cstheme="minorHAnsi"/>
                <w:b/>
                <w:spacing w:val="-1"/>
              </w:rPr>
              <w:t>Grant</w:t>
            </w:r>
            <w:r w:rsidRPr="00C004D6">
              <w:rPr>
                <w:rFonts w:cstheme="minorHAnsi"/>
                <w:b/>
                <w:spacing w:val="-8"/>
              </w:rPr>
              <w:t xml:space="preserve"> </w:t>
            </w:r>
            <w:r w:rsidRPr="00C004D6">
              <w:rPr>
                <w:rFonts w:cstheme="minorHAnsi"/>
                <w:b/>
                <w:spacing w:val="-1"/>
              </w:rPr>
              <w:t>Recipient</w:t>
            </w:r>
          </w:p>
        </w:tc>
        <w:tc>
          <w:tcPr>
            <w:tcW w:w="51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spacing w:before="137"/>
              <w:ind w:left="103"/>
              <w:rPr>
                <w:rFonts w:eastAsia="Calibri" w:cstheme="minorHAnsi"/>
              </w:rPr>
            </w:pPr>
            <w:proofErr w:type="spellStart"/>
            <w:r w:rsidRPr="00C004D6">
              <w:rPr>
                <w:rFonts w:cstheme="minorHAnsi"/>
                <w:b/>
                <w:spacing w:val="-1"/>
              </w:rPr>
              <w:t>Programme</w:t>
            </w:r>
            <w:proofErr w:type="spellEnd"/>
          </w:p>
        </w:tc>
        <w:tc>
          <w:tcPr>
            <w:tcW w:w="43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spacing w:before="137"/>
              <w:ind w:left="103"/>
              <w:rPr>
                <w:rFonts w:eastAsia="Calibri" w:cstheme="minorHAnsi"/>
              </w:rPr>
            </w:pPr>
            <w:r w:rsidRPr="00C004D6">
              <w:rPr>
                <w:rFonts w:cstheme="minorHAnsi"/>
                <w:b/>
                <w:spacing w:val="-1"/>
              </w:rPr>
              <w:t>Value</w:t>
            </w:r>
            <w:r w:rsidRPr="00C004D6">
              <w:rPr>
                <w:rFonts w:cstheme="minorHAnsi"/>
                <w:b/>
                <w:spacing w:val="-6"/>
              </w:rPr>
              <w:t xml:space="preserve"> </w:t>
            </w:r>
            <w:r w:rsidRPr="00C004D6">
              <w:rPr>
                <w:rFonts w:cstheme="minorHAnsi"/>
                <w:b/>
                <w:spacing w:val="-1"/>
              </w:rPr>
              <w:t>(GST</w:t>
            </w:r>
            <w:r w:rsidRPr="00C004D6">
              <w:rPr>
                <w:rFonts w:cstheme="minorHAnsi"/>
                <w:b/>
                <w:spacing w:val="-6"/>
              </w:rPr>
              <w:t xml:space="preserve"> </w:t>
            </w:r>
            <w:r w:rsidRPr="00C004D6">
              <w:rPr>
                <w:rFonts w:cstheme="minorHAnsi"/>
                <w:b/>
                <w:spacing w:val="-1"/>
              </w:rPr>
              <w:t>excl.)</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color w:val="000000"/>
              </w:rPr>
            </w:pPr>
            <w:r w:rsidRPr="00C004D6">
              <w:rPr>
                <w:rFonts w:cstheme="minorHAnsi"/>
                <w:color w:val="000000"/>
              </w:rPr>
              <w:t>$12,360</w:t>
            </w:r>
          </w:p>
          <w:p w:rsidR="0085778B" w:rsidRPr="00C004D6" w:rsidRDefault="0085778B" w:rsidP="00C004D6">
            <w:pPr>
              <w:ind w:left="37"/>
              <w:rPr>
                <w:rFonts w:cstheme="minorHAnsi"/>
              </w:rPr>
            </w:pP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color w:val="000000"/>
              </w:rPr>
            </w:pPr>
            <w:r w:rsidRPr="00C004D6">
              <w:rPr>
                <w:rFonts w:cstheme="minorHAnsi"/>
                <w:color w:val="000000"/>
              </w:rPr>
              <w:t>$30,000</w:t>
            </w:r>
          </w:p>
          <w:p w:rsidR="0085778B" w:rsidRPr="00C004D6" w:rsidRDefault="0085778B" w:rsidP="00C004D6">
            <w:pPr>
              <w:ind w:left="37"/>
              <w:rPr>
                <w:rFonts w:cstheme="minorHAnsi"/>
              </w:rPr>
            </w:pP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color w:val="000000"/>
              </w:rPr>
            </w:pPr>
            <w:r w:rsidRPr="00C004D6">
              <w:rPr>
                <w:rFonts w:cstheme="minorHAnsi"/>
                <w:color w:val="000000"/>
              </w:rPr>
              <w:t>$11,989</w:t>
            </w:r>
          </w:p>
          <w:p w:rsidR="0085778B" w:rsidRPr="00C004D6" w:rsidRDefault="0085778B" w:rsidP="00C004D6">
            <w:pPr>
              <w:ind w:left="37"/>
              <w:rPr>
                <w:rFonts w:cstheme="minorHAnsi"/>
              </w:rPr>
            </w:pP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color w:val="000000"/>
              </w:rPr>
            </w:pPr>
            <w:r w:rsidRPr="00C004D6">
              <w:rPr>
                <w:rFonts w:cstheme="minorHAnsi"/>
                <w:color w:val="000000"/>
              </w:rPr>
              <w:t>$30,000</w:t>
            </w:r>
          </w:p>
          <w:p w:rsidR="0085778B" w:rsidRPr="00C004D6" w:rsidRDefault="0085778B" w:rsidP="00C004D6">
            <w:pPr>
              <w:ind w:left="37"/>
              <w:rPr>
                <w:rFonts w:cstheme="minorHAnsi"/>
              </w:rPr>
            </w:pP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color w:val="000000"/>
              </w:rPr>
            </w:pPr>
            <w:r w:rsidRPr="00C004D6">
              <w:rPr>
                <w:rFonts w:cstheme="minorHAnsi"/>
                <w:color w:val="000000"/>
              </w:rPr>
              <w:t>$16,500</w:t>
            </w:r>
          </w:p>
          <w:p w:rsidR="0085778B" w:rsidRPr="00C004D6" w:rsidRDefault="0085778B" w:rsidP="00C004D6">
            <w:pPr>
              <w:ind w:left="37"/>
              <w:rPr>
                <w:rFonts w:cstheme="minorHAnsi"/>
              </w:rPr>
            </w:pP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color w:val="000000"/>
              </w:rPr>
            </w:pPr>
            <w:r w:rsidRPr="00C004D6">
              <w:rPr>
                <w:rFonts w:cstheme="minorHAnsi"/>
                <w:color w:val="000000"/>
              </w:rPr>
              <w:t>$30,000</w:t>
            </w:r>
          </w:p>
          <w:p w:rsidR="0085778B" w:rsidRPr="00C004D6" w:rsidRDefault="0085778B" w:rsidP="00C004D6">
            <w:pPr>
              <w:ind w:left="37"/>
              <w:rPr>
                <w:rFonts w:cstheme="minorHAnsi"/>
              </w:rPr>
            </w:pP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$30,000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$30,000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$27,000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$1,500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$14,000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$50,000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$4,500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$25,000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$5,500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$5,000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$12,000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$4,500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$21,600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$9,200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$15,000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rPr>
            </w:pPr>
            <w:r w:rsidRPr="00C004D6">
              <w:rPr>
                <w:rFonts w:cstheme="minorHAnsi"/>
              </w:rPr>
              <w:t>Business Development Assistance Programme</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$30,000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$100,000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rPr>
                <w:rFonts w:cstheme="minorHAnsi"/>
                <w:color w:val="000000"/>
              </w:rPr>
            </w:pPr>
            <w:r w:rsidRPr="00C004D6">
              <w:rPr>
                <w:rFonts w:cstheme="minorHAnsi"/>
                <w:color w:val="000000"/>
              </w:rPr>
              <w:t>$80,000</w:t>
            </w:r>
          </w:p>
          <w:p w:rsidR="0085778B" w:rsidRPr="00C004D6" w:rsidRDefault="0085778B" w:rsidP="00C004D6">
            <w:pPr>
              <w:ind w:left="37"/>
              <w:rPr>
                <w:rFonts w:cstheme="minorHAnsi"/>
              </w:rPr>
            </w:pP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$19,717</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$16,447</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$53,555</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$14,940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$27,000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$15,000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$70,000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$120,000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$30,000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$15,000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$100,000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$50,000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$75,000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$13,750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$50,000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$50,000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$103,554</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-$50,000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$100,000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$50,000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rsidR="0085778B" w:rsidRPr="00C004D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ind w:left="37"/>
              <w:rPr>
                <w:rFonts w:cstheme="minorHAnsi"/>
              </w:rPr>
            </w:pPr>
            <w:r w:rsidRPr="00C004D6">
              <w:rPr>
                <w:rFonts w:cstheme="minorHAnsi"/>
              </w:rPr>
              <w:t>Business relief package grants</w:t>
            </w:r>
          </w:p>
        </w:tc>
        <w:tc>
          <w:tcPr>
            <w:tcW w:w="4353" w:type="dxa"/>
            <w:tcBorders>
              <w:top w:val="single" w:sz="4" w:space="0" w:color="000000"/>
              <w:left w:val="single" w:sz="4" w:space="0" w:color="000000"/>
              <w:bottom w:val="single" w:sz="4" w:space="0" w:color="000000"/>
              <w:right w:val="single" w:sz="4" w:space="0" w:color="000000"/>
            </w:tcBorders>
            <w:vAlign w:val="bottom"/>
          </w:tcPr>
          <w:p w:rsidR="0085778B" w:rsidRPr="00C004D6" w:rsidRDefault="0085778B" w:rsidP="00C004D6">
            <w:pPr>
              <w:ind w:left="37"/>
              <w:rPr>
                <w:rFonts w:cstheme="minorHAnsi"/>
              </w:rPr>
            </w:pPr>
            <w:r w:rsidRPr="00C004D6">
              <w:rPr>
                <w:rFonts w:cstheme="minorHAnsi"/>
                <w:color w:val="000000"/>
              </w:rPr>
              <w:t>$25,000</w:t>
            </w:r>
          </w:p>
        </w:tc>
      </w:tr>
    </w:tbl>
    <w:p w:rsidR="00605311" w:rsidRDefault="00605311" w:rsidP="0085778B">
      <w:pPr>
        <w:spacing w:before="120"/>
        <w:ind w:right="874"/>
        <w:rPr>
          <w:rFonts w:eastAsia="Calibri" w:cstheme="minorHAnsi"/>
          <w:b/>
        </w:rPr>
      </w:pPr>
    </w:p>
    <w:p w:rsidR="0085778B" w:rsidRPr="00C004D6" w:rsidRDefault="0085778B" w:rsidP="0085778B">
      <w:pPr>
        <w:spacing w:before="120"/>
        <w:ind w:right="874"/>
        <w:rPr>
          <w:rFonts w:eastAsia="Calibri" w:cstheme="minorHAnsi"/>
        </w:rPr>
      </w:pPr>
      <w:r w:rsidRPr="00C004D6">
        <w:rPr>
          <w:rFonts w:eastAsia="Calibri" w:cstheme="minorHAnsi"/>
          <w:b/>
        </w:rPr>
        <w:lastRenderedPageBreak/>
        <w:t>Note</w:t>
      </w:r>
      <w:r w:rsidRPr="00C004D6">
        <w:rPr>
          <w:rFonts w:eastAsia="Calibri" w:cstheme="minorHAnsi"/>
        </w:rPr>
        <w:t>: The secrecy provisions of the</w:t>
      </w:r>
      <w:r w:rsidRPr="00C004D6">
        <w:rPr>
          <w:rFonts w:eastAsia="Calibri" w:cstheme="minorHAnsi"/>
          <w:i/>
        </w:rPr>
        <w:t xml:space="preserve"> Aboriginal and Torres Strait Islander Act 2005 </w:t>
      </w:r>
      <w:r w:rsidRPr="00C004D6">
        <w:rPr>
          <w:rFonts w:eastAsia="Calibri" w:cstheme="minorHAnsi"/>
        </w:rPr>
        <w:t>(</w:t>
      </w:r>
      <w:proofErr w:type="spellStart"/>
      <w:r w:rsidRPr="00C004D6">
        <w:rPr>
          <w:rFonts w:eastAsia="Calibri" w:cstheme="minorHAnsi"/>
        </w:rPr>
        <w:t>Cth</w:t>
      </w:r>
      <w:proofErr w:type="spellEnd"/>
      <w:r w:rsidRPr="00C004D6">
        <w:rPr>
          <w:rFonts w:eastAsia="Calibri" w:cstheme="minorHAnsi"/>
        </w:rPr>
        <w:t>) (ATSI Act) (contained in section 191 of the ATSI Act), prohibit Indigenous Business Australia (IBA) staff from disclosing information concerning the affairs of a person unless it falls within one of the exemptions set out in the ATSI Act. It is IBA’s view disclosure of all the details requested in the reporting template would breach the secrecy provisions.</w:t>
      </w:r>
    </w:p>
    <w:p w:rsidR="0085778B" w:rsidRPr="00C004D6" w:rsidRDefault="0085778B" w:rsidP="0085778B">
      <w:pPr>
        <w:ind w:right="1016"/>
        <w:rPr>
          <w:rFonts w:eastAsia="Calibri" w:cstheme="minorHAnsi"/>
        </w:rPr>
      </w:pPr>
      <w:r w:rsidRPr="00C004D6">
        <w:rPr>
          <w:rFonts w:eastAsia="Calibri" w:cstheme="minorHAnsi"/>
        </w:rPr>
        <w:t>The grant recipient column has been de-identified as IBA believes this is not prohibited by the ATSI Act (on the basis that is not a disclosure of “information concerning the affairs of a person”).</w:t>
      </w:r>
    </w:p>
    <w:p w:rsidR="0085778B" w:rsidRPr="00C004D6" w:rsidRDefault="0085778B" w:rsidP="0085778B">
      <w:pPr>
        <w:spacing w:after="120"/>
        <w:ind w:left="-284"/>
        <w:rPr>
          <w:rFonts w:eastAsia="Calibri" w:cstheme="minorHAnsi"/>
          <w:b/>
          <w:bCs/>
        </w:rPr>
      </w:pPr>
      <w:r w:rsidRPr="00C004D6">
        <w:rPr>
          <w:rFonts w:eastAsia="Calibri" w:cstheme="minorHAnsi"/>
          <w:b/>
          <w:bCs/>
        </w:rPr>
        <w:t xml:space="preserve">Indigenous Land and Sea Corporation </w:t>
      </w:r>
    </w:p>
    <w:tbl>
      <w:tblPr>
        <w:tblW w:w="14742" w:type="dxa"/>
        <w:tblInd w:w="-572" w:type="dxa"/>
        <w:tblLayout w:type="fixed"/>
        <w:tblCellMar>
          <w:left w:w="0" w:type="dxa"/>
          <w:right w:w="0" w:type="dxa"/>
        </w:tblCellMar>
        <w:tblLook w:val="01E0" w:firstRow="1" w:lastRow="1" w:firstColumn="1" w:lastColumn="1" w:noHBand="0" w:noVBand="0"/>
      </w:tblPr>
      <w:tblGrid>
        <w:gridCol w:w="5286"/>
        <w:gridCol w:w="5103"/>
        <w:gridCol w:w="4353"/>
      </w:tblGrid>
      <w:tr w:rsidR="0085778B" w:rsidRPr="00C004D6" w:rsidTr="00C004D6">
        <w:trPr>
          <w:trHeight w:hRule="exact" w:val="577"/>
        </w:trPr>
        <w:tc>
          <w:tcPr>
            <w:tcW w:w="52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spacing w:before="137"/>
              <w:ind w:left="103"/>
              <w:rPr>
                <w:rFonts w:eastAsia="Calibri" w:cstheme="minorHAnsi"/>
              </w:rPr>
            </w:pPr>
            <w:r w:rsidRPr="00C004D6">
              <w:rPr>
                <w:rFonts w:cstheme="minorHAnsi"/>
                <w:b/>
                <w:spacing w:val="-1"/>
              </w:rPr>
              <w:t>Grant</w:t>
            </w:r>
            <w:r w:rsidRPr="00C004D6">
              <w:rPr>
                <w:rFonts w:cstheme="minorHAnsi"/>
                <w:b/>
                <w:spacing w:val="-8"/>
              </w:rPr>
              <w:t xml:space="preserve"> </w:t>
            </w:r>
            <w:r w:rsidRPr="00C004D6">
              <w:rPr>
                <w:rFonts w:cstheme="minorHAnsi"/>
                <w:b/>
                <w:spacing w:val="-1"/>
              </w:rPr>
              <w:t>Recipient</w:t>
            </w:r>
          </w:p>
        </w:tc>
        <w:tc>
          <w:tcPr>
            <w:tcW w:w="51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spacing w:before="137"/>
              <w:ind w:left="103"/>
              <w:rPr>
                <w:rFonts w:eastAsia="Calibri" w:cstheme="minorHAnsi"/>
              </w:rPr>
            </w:pPr>
            <w:proofErr w:type="spellStart"/>
            <w:r w:rsidRPr="00C004D6">
              <w:rPr>
                <w:rFonts w:cstheme="minorHAnsi"/>
                <w:b/>
                <w:spacing w:val="-1"/>
              </w:rPr>
              <w:t>Programme</w:t>
            </w:r>
            <w:proofErr w:type="spellEnd"/>
          </w:p>
        </w:tc>
        <w:tc>
          <w:tcPr>
            <w:tcW w:w="435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spacing w:before="137"/>
              <w:ind w:left="103"/>
              <w:rPr>
                <w:rFonts w:eastAsia="Calibri" w:cstheme="minorHAnsi"/>
              </w:rPr>
            </w:pPr>
            <w:r w:rsidRPr="00C004D6">
              <w:rPr>
                <w:rFonts w:cstheme="minorHAnsi"/>
                <w:b/>
                <w:spacing w:val="-1"/>
              </w:rPr>
              <w:t>Value</w:t>
            </w:r>
            <w:r w:rsidRPr="00C004D6">
              <w:rPr>
                <w:rFonts w:cstheme="minorHAnsi"/>
                <w:b/>
                <w:spacing w:val="-6"/>
              </w:rPr>
              <w:t xml:space="preserve"> </w:t>
            </w:r>
            <w:r w:rsidRPr="00C004D6">
              <w:rPr>
                <w:rFonts w:cstheme="minorHAnsi"/>
                <w:b/>
                <w:spacing w:val="-1"/>
              </w:rPr>
              <w:t>(GST</w:t>
            </w:r>
            <w:r w:rsidRPr="00C004D6">
              <w:rPr>
                <w:rFonts w:cstheme="minorHAnsi"/>
                <w:b/>
                <w:spacing w:val="-6"/>
              </w:rPr>
              <w:t xml:space="preserve"> </w:t>
            </w:r>
            <w:r w:rsidRPr="00C004D6">
              <w:rPr>
                <w:rFonts w:cstheme="minorHAnsi"/>
                <w:b/>
                <w:spacing w:val="-1"/>
              </w:rPr>
              <w:t>excl.)</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shd w:val="clear" w:color="auto" w:fill="FFFFFF"/>
              </w:rPr>
              <w:t>A.M.Y. NOMINEES PTY LTD</w:t>
            </w: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Our Country Our Future</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shd w:val="clear" w:color="auto" w:fill="FFFFFF"/>
              </w:rPr>
              <w:t>$29,170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shd w:val="clear" w:color="auto" w:fill="FFFFFF"/>
              </w:rPr>
            </w:pPr>
            <w:proofErr w:type="spellStart"/>
            <w:r w:rsidRPr="00AA28F6">
              <w:rPr>
                <w:rFonts w:cstheme="minorHAnsi"/>
                <w:shd w:val="clear" w:color="auto" w:fill="FFFFFF"/>
              </w:rPr>
              <w:t>Aak</w:t>
            </w:r>
            <w:proofErr w:type="spellEnd"/>
            <w:r w:rsidRPr="00AA28F6">
              <w:rPr>
                <w:rFonts w:cstheme="minorHAnsi"/>
                <w:shd w:val="clear" w:color="auto" w:fill="FFFFFF"/>
              </w:rPr>
              <w:t xml:space="preserve"> </w:t>
            </w:r>
            <w:proofErr w:type="spellStart"/>
            <w:r w:rsidRPr="00AA28F6">
              <w:rPr>
                <w:rFonts w:cstheme="minorHAnsi"/>
                <w:shd w:val="clear" w:color="auto" w:fill="FFFFFF"/>
              </w:rPr>
              <w:t>Puul</w:t>
            </w:r>
            <w:proofErr w:type="spellEnd"/>
            <w:r w:rsidRPr="00AA28F6">
              <w:rPr>
                <w:rFonts w:cstheme="minorHAnsi"/>
                <w:shd w:val="clear" w:color="auto" w:fill="FFFFFF"/>
              </w:rPr>
              <w:t xml:space="preserve"> </w:t>
            </w:r>
            <w:proofErr w:type="spellStart"/>
            <w:r w:rsidRPr="00AA28F6">
              <w:rPr>
                <w:rFonts w:cstheme="minorHAnsi"/>
                <w:shd w:val="clear" w:color="auto" w:fill="FFFFFF"/>
              </w:rPr>
              <w:t>Ngantam</w:t>
            </w:r>
            <w:proofErr w:type="spellEnd"/>
            <w:r w:rsidRPr="00AA28F6">
              <w:rPr>
                <w:rFonts w:cstheme="minorHAnsi"/>
                <w:shd w:val="clear" w:color="auto" w:fill="FFFFFF"/>
              </w:rPr>
              <w:t xml:space="preserve"> t/a APN Cape York</w:t>
            </w: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Our Country Our Future</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shd w:val="clear" w:color="auto" w:fill="FFFFFF"/>
              </w:rPr>
            </w:pPr>
            <w:r w:rsidRPr="00AA28F6">
              <w:rPr>
                <w:rFonts w:cstheme="minorHAnsi"/>
                <w:shd w:val="clear" w:color="auto" w:fill="FFFFFF"/>
              </w:rPr>
              <w:t>$48,993.75</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Central Australian Aboriginal Congress</w:t>
            </w: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Our Country Our Future</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shd w:val="clear" w:color="auto" w:fill="FFFFFF"/>
              </w:rPr>
              <w:t>$95,040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shd w:val="clear" w:color="auto" w:fill="FFFFFF"/>
              </w:rPr>
              <w:t xml:space="preserve">Esperance </w:t>
            </w:r>
            <w:proofErr w:type="spellStart"/>
            <w:r w:rsidRPr="00AA28F6">
              <w:rPr>
                <w:rFonts w:cstheme="minorHAnsi"/>
                <w:shd w:val="clear" w:color="auto" w:fill="FFFFFF"/>
              </w:rPr>
              <w:t>Tjaltjraak</w:t>
            </w:r>
            <w:proofErr w:type="spellEnd"/>
            <w:r w:rsidRPr="00AA28F6">
              <w:rPr>
                <w:rFonts w:cstheme="minorHAnsi"/>
                <w:shd w:val="clear" w:color="auto" w:fill="FFFFFF"/>
              </w:rPr>
              <w:t xml:space="preserve"> Native Title Aboriginal Corporation</w:t>
            </w: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Our Country Our Future</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shd w:val="clear" w:color="auto" w:fill="FFFFFF"/>
              </w:rPr>
              <w:t>$191,850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proofErr w:type="spellStart"/>
            <w:r w:rsidRPr="00AA28F6">
              <w:rPr>
                <w:rFonts w:cstheme="minorHAnsi"/>
                <w:shd w:val="clear" w:color="auto" w:fill="FFFFFF"/>
              </w:rPr>
              <w:t>Jidi</w:t>
            </w:r>
            <w:proofErr w:type="spellEnd"/>
            <w:r w:rsidRPr="00AA28F6">
              <w:rPr>
                <w:rFonts w:cstheme="minorHAnsi"/>
                <w:shd w:val="clear" w:color="auto" w:fill="FFFFFF"/>
              </w:rPr>
              <w:t xml:space="preserve"> </w:t>
            </w:r>
            <w:proofErr w:type="spellStart"/>
            <w:r w:rsidRPr="00AA28F6">
              <w:rPr>
                <w:rFonts w:cstheme="minorHAnsi"/>
                <w:shd w:val="clear" w:color="auto" w:fill="FFFFFF"/>
              </w:rPr>
              <w:t>Jidi</w:t>
            </w:r>
            <w:proofErr w:type="spellEnd"/>
            <w:r w:rsidRPr="00AA28F6">
              <w:rPr>
                <w:rFonts w:cstheme="minorHAnsi"/>
                <w:shd w:val="clear" w:color="auto" w:fill="FFFFFF"/>
              </w:rPr>
              <w:t xml:space="preserve"> Aboriginal Corporation RNTBC</w:t>
            </w: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Our Country Our Future</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w:t>
            </w:r>
            <w:r w:rsidRPr="00AA28F6">
              <w:rPr>
                <w:rFonts w:cstheme="minorHAnsi"/>
                <w:shd w:val="clear" w:color="auto" w:fill="FFFFFF"/>
              </w:rPr>
              <w:t>46,919.53</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proofErr w:type="spellStart"/>
            <w:r w:rsidRPr="00AA28F6">
              <w:rPr>
                <w:rFonts w:cstheme="minorHAnsi"/>
                <w:shd w:val="clear" w:color="auto" w:fill="FFFFFF"/>
              </w:rPr>
              <w:t>Nguddaboolgan</w:t>
            </w:r>
            <w:proofErr w:type="spellEnd"/>
            <w:r w:rsidRPr="00AA28F6">
              <w:rPr>
                <w:rFonts w:cstheme="minorHAnsi"/>
                <w:shd w:val="clear" w:color="auto" w:fill="FFFFFF"/>
              </w:rPr>
              <w:t xml:space="preserve"> Native Title Aboriginal Corporation RNTBC</w:t>
            </w: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Landholding to Grant</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w:t>
            </w:r>
            <w:r w:rsidRPr="00AA28F6">
              <w:rPr>
                <w:rFonts w:cstheme="minorHAnsi"/>
                <w:shd w:val="clear" w:color="auto" w:fill="FFFFFF"/>
              </w:rPr>
              <w:t>17,600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shd w:val="clear" w:color="auto" w:fill="FFFFFF"/>
              </w:rPr>
              <w:t>Noongar Land Enterprise Group Incorporated</w:t>
            </w: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Our Country Our Future</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w:t>
            </w:r>
            <w:r w:rsidRPr="00AA28F6">
              <w:rPr>
                <w:rFonts w:cstheme="minorHAnsi"/>
                <w:shd w:val="clear" w:color="auto" w:fill="FFFFFF"/>
              </w:rPr>
              <w:t>277,195</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North West Land Corporation as trustee for the North West Land Trust</w:t>
            </w: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Our Country Our Future</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$116,263</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The Place of Keeping Ltd</w:t>
            </w: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Our Country Our Future</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shd w:val="clear" w:color="auto" w:fill="FFFFFF"/>
              </w:rPr>
              <w:t>$59,260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proofErr w:type="spellStart"/>
            <w:r w:rsidRPr="00AA28F6">
              <w:rPr>
                <w:rFonts w:cstheme="minorHAnsi"/>
                <w:shd w:val="clear" w:color="auto" w:fill="FFFFFF"/>
              </w:rPr>
              <w:t>Wilinggin</w:t>
            </w:r>
            <w:proofErr w:type="spellEnd"/>
            <w:r w:rsidRPr="00AA28F6">
              <w:rPr>
                <w:rFonts w:cstheme="minorHAnsi"/>
                <w:shd w:val="clear" w:color="auto" w:fill="FFFFFF"/>
              </w:rPr>
              <w:t xml:space="preserve"> Aboriginal Corporation</w:t>
            </w:r>
          </w:p>
          <w:p w:rsidR="0085778B" w:rsidRPr="00AA28F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Our Country Our Future</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shd w:val="clear" w:color="auto" w:fill="FFFFFF"/>
              </w:rPr>
              <w:t>$52,389</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shd w:val="clear" w:color="auto" w:fill="FFFFFF"/>
              </w:rPr>
              <w:t>Queensland Murray-Darling Catchment Ltd</w:t>
            </w:r>
          </w:p>
          <w:p w:rsidR="0085778B" w:rsidRPr="00AA28F6" w:rsidRDefault="0085778B" w:rsidP="00C004D6">
            <w:pPr>
              <w:ind w:left="37"/>
              <w:rPr>
                <w:rFonts w:cstheme="minorHAnsi"/>
              </w:rPr>
            </w:pP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Our Country Our Future</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$441,058</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shd w:val="clear" w:color="auto" w:fill="FFFFFF"/>
              </w:rPr>
              <w:lastRenderedPageBreak/>
              <w:t>First Nations Bushfood &amp; Botanical Alliance Australia Ltd</w:t>
            </w: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Agribusiness</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$80,000</w:t>
            </w:r>
          </w:p>
        </w:tc>
      </w:tr>
      <w:tr w:rsidR="0085778B" w:rsidRPr="00C004D6" w:rsidTr="00C004D6">
        <w:trPr>
          <w:trHeight w:hRule="exact" w:val="520"/>
        </w:trPr>
        <w:tc>
          <w:tcPr>
            <w:tcW w:w="5286"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APY Art Centre Collective Aboriginal Corporation</w:t>
            </w:r>
          </w:p>
        </w:tc>
        <w:tc>
          <w:tcPr>
            <w:tcW w:w="510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Our Country Our Future</w:t>
            </w:r>
          </w:p>
        </w:tc>
        <w:tc>
          <w:tcPr>
            <w:tcW w:w="4353" w:type="dxa"/>
            <w:tcBorders>
              <w:top w:val="single" w:sz="4" w:space="0" w:color="000000"/>
              <w:left w:val="single" w:sz="4" w:space="0" w:color="000000"/>
              <w:bottom w:val="single" w:sz="4" w:space="0" w:color="000000"/>
              <w:right w:val="single" w:sz="4" w:space="0" w:color="000000"/>
            </w:tcBorders>
          </w:tcPr>
          <w:p w:rsidR="0085778B" w:rsidRPr="00AA28F6" w:rsidRDefault="0085778B" w:rsidP="00C004D6">
            <w:pPr>
              <w:ind w:left="37"/>
              <w:rPr>
                <w:rFonts w:cstheme="minorHAnsi"/>
              </w:rPr>
            </w:pPr>
            <w:r w:rsidRPr="00AA28F6">
              <w:rPr>
                <w:rFonts w:cstheme="minorHAnsi"/>
              </w:rPr>
              <w:t>$1,800,000</w:t>
            </w:r>
          </w:p>
        </w:tc>
      </w:tr>
    </w:tbl>
    <w:p w:rsidR="00605311" w:rsidRDefault="00605311" w:rsidP="0085778B">
      <w:pPr>
        <w:rPr>
          <w:rFonts w:eastAsia="Calibri" w:cstheme="minorHAnsi"/>
          <w:b/>
          <w:bCs/>
        </w:rPr>
      </w:pPr>
    </w:p>
    <w:p w:rsidR="0085778B" w:rsidRPr="00C004D6" w:rsidRDefault="0085778B" w:rsidP="0085778B">
      <w:pPr>
        <w:rPr>
          <w:rFonts w:eastAsia="Calibri" w:cstheme="minorHAnsi"/>
          <w:b/>
          <w:bCs/>
        </w:rPr>
      </w:pPr>
      <w:r w:rsidRPr="00C004D6">
        <w:rPr>
          <w:rFonts w:eastAsia="Calibri" w:cstheme="minorHAnsi"/>
          <w:b/>
          <w:bCs/>
        </w:rPr>
        <w:t xml:space="preserve">Wreck Bay Aboriginal Community Council (WBACC) - Grants </w:t>
      </w:r>
    </w:p>
    <w:tbl>
      <w:tblPr>
        <w:tblW w:w="14601" w:type="dxa"/>
        <w:tblInd w:w="-431" w:type="dxa"/>
        <w:tblLayout w:type="fixed"/>
        <w:tblCellMar>
          <w:left w:w="0" w:type="dxa"/>
          <w:right w:w="0" w:type="dxa"/>
        </w:tblCellMar>
        <w:tblLook w:val="0000" w:firstRow="0" w:lastRow="0" w:firstColumn="0" w:lastColumn="0" w:noHBand="0" w:noVBand="0"/>
      </w:tblPr>
      <w:tblGrid>
        <w:gridCol w:w="5388"/>
        <w:gridCol w:w="5103"/>
        <w:gridCol w:w="4110"/>
      </w:tblGrid>
      <w:tr w:rsidR="0085778B" w:rsidRPr="00C004D6" w:rsidTr="00C004D6">
        <w:trPr>
          <w:trHeight w:hRule="exact" w:val="527"/>
        </w:trPr>
        <w:tc>
          <w:tcPr>
            <w:tcW w:w="538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kinsoku w:val="0"/>
              <w:overflowPunct w:val="0"/>
              <w:ind w:left="102"/>
              <w:rPr>
                <w:rFonts w:cstheme="minorHAnsi"/>
              </w:rPr>
            </w:pPr>
            <w:r w:rsidRPr="00C004D6">
              <w:rPr>
                <w:rFonts w:cstheme="minorHAnsi"/>
                <w:b/>
                <w:bCs/>
                <w:spacing w:val="-1"/>
              </w:rPr>
              <w:t>Grant</w:t>
            </w:r>
            <w:r w:rsidRPr="00C004D6">
              <w:rPr>
                <w:rFonts w:cstheme="minorHAnsi"/>
                <w:b/>
                <w:bCs/>
              </w:rPr>
              <w:t xml:space="preserve"> </w:t>
            </w:r>
            <w:r w:rsidRPr="00C004D6">
              <w:rPr>
                <w:rFonts w:cstheme="minorHAnsi"/>
                <w:b/>
                <w:bCs/>
                <w:spacing w:val="-1"/>
              </w:rPr>
              <w:t>Recipient</w:t>
            </w:r>
            <w:r w:rsidRPr="00C004D6">
              <w:rPr>
                <w:rFonts w:cstheme="minorHAnsi"/>
                <w:b/>
                <w:bCs/>
                <w:spacing w:val="2"/>
              </w:rPr>
              <w:t xml:space="preserve"> </w:t>
            </w:r>
            <w:r w:rsidRPr="00C004D6">
              <w:rPr>
                <w:rFonts w:cstheme="minorHAnsi"/>
                <w:b/>
                <w:bCs/>
              </w:rPr>
              <w:t>–</w:t>
            </w:r>
            <w:r w:rsidRPr="00C004D6">
              <w:rPr>
                <w:rFonts w:cstheme="minorHAnsi"/>
                <w:b/>
                <w:bCs/>
                <w:spacing w:val="-2"/>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kinsoku w:val="0"/>
              <w:overflowPunct w:val="0"/>
              <w:ind w:left="102"/>
              <w:rPr>
                <w:rFonts w:cstheme="minorHAnsi"/>
              </w:rPr>
            </w:pPr>
            <w:proofErr w:type="spellStart"/>
            <w:r w:rsidRPr="00C004D6">
              <w:rPr>
                <w:rFonts w:cstheme="minorHAnsi"/>
                <w:b/>
                <w:bCs/>
                <w:spacing w:val="-1"/>
              </w:rPr>
              <w:t>Programme</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85778B" w:rsidRPr="00C004D6" w:rsidRDefault="0085778B" w:rsidP="00C004D6">
            <w:pPr>
              <w:pStyle w:val="TableParagraph"/>
              <w:kinsoku w:val="0"/>
              <w:overflowPunct w:val="0"/>
              <w:ind w:left="102"/>
              <w:rPr>
                <w:rFonts w:cstheme="minorHAnsi"/>
              </w:rPr>
            </w:pPr>
            <w:r w:rsidRPr="00C004D6">
              <w:rPr>
                <w:rFonts w:cstheme="minorHAnsi"/>
                <w:b/>
                <w:bCs/>
                <w:spacing w:val="-1"/>
              </w:rPr>
              <w:t>Value (GST</w:t>
            </w:r>
            <w:r w:rsidRPr="00C004D6">
              <w:rPr>
                <w:rFonts w:cstheme="minorHAnsi"/>
                <w:b/>
                <w:bCs/>
                <w:spacing w:val="-2"/>
              </w:rPr>
              <w:t xml:space="preserve"> </w:t>
            </w:r>
            <w:r w:rsidRPr="00C004D6">
              <w:rPr>
                <w:rFonts w:cstheme="minorHAnsi"/>
                <w:b/>
                <w:bCs/>
                <w:spacing w:val="-1"/>
              </w:rPr>
              <w:t>excl.)</w:t>
            </w:r>
          </w:p>
        </w:tc>
      </w:tr>
      <w:tr w:rsidR="0085778B" w:rsidRPr="00C004D6" w:rsidTr="00C004D6">
        <w:trPr>
          <w:trHeight w:hRule="exact" w:val="599"/>
        </w:trPr>
        <w:tc>
          <w:tcPr>
            <w:tcW w:w="5388"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pStyle w:val="TableParagraph"/>
              <w:kinsoku w:val="0"/>
              <w:overflowPunct w:val="0"/>
              <w:spacing w:line="267" w:lineRule="exact"/>
              <w:ind w:left="102"/>
              <w:rPr>
                <w:rFonts w:cstheme="minorHAnsi"/>
              </w:rPr>
            </w:pPr>
            <w:r w:rsidRPr="00C004D6">
              <w:rPr>
                <w:rFonts w:cstheme="minorHAnsi"/>
              </w:rPr>
              <w:t>Information is currently not available.</w:t>
            </w:r>
          </w:p>
        </w:tc>
        <w:tc>
          <w:tcPr>
            <w:tcW w:w="5103"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pStyle w:val="TableParagraph"/>
              <w:kinsoku w:val="0"/>
              <w:overflowPunct w:val="0"/>
              <w:spacing w:line="267" w:lineRule="exact"/>
              <w:ind w:left="102"/>
              <w:rPr>
                <w:rFonts w:cstheme="minorHAnsi"/>
                <w:spacing w:val="-1"/>
              </w:rPr>
            </w:pPr>
          </w:p>
        </w:tc>
        <w:tc>
          <w:tcPr>
            <w:tcW w:w="4110" w:type="dxa"/>
            <w:tcBorders>
              <w:top w:val="single" w:sz="4" w:space="0" w:color="000000"/>
              <w:left w:val="single" w:sz="4" w:space="0" w:color="000000"/>
              <w:bottom w:val="single" w:sz="4" w:space="0" w:color="000000"/>
              <w:right w:val="single" w:sz="4" w:space="0" w:color="000000"/>
            </w:tcBorders>
          </w:tcPr>
          <w:p w:rsidR="0085778B" w:rsidRPr="00C004D6" w:rsidRDefault="0085778B" w:rsidP="00C004D6">
            <w:pPr>
              <w:pStyle w:val="TableParagraph"/>
              <w:kinsoku w:val="0"/>
              <w:overflowPunct w:val="0"/>
              <w:spacing w:line="267" w:lineRule="exact"/>
              <w:ind w:left="102"/>
              <w:rPr>
                <w:rFonts w:cstheme="minorHAnsi"/>
                <w:spacing w:val="-1"/>
              </w:rPr>
            </w:pPr>
          </w:p>
        </w:tc>
      </w:tr>
    </w:tbl>
    <w:p w:rsidR="0085778B" w:rsidRPr="00C004D6" w:rsidRDefault="0085778B" w:rsidP="0085778B">
      <w:pPr>
        <w:rPr>
          <w:rFonts w:cstheme="minorHAnsi"/>
        </w:rPr>
      </w:pPr>
    </w:p>
    <w:p w:rsidR="0085778B" w:rsidRPr="00C004D6" w:rsidRDefault="0085778B" w:rsidP="0085778B">
      <w:pPr>
        <w:spacing w:line="360" w:lineRule="auto"/>
        <w:jc w:val="center"/>
        <w:rPr>
          <w:rFonts w:cstheme="minorHAnsi"/>
        </w:rPr>
      </w:pPr>
    </w:p>
    <w:p w:rsidR="0089437F" w:rsidRPr="00C004D6" w:rsidRDefault="0089437F">
      <w:pPr>
        <w:rPr>
          <w:rFonts w:cstheme="minorHAnsi"/>
        </w:rPr>
      </w:pPr>
    </w:p>
    <w:sectPr w:rsidR="0089437F" w:rsidRPr="00C004D6" w:rsidSect="004B3426">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DD9" w:rsidRDefault="00CF4DD9" w:rsidP="005D39E4">
      <w:pPr>
        <w:spacing w:after="0" w:line="240" w:lineRule="auto"/>
      </w:pPr>
      <w:r>
        <w:separator/>
      </w:r>
    </w:p>
  </w:endnote>
  <w:endnote w:type="continuationSeparator" w:id="0">
    <w:p w:rsidR="00CF4DD9" w:rsidRDefault="00CF4DD9" w:rsidP="005D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MT Ext Condensed Bold"/>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9E4" w:rsidRDefault="005D3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9E4" w:rsidRDefault="005D3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9E4" w:rsidRDefault="005D3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DD9" w:rsidRDefault="00CF4DD9" w:rsidP="005D39E4">
      <w:pPr>
        <w:spacing w:after="0" w:line="240" w:lineRule="auto"/>
      </w:pPr>
      <w:r>
        <w:separator/>
      </w:r>
    </w:p>
  </w:footnote>
  <w:footnote w:type="continuationSeparator" w:id="0">
    <w:p w:rsidR="00CF4DD9" w:rsidRDefault="00CF4DD9" w:rsidP="005D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9E4" w:rsidRDefault="005D3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9E4" w:rsidRDefault="005D3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9E4" w:rsidRDefault="005D3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424"/>
    <w:multiLevelType w:val="hybridMultilevel"/>
    <w:tmpl w:val="0A40A6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DB4F01"/>
    <w:multiLevelType w:val="hybridMultilevel"/>
    <w:tmpl w:val="3B5A55AE"/>
    <w:lvl w:ilvl="0" w:tplc="2C8E9F9E">
      <w:start w:val="1"/>
      <w:numFmt w:val="decimal"/>
      <w:lvlText w:val="%1."/>
      <w:lvlJc w:val="left"/>
      <w:pPr>
        <w:ind w:left="720" w:hanging="360"/>
      </w:pPr>
      <w:rPr>
        <w:rFonts w:hint="default"/>
      </w:rPr>
    </w:lvl>
    <w:lvl w:ilvl="1" w:tplc="208630A2" w:tentative="1">
      <w:start w:val="1"/>
      <w:numFmt w:val="lowerLetter"/>
      <w:lvlText w:val="%2."/>
      <w:lvlJc w:val="left"/>
      <w:pPr>
        <w:ind w:left="1440" w:hanging="360"/>
      </w:pPr>
    </w:lvl>
    <w:lvl w:ilvl="2" w:tplc="41002756" w:tentative="1">
      <w:start w:val="1"/>
      <w:numFmt w:val="lowerRoman"/>
      <w:lvlText w:val="%3."/>
      <w:lvlJc w:val="right"/>
      <w:pPr>
        <w:ind w:left="2160" w:hanging="180"/>
      </w:pPr>
    </w:lvl>
    <w:lvl w:ilvl="3" w:tplc="713EE77A" w:tentative="1">
      <w:start w:val="1"/>
      <w:numFmt w:val="decimal"/>
      <w:lvlText w:val="%4."/>
      <w:lvlJc w:val="left"/>
      <w:pPr>
        <w:ind w:left="2880" w:hanging="360"/>
      </w:pPr>
    </w:lvl>
    <w:lvl w:ilvl="4" w:tplc="C34A6A7E" w:tentative="1">
      <w:start w:val="1"/>
      <w:numFmt w:val="lowerLetter"/>
      <w:lvlText w:val="%5."/>
      <w:lvlJc w:val="left"/>
      <w:pPr>
        <w:ind w:left="3600" w:hanging="360"/>
      </w:pPr>
    </w:lvl>
    <w:lvl w:ilvl="5" w:tplc="C2640054" w:tentative="1">
      <w:start w:val="1"/>
      <w:numFmt w:val="lowerRoman"/>
      <w:lvlText w:val="%6."/>
      <w:lvlJc w:val="right"/>
      <w:pPr>
        <w:ind w:left="4320" w:hanging="180"/>
      </w:pPr>
    </w:lvl>
    <w:lvl w:ilvl="6" w:tplc="0CF6B878" w:tentative="1">
      <w:start w:val="1"/>
      <w:numFmt w:val="decimal"/>
      <w:lvlText w:val="%7."/>
      <w:lvlJc w:val="left"/>
      <w:pPr>
        <w:ind w:left="5040" w:hanging="360"/>
      </w:pPr>
    </w:lvl>
    <w:lvl w:ilvl="7" w:tplc="8076C878" w:tentative="1">
      <w:start w:val="1"/>
      <w:numFmt w:val="lowerLetter"/>
      <w:lvlText w:val="%8."/>
      <w:lvlJc w:val="left"/>
      <w:pPr>
        <w:ind w:left="5760" w:hanging="360"/>
      </w:pPr>
    </w:lvl>
    <w:lvl w:ilvl="8" w:tplc="1D3025B8" w:tentative="1">
      <w:start w:val="1"/>
      <w:numFmt w:val="lowerRoman"/>
      <w:lvlText w:val="%9."/>
      <w:lvlJc w:val="right"/>
      <w:pPr>
        <w:ind w:left="6480" w:hanging="180"/>
      </w:pPr>
    </w:lvl>
  </w:abstractNum>
  <w:abstractNum w:abstractNumId="2" w15:restartNumberingAfterBreak="0">
    <w:nsid w:val="19516E96"/>
    <w:multiLevelType w:val="hybridMultilevel"/>
    <w:tmpl w:val="9B5496C6"/>
    <w:lvl w:ilvl="0" w:tplc="06DA32A6">
      <w:start w:val="1"/>
      <w:numFmt w:val="bullet"/>
      <w:lvlText w:val=""/>
      <w:lvlJc w:val="left"/>
      <w:pPr>
        <w:ind w:left="1440" w:hanging="360"/>
      </w:pPr>
      <w:rPr>
        <w:rFonts w:ascii="Symbol" w:hAnsi="Symbol" w:hint="default"/>
      </w:rPr>
    </w:lvl>
    <w:lvl w:ilvl="1" w:tplc="8102B87C" w:tentative="1">
      <w:start w:val="1"/>
      <w:numFmt w:val="bullet"/>
      <w:lvlText w:val="o"/>
      <w:lvlJc w:val="left"/>
      <w:pPr>
        <w:ind w:left="2160" w:hanging="360"/>
      </w:pPr>
      <w:rPr>
        <w:rFonts w:ascii="Courier New" w:hAnsi="Courier New" w:cs="Courier New" w:hint="default"/>
      </w:rPr>
    </w:lvl>
    <w:lvl w:ilvl="2" w:tplc="1EE6E8BE" w:tentative="1">
      <w:start w:val="1"/>
      <w:numFmt w:val="bullet"/>
      <w:lvlText w:val=""/>
      <w:lvlJc w:val="left"/>
      <w:pPr>
        <w:ind w:left="2880" w:hanging="360"/>
      </w:pPr>
      <w:rPr>
        <w:rFonts w:ascii="Wingdings" w:hAnsi="Wingdings" w:hint="default"/>
      </w:rPr>
    </w:lvl>
    <w:lvl w:ilvl="3" w:tplc="3EB2A71E" w:tentative="1">
      <w:start w:val="1"/>
      <w:numFmt w:val="bullet"/>
      <w:lvlText w:val=""/>
      <w:lvlJc w:val="left"/>
      <w:pPr>
        <w:ind w:left="3600" w:hanging="360"/>
      </w:pPr>
      <w:rPr>
        <w:rFonts w:ascii="Symbol" w:hAnsi="Symbol" w:hint="default"/>
      </w:rPr>
    </w:lvl>
    <w:lvl w:ilvl="4" w:tplc="B5B8C4B2" w:tentative="1">
      <w:start w:val="1"/>
      <w:numFmt w:val="bullet"/>
      <w:lvlText w:val="o"/>
      <w:lvlJc w:val="left"/>
      <w:pPr>
        <w:ind w:left="4320" w:hanging="360"/>
      </w:pPr>
      <w:rPr>
        <w:rFonts w:ascii="Courier New" w:hAnsi="Courier New" w:cs="Courier New" w:hint="default"/>
      </w:rPr>
    </w:lvl>
    <w:lvl w:ilvl="5" w:tplc="8D5475B0" w:tentative="1">
      <w:start w:val="1"/>
      <w:numFmt w:val="bullet"/>
      <w:lvlText w:val=""/>
      <w:lvlJc w:val="left"/>
      <w:pPr>
        <w:ind w:left="5040" w:hanging="360"/>
      </w:pPr>
      <w:rPr>
        <w:rFonts w:ascii="Wingdings" w:hAnsi="Wingdings" w:hint="default"/>
      </w:rPr>
    </w:lvl>
    <w:lvl w:ilvl="6" w:tplc="64A81444" w:tentative="1">
      <w:start w:val="1"/>
      <w:numFmt w:val="bullet"/>
      <w:lvlText w:val=""/>
      <w:lvlJc w:val="left"/>
      <w:pPr>
        <w:ind w:left="5760" w:hanging="360"/>
      </w:pPr>
      <w:rPr>
        <w:rFonts w:ascii="Symbol" w:hAnsi="Symbol" w:hint="default"/>
      </w:rPr>
    </w:lvl>
    <w:lvl w:ilvl="7" w:tplc="B4B890A4" w:tentative="1">
      <w:start w:val="1"/>
      <w:numFmt w:val="bullet"/>
      <w:lvlText w:val="o"/>
      <w:lvlJc w:val="left"/>
      <w:pPr>
        <w:ind w:left="6480" w:hanging="360"/>
      </w:pPr>
      <w:rPr>
        <w:rFonts w:ascii="Courier New" w:hAnsi="Courier New" w:cs="Courier New" w:hint="default"/>
      </w:rPr>
    </w:lvl>
    <w:lvl w:ilvl="8" w:tplc="7646F95E" w:tentative="1">
      <w:start w:val="1"/>
      <w:numFmt w:val="bullet"/>
      <w:lvlText w:val=""/>
      <w:lvlJc w:val="left"/>
      <w:pPr>
        <w:ind w:left="7200" w:hanging="360"/>
      </w:pPr>
      <w:rPr>
        <w:rFonts w:ascii="Wingdings" w:hAnsi="Wingdings" w:hint="default"/>
      </w:rPr>
    </w:lvl>
  </w:abstractNum>
  <w:abstractNum w:abstractNumId="3" w15:restartNumberingAfterBreak="0">
    <w:nsid w:val="28836AC6"/>
    <w:multiLevelType w:val="hybridMultilevel"/>
    <w:tmpl w:val="F3C0BF42"/>
    <w:lvl w:ilvl="0" w:tplc="3BA82658">
      <w:start w:val="1"/>
      <w:numFmt w:val="bullet"/>
      <w:lvlText w:val=""/>
      <w:lvlJc w:val="left"/>
      <w:pPr>
        <w:ind w:left="360" w:hanging="360"/>
      </w:pPr>
      <w:rPr>
        <w:rFonts w:ascii="Wingdings 2" w:hAnsi="Wingdings 2" w:hint="default"/>
      </w:rPr>
    </w:lvl>
    <w:lvl w:ilvl="1" w:tplc="78862B3C" w:tentative="1">
      <w:start w:val="1"/>
      <w:numFmt w:val="bullet"/>
      <w:lvlText w:val="o"/>
      <w:lvlJc w:val="left"/>
      <w:pPr>
        <w:ind w:left="1440" w:hanging="360"/>
      </w:pPr>
      <w:rPr>
        <w:rFonts w:ascii="Courier New" w:hAnsi="Courier New" w:cs="Courier New" w:hint="default"/>
      </w:rPr>
    </w:lvl>
    <w:lvl w:ilvl="2" w:tplc="EAD4624C" w:tentative="1">
      <w:start w:val="1"/>
      <w:numFmt w:val="bullet"/>
      <w:lvlText w:val=""/>
      <w:lvlJc w:val="left"/>
      <w:pPr>
        <w:ind w:left="2160" w:hanging="360"/>
      </w:pPr>
      <w:rPr>
        <w:rFonts w:ascii="Wingdings" w:hAnsi="Wingdings" w:hint="default"/>
      </w:rPr>
    </w:lvl>
    <w:lvl w:ilvl="3" w:tplc="75EC4566" w:tentative="1">
      <w:start w:val="1"/>
      <w:numFmt w:val="bullet"/>
      <w:lvlText w:val=""/>
      <w:lvlJc w:val="left"/>
      <w:pPr>
        <w:ind w:left="2880" w:hanging="360"/>
      </w:pPr>
      <w:rPr>
        <w:rFonts w:ascii="Symbol" w:hAnsi="Symbol" w:hint="default"/>
      </w:rPr>
    </w:lvl>
    <w:lvl w:ilvl="4" w:tplc="C6A07C40" w:tentative="1">
      <w:start w:val="1"/>
      <w:numFmt w:val="bullet"/>
      <w:lvlText w:val="o"/>
      <w:lvlJc w:val="left"/>
      <w:pPr>
        <w:ind w:left="3600" w:hanging="360"/>
      </w:pPr>
      <w:rPr>
        <w:rFonts w:ascii="Courier New" w:hAnsi="Courier New" w:cs="Courier New" w:hint="default"/>
      </w:rPr>
    </w:lvl>
    <w:lvl w:ilvl="5" w:tplc="0806311A" w:tentative="1">
      <w:start w:val="1"/>
      <w:numFmt w:val="bullet"/>
      <w:lvlText w:val=""/>
      <w:lvlJc w:val="left"/>
      <w:pPr>
        <w:ind w:left="4320" w:hanging="360"/>
      </w:pPr>
      <w:rPr>
        <w:rFonts w:ascii="Wingdings" w:hAnsi="Wingdings" w:hint="default"/>
      </w:rPr>
    </w:lvl>
    <w:lvl w:ilvl="6" w:tplc="35EAD1EC" w:tentative="1">
      <w:start w:val="1"/>
      <w:numFmt w:val="bullet"/>
      <w:lvlText w:val=""/>
      <w:lvlJc w:val="left"/>
      <w:pPr>
        <w:ind w:left="5040" w:hanging="360"/>
      </w:pPr>
      <w:rPr>
        <w:rFonts w:ascii="Symbol" w:hAnsi="Symbol" w:hint="default"/>
      </w:rPr>
    </w:lvl>
    <w:lvl w:ilvl="7" w:tplc="0102FE92" w:tentative="1">
      <w:start w:val="1"/>
      <w:numFmt w:val="bullet"/>
      <w:lvlText w:val="o"/>
      <w:lvlJc w:val="left"/>
      <w:pPr>
        <w:ind w:left="5760" w:hanging="360"/>
      </w:pPr>
      <w:rPr>
        <w:rFonts w:ascii="Courier New" w:hAnsi="Courier New" w:cs="Courier New" w:hint="default"/>
      </w:rPr>
    </w:lvl>
    <w:lvl w:ilvl="8" w:tplc="BC6C1548" w:tentative="1">
      <w:start w:val="1"/>
      <w:numFmt w:val="bullet"/>
      <w:lvlText w:val=""/>
      <w:lvlJc w:val="left"/>
      <w:pPr>
        <w:ind w:left="6480" w:hanging="360"/>
      </w:pPr>
      <w:rPr>
        <w:rFonts w:ascii="Wingdings" w:hAnsi="Wingdings" w:hint="default"/>
      </w:rPr>
    </w:lvl>
  </w:abstractNum>
  <w:abstractNum w:abstractNumId="4" w15:restartNumberingAfterBreak="0">
    <w:nsid w:val="28ED3E49"/>
    <w:multiLevelType w:val="multilevel"/>
    <w:tmpl w:val="46407426"/>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2E2032BA"/>
    <w:multiLevelType w:val="hybridMultilevel"/>
    <w:tmpl w:val="93220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972433"/>
    <w:multiLevelType w:val="hybridMultilevel"/>
    <w:tmpl w:val="7B0C0848"/>
    <w:lvl w:ilvl="0" w:tplc="DA987C08">
      <w:start w:val="1"/>
      <w:numFmt w:val="bullet"/>
      <w:lvlText w:val=""/>
      <w:lvlJc w:val="left"/>
      <w:pPr>
        <w:ind w:left="360" w:hanging="360"/>
      </w:pPr>
      <w:rPr>
        <w:rFonts w:ascii="Wingdings 2" w:hAnsi="Wingdings 2" w:hint="default"/>
      </w:rPr>
    </w:lvl>
    <w:lvl w:ilvl="1" w:tplc="C0ECB25A" w:tentative="1">
      <w:start w:val="1"/>
      <w:numFmt w:val="bullet"/>
      <w:lvlText w:val="o"/>
      <w:lvlJc w:val="left"/>
      <w:pPr>
        <w:ind w:left="1440" w:hanging="360"/>
      </w:pPr>
      <w:rPr>
        <w:rFonts w:ascii="Courier New" w:hAnsi="Courier New" w:cs="Courier New" w:hint="default"/>
      </w:rPr>
    </w:lvl>
    <w:lvl w:ilvl="2" w:tplc="A8C07228" w:tentative="1">
      <w:start w:val="1"/>
      <w:numFmt w:val="bullet"/>
      <w:lvlText w:val=""/>
      <w:lvlJc w:val="left"/>
      <w:pPr>
        <w:ind w:left="2160" w:hanging="360"/>
      </w:pPr>
      <w:rPr>
        <w:rFonts w:ascii="Wingdings" w:hAnsi="Wingdings" w:hint="default"/>
      </w:rPr>
    </w:lvl>
    <w:lvl w:ilvl="3" w:tplc="D88C1112" w:tentative="1">
      <w:start w:val="1"/>
      <w:numFmt w:val="bullet"/>
      <w:lvlText w:val=""/>
      <w:lvlJc w:val="left"/>
      <w:pPr>
        <w:ind w:left="2880" w:hanging="360"/>
      </w:pPr>
      <w:rPr>
        <w:rFonts w:ascii="Symbol" w:hAnsi="Symbol" w:hint="default"/>
      </w:rPr>
    </w:lvl>
    <w:lvl w:ilvl="4" w:tplc="5FDE20AA" w:tentative="1">
      <w:start w:val="1"/>
      <w:numFmt w:val="bullet"/>
      <w:lvlText w:val="o"/>
      <w:lvlJc w:val="left"/>
      <w:pPr>
        <w:ind w:left="3600" w:hanging="360"/>
      </w:pPr>
      <w:rPr>
        <w:rFonts w:ascii="Courier New" w:hAnsi="Courier New" w:cs="Courier New" w:hint="default"/>
      </w:rPr>
    </w:lvl>
    <w:lvl w:ilvl="5" w:tplc="5B0E8588" w:tentative="1">
      <w:start w:val="1"/>
      <w:numFmt w:val="bullet"/>
      <w:lvlText w:val=""/>
      <w:lvlJc w:val="left"/>
      <w:pPr>
        <w:ind w:left="4320" w:hanging="360"/>
      </w:pPr>
      <w:rPr>
        <w:rFonts w:ascii="Wingdings" w:hAnsi="Wingdings" w:hint="default"/>
      </w:rPr>
    </w:lvl>
    <w:lvl w:ilvl="6" w:tplc="3EEC614A" w:tentative="1">
      <w:start w:val="1"/>
      <w:numFmt w:val="bullet"/>
      <w:lvlText w:val=""/>
      <w:lvlJc w:val="left"/>
      <w:pPr>
        <w:ind w:left="5040" w:hanging="360"/>
      </w:pPr>
      <w:rPr>
        <w:rFonts w:ascii="Symbol" w:hAnsi="Symbol" w:hint="default"/>
      </w:rPr>
    </w:lvl>
    <w:lvl w:ilvl="7" w:tplc="EB803DA8" w:tentative="1">
      <w:start w:val="1"/>
      <w:numFmt w:val="bullet"/>
      <w:lvlText w:val="o"/>
      <w:lvlJc w:val="left"/>
      <w:pPr>
        <w:ind w:left="5760" w:hanging="360"/>
      </w:pPr>
      <w:rPr>
        <w:rFonts w:ascii="Courier New" w:hAnsi="Courier New" w:cs="Courier New" w:hint="default"/>
      </w:rPr>
    </w:lvl>
    <w:lvl w:ilvl="8" w:tplc="9ED25508" w:tentative="1">
      <w:start w:val="1"/>
      <w:numFmt w:val="bullet"/>
      <w:lvlText w:val=""/>
      <w:lvlJc w:val="left"/>
      <w:pPr>
        <w:ind w:left="6480" w:hanging="360"/>
      </w:pPr>
      <w:rPr>
        <w:rFonts w:ascii="Wingdings" w:hAnsi="Wingdings" w:hint="default"/>
      </w:rPr>
    </w:lvl>
  </w:abstractNum>
  <w:abstractNum w:abstractNumId="7" w15:restartNumberingAfterBreak="0">
    <w:nsid w:val="3F7E7E76"/>
    <w:multiLevelType w:val="hybridMultilevel"/>
    <w:tmpl w:val="D6C2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EA7F4A"/>
    <w:multiLevelType w:val="hybridMultilevel"/>
    <w:tmpl w:val="F3686A82"/>
    <w:lvl w:ilvl="0" w:tplc="6EF2C9AA">
      <w:start w:val="1"/>
      <w:numFmt w:val="decimal"/>
      <w:lvlText w:val="%1."/>
      <w:lvlJc w:val="left"/>
      <w:pPr>
        <w:ind w:left="360" w:hanging="360"/>
      </w:pPr>
      <w:rPr>
        <w:rFonts w:hint="default"/>
      </w:rPr>
    </w:lvl>
    <w:lvl w:ilvl="1" w:tplc="241A47A4" w:tentative="1">
      <w:start w:val="1"/>
      <w:numFmt w:val="lowerLetter"/>
      <w:lvlText w:val="%2."/>
      <w:lvlJc w:val="left"/>
      <w:pPr>
        <w:ind w:left="1080" w:hanging="360"/>
      </w:pPr>
    </w:lvl>
    <w:lvl w:ilvl="2" w:tplc="F4749B46" w:tentative="1">
      <w:start w:val="1"/>
      <w:numFmt w:val="lowerRoman"/>
      <w:lvlText w:val="%3."/>
      <w:lvlJc w:val="right"/>
      <w:pPr>
        <w:ind w:left="1800" w:hanging="180"/>
      </w:pPr>
    </w:lvl>
    <w:lvl w:ilvl="3" w:tplc="458A232A" w:tentative="1">
      <w:start w:val="1"/>
      <w:numFmt w:val="decimal"/>
      <w:lvlText w:val="%4."/>
      <w:lvlJc w:val="left"/>
      <w:pPr>
        <w:ind w:left="2520" w:hanging="360"/>
      </w:pPr>
    </w:lvl>
    <w:lvl w:ilvl="4" w:tplc="6F6CFB48" w:tentative="1">
      <w:start w:val="1"/>
      <w:numFmt w:val="lowerLetter"/>
      <w:lvlText w:val="%5."/>
      <w:lvlJc w:val="left"/>
      <w:pPr>
        <w:ind w:left="3240" w:hanging="360"/>
      </w:pPr>
    </w:lvl>
    <w:lvl w:ilvl="5" w:tplc="7F2E94F6" w:tentative="1">
      <w:start w:val="1"/>
      <w:numFmt w:val="lowerRoman"/>
      <w:lvlText w:val="%6."/>
      <w:lvlJc w:val="right"/>
      <w:pPr>
        <w:ind w:left="3960" w:hanging="180"/>
      </w:pPr>
    </w:lvl>
    <w:lvl w:ilvl="6" w:tplc="351AAB76" w:tentative="1">
      <w:start w:val="1"/>
      <w:numFmt w:val="decimal"/>
      <w:lvlText w:val="%7."/>
      <w:lvlJc w:val="left"/>
      <w:pPr>
        <w:ind w:left="4680" w:hanging="360"/>
      </w:pPr>
    </w:lvl>
    <w:lvl w:ilvl="7" w:tplc="700A97D4" w:tentative="1">
      <w:start w:val="1"/>
      <w:numFmt w:val="lowerLetter"/>
      <w:lvlText w:val="%8."/>
      <w:lvlJc w:val="left"/>
      <w:pPr>
        <w:ind w:left="5400" w:hanging="360"/>
      </w:pPr>
    </w:lvl>
    <w:lvl w:ilvl="8" w:tplc="2FB243B0" w:tentative="1">
      <w:start w:val="1"/>
      <w:numFmt w:val="lowerRoman"/>
      <w:lvlText w:val="%9."/>
      <w:lvlJc w:val="right"/>
      <w:pPr>
        <w:ind w:left="6120" w:hanging="180"/>
      </w:pPr>
    </w:lvl>
  </w:abstractNum>
  <w:abstractNum w:abstractNumId="9" w15:restartNumberingAfterBreak="0">
    <w:nsid w:val="4692100C"/>
    <w:multiLevelType w:val="hybridMultilevel"/>
    <w:tmpl w:val="BB58C9AA"/>
    <w:lvl w:ilvl="0" w:tplc="3A9E18FC">
      <w:start w:val="1"/>
      <w:numFmt w:val="bullet"/>
      <w:lvlText w:val=""/>
      <w:lvlJc w:val="left"/>
      <w:pPr>
        <w:ind w:left="720" w:hanging="360"/>
      </w:pPr>
      <w:rPr>
        <w:rFonts w:ascii="Symbol" w:hAnsi="Symbol" w:hint="default"/>
      </w:rPr>
    </w:lvl>
    <w:lvl w:ilvl="1" w:tplc="EE3E88B0" w:tentative="1">
      <w:start w:val="1"/>
      <w:numFmt w:val="bullet"/>
      <w:lvlText w:val="o"/>
      <w:lvlJc w:val="left"/>
      <w:pPr>
        <w:ind w:left="1440" w:hanging="360"/>
      </w:pPr>
      <w:rPr>
        <w:rFonts w:ascii="Courier New" w:hAnsi="Courier New" w:cs="Courier New" w:hint="default"/>
      </w:rPr>
    </w:lvl>
    <w:lvl w:ilvl="2" w:tplc="38243DC6" w:tentative="1">
      <w:start w:val="1"/>
      <w:numFmt w:val="bullet"/>
      <w:lvlText w:val=""/>
      <w:lvlJc w:val="left"/>
      <w:pPr>
        <w:ind w:left="2160" w:hanging="360"/>
      </w:pPr>
      <w:rPr>
        <w:rFonts w:ascii="Wingdings" w:hAnsi="Wingdings" w:hint="default"/>
      </w:rPr>
    </w:lvl>
    <w:lvl w:ilvl="3" w:tplc="41502D40" w:tentative="1">
      <w:start w:val="1"/>
      <w:numFmt w:val="bullet"/>
      <w:lvlText w:val=""/>
      <w:lvlJc w:val="left"/>
      <w:pPr>
        <w:ind w:left="2880" w:hanging="360"/>
      </w:pPr>
      <w:rPr>
        <w:rFonts w:ascii="Symbol" w:hAnsi="Symbol" w:hint="default"/>
      </w:rPr>
    </w:lvl>
    <w:lvl w:ilvl="4" w:tplc="7728B76C" w:tentative="1">
      <w:start w:val="1"/>
      <w:numFmt w:val="bullet"/>
      <w:lvlText w:val="o"/>
      <w:lvlJc w:val="left"/>
      <w:pPr>
        <w:ind w:left="3600" w:hanging="360"/>
      </w:pPr>
      <w:rPr>
        <w:rFonts w:ascii="Courier New" w:hAnsi="Courier New" w:cs="Courier New" w:hint="default"/>
      </w:rPr>
    </w:lvl>
    <w:lvl w:ilvl="5" w:tplc="55948C2A" w:tentative="1">
      <w:start w:val="1"/>
      <w:numFmt w:val="bullet"/>
      <w:lvlText w:val=""/>
      <w:lvlJc w:val="left"/>
      <w:pPr>
        <w:ind w:left="4320" w:hanging="360"/>
      </w:pPr>
      <w:rPr>
        <w:rFonts w:ascii="Wingdings" w:hAnsi="Wingdings" w:hint="default"/>
      </w:rPr>
    </w:lvl>
    <w:lvl w:ilvl="6" w:tplc="BD0AA3F2" w:tentative="1">
      <w:start w:val="1"/>
      <w:numFmt w:val="bullet"/>
      <w:lvlText w:val=""/>
      <w:lvlJc w:val="left"/>
      <w:pPr>
        <w:ind w:left="5040" w:hanging="360"/>
      </w:pPr>
      <w:rPr>
        <w:rFonts w:ascii="Symbol" w:hAnsi="Symbol" w:hint="default"/>
      </w:rPr>
    </w:lvl>
    <w:lvl w:ilvl="7" w:tplc="EDB6F766" w:tentative="1">
      <w:start w:val="1"/>
      <w:numFmt w:val="bullet"/>
      <w:lvlText w:val="o"/>
      <w:lvlJc w:val="left"/>
      <w:pPr>
        <w:ind w:left="5760" w:hanging="360"/>
      </w:pPr>
      <w:rPr>
        <w:rFonts w:ascii="Courier New" w:hAnsi="Courier New" w:cs="Courier New" w:hint="default"/>
      </w:rPr>
    </w:lvl>
    <w:lvl w:ilvl="8" w:tplc="CBA62C3A" w:tentative="1">
      <w:start w:val="1"/>
      <w:numFmt w:val="bullet"/>
      <w:lvlText w:val=""/>
      <w:lvlJc w:val="left"/>
      <w:pPr>
        <w:ind w:left="6480" w:hanging="360"/>
      </w:pPr>
      <w:rPr>
        <w:rFonts w:ascii="Wingdings" w:hAnsi="Wingdings" w:hint="default"/>
      </w:rPr>
    </w:lvl>
  </w:abstractNum>
  <w:abstractNum w:abstractNumId="10" w15:restartNumberingAfterBreak="0">
    <w:nsid w:val="46AA30B4"/>
    <w:multiLevelType w:val="hybridMultilevel"/>
    <w:tmpl w:val="61F8CE46"/>
    <w:lvl w:ilvl="0" w:tplc="DCC2BBB0">
      <w:start w:val="1"/>
      <w:numFmt w:val="bullet"/>
      <w:lvlText w:val=""/>
      <w:lvlJc w:val="left"/>
      <w:pPr>
        <w:ind w:left="360" w:hanging="360"/>
      </w:pPr>
      <w:rPr>
        <w:rFonts w:ascii="Wingdings 2" w:hAnsi="Wingdings 2" w:hint="default"/>
      </w:rPr>
    </w:lvl>
    <w:lvl w:ilvl="1" w:tplc="F0A6AC62" w:tentative="1">
      <w:start w:val="1"/>
      <w:numFmt w:val="bullet"/>
      <w:lvlText w:val="o"/>
      <w:lvlJc w:val="left"/>
      <w:pPr>
        <w:ind w:left="1440" w:hanging="360"/>
      </w:pPr>
      <w:rPr>
        <w:rFonts w:ascii="Courier New" w:hAnsi="Courier New" w:cs="Courier New" w:hint="default"/>
      </w:rPr>
    </w:lvl>
    <w:lvl w:ilvl="2" w:tplc="D1A66762" w:tentative="1">
      <w:start w:val="1"/>
      <w:numFmt w:val="bullet"/>
      <w:lvlText w:val=""/>
      <w:lvlJc w:val="left"/>
      <w:pPr>
        <w:ind w:left="2160" w:hanging="360"/>
      </w:pPr>
      <w:rPr>
        <w:rFonts w:ascii="Wingdings" w:hAnsi="Wingdings" w:hint="default"/>
      </w:rPr>
    </w:lvl>
    <w:lvl w:ilvl="3" w:tplc="A350CF3A" w:tentative="1">
      <w:start w:val="1"/>
      <w:numFmt w:val="bullet"/>
      <w:lvlText w:val=""/>
      <w:lvlJc w:val="left"/>
      <w:pPr>
        <w:ind w:left="2880" w:hanging="360"/>
      </w:pPr>
      <w:rPr>
        <w:rFonts w:ascii="Symbol" w:hAnsi="Symbol" w:hint="default"/>
      </w:rPr>
    </w:lvl>
    <w:lvl w:ilvl="4" w:tplc="605C00C8" w:tentative="1">
      <w:start w:val="1"/>
      <w:numFmt w:val="bullet"/>
      <w:lvlText w:val="o"/>
      <w:lvlJc w:val="left"/>
      <w:pPr>
        <w:ind w:left="3600" w:hanging="360"/>
      </w:pPr>
      <w:rPr>
        <w:rFonts w:ascii="Courier New" w:hAnsi="Courier New" w:cs="Courier New" w:hint="default"/>
      </w:rPr>
    </w:lvl>
    <w:lvl w:ilvl="5" w:tplc="56DCA75E" w:tentative="1">
      <w:start w:val="1"/>
      <w:numFmt w:val="bullet"/>
      <w:lvlText w:val=""/>
      <w:lvlJc w:val="left"/>
      <w:pPr>
        <w:ind w:left="4320" w:hanging="360"/>
      </w:pPr>
      <w:rPr>
        <w:rFonts w:ascii="Wingdings" w:hAnsi="Wingdings" w:hint="default"/>
      </w:rPr>
    </w:lvl>
    <w:lvl w:ilvl="6" w:tplc="69DA4418" w:tentative="1">
      <w:start w:val="1"/>
      <w:numFmt w:val="bullet"/>
      <w:lvlText w:val=""/>
      <w:lvlJc w:val="left"/>
      <w:pPr>
        <w:ind w:left="5040" w:hanging="360"/>
      </w:pPr>
      <w:rPr>
        <w:rFonts w:ascii="Symbol" w:hAnsi="Symbol" w:hint="default"/>
      </w:rPr>
    </w:lvl>
    <w:lvl w:ilvl="7" w:tplc="D700AEC8" w:tentative="1">
      <w:start w:val="1"/>
      <w:numFmt w:val="bullet"/>
      <w:lvlText w:val="o"/>
      <w:lvlJc w:val="left"/>
      <w:pPr>
        <w:ind w:left="5760" w:hanging="360"/>
      </w:pPr>
      <w:rPr>
        <w:rFonts w:ascii="Courier New" w:hAnsi="Courier New" w:cs="Courier New" w:hint="default"/>
      </w:rPr>
    </w:lvl>
    <w:lvl w:ilvl="8" w:tplc="BD6EAE2A" w:tentative="1">
      <w:start w:val="1"/>
      <w:numFmt w:val="bullet"/>
      <w:lvlText w:val=""/>
      <w:lvlJc w:val="left"/>
      <w:pPr>
        <w:ind w:left="6480" w:hanging="360"/>
      </w:pPr>
      <w:rPr>
        <w:rFonts w:ascii="Wingdings" w:hAnsi="Wingdings" w:hint="default"/>
      </w:rPr>
    </w:lvl>
  </w:abstractNum>
  <w:abstractNum w:abstractNumId="11" w15:restartNumberingAfterBreak="0">
    <w:nsid w:val="4B694490"/>
    <w:multiLevelType w:val="hybridMultilevel"/>
    <w:tmpl w:val="0FBACA82"/>
    <w:lvl w:ilvl="0" w:tplc="65D4D48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CF04D8"/>
    <w:multiLevelType w:val="hybridMultilevel"/>
    <w:tmpl w:val="D3EC9572"/>
    <w:lvl w:ilvl="0" w:tplc="49663C20">
      <w:start w:val="1"/>
      <w:numFmt w:val="decimal"/>
      <w:lvlText w:val="%1."/>
      <w:lvlJc w:val="left"/>
      <w:pPr>
        <w:ind w:left="720" w:hanging="360"/>
      </w:pPr>
      <w:rPr>
        <w:rFonts w:hint="default"/>
      </w:rPr>
    </w:lvl>
    <w:lvl w:ilvl="1" w:tplc="EC40079A" w:tentative="1">
      <w:start w:val="1"/>
      <w:numFmt w:val="lowerLetter"/>
      <w:lvlText w:val="%2."/>
      <w:lvlJc w:val="left"/>
      <w:pPr>
        <w:ind w:left="1440" w:hanging="360"/>
      </w:pPr>
    </w:lvl>
    <w:lvl w:ilvl="2" w:tplc="0986D0DA" w:tentative="1">
      <w:start w:val="1"/>
      <w:numFmt w:val="lowerRoman"/>
      <w:lvlText w:val="%3."/>
      <w:lvlJc w:val="right"/>
      <w:pPr>
        <w:ind w:left="2160" w:hanging="180"/>
      </w:pPr>
    </w:lvl>
    <w:lvl w:ilvl="3" w:tplc="EEFCEA08" w:tentative="1">
      <w:start w:val="1"/>
      <w:numFmt w:val="decimal"/>
      <w:lvlText w:val="%4."/>
      <w:lvlJc w:val="left"/>
      <w:pPr>
        <w:ind w:left="2880" w:hanging="360"/>
      </w:pPr>
    </w:lvl>
    <w:lvl w:ilvl="4" w:tplc="F4DE7880" w:tentative="1">
      <w:start w:val="1"/>
      <w:numFmt w:val="lowerLetter"/>
      <w:lvlText w:val="%5."/>
      <w:lvlJc w:val="left"/>
      <w:pPr>
        <w:ind w:left="3600" w:hanging="360"/>
      </w:pPr>
    </w:lvl>
    <w:lvl w:ilvl="5" w:tplc="57301CB6" w:tentative="1">
      <w:start w:val="1"/>
      <w:numFmt w:val="lowerRoman"/>
      <w:lvlText w:val="%6."/>
      <w:lvlJc w:val="right"/>
      <w:pPr>
        <w:ind w:left="4320" w:hanging="180"/>
      </w:pPr>
    </w:lvl>
    <w:lvl w:ilvl="6" w:tplc="D6E24D3C" w:tentative="1">
      <w:start w:val="1"/>
      <w:numFmt w:val="decimal"/>
      <w:lvlText w:val="%7."/>
      <w:lvlJc w:val="left"/>
      <w:pPr>
        <w:ind w:left="5040" w:hanging="360"/>
      </w:pPr>
    </w:lvl>
    <w:lvl w:ilvl="7" w:tplc="6486FF9C" w:tentative="1">
      <w:start w:val="1"/>
      <w:numFmt w:val="lowerLetter"/>
      <w:lvlText w:val="%8."/>
      <w:lvlJc w:val="left"/>
      <w:pPr>
        <w:ind w:left="5760" w:hanging="360"/>
      </w:pPr>
    </w:lvl>
    <w:lvl w:ilvl="8" w:tplc="A12EDED2" w:tentative="1">
      <w:start w:val="1"/>
      <w:numFmt w:val="lowerRoman"/>
      <w:lvlText w:val="%9."/>
      <w:lvlJc w:val="right"/>
      <w:pPr>
        <w:ind w:left="6480" w:hanging="180"/>
      </w:pPr>
    </w:lvl>
  </w:abstractNum>
  <w:abstractNum w:abstractNumId="13" w15:restartNumberingAfterBreak="0">
    <w:nsid w:val="55BD0C22"/>
    <w:multiLevelType w:val="hybridMultilevel"/>
    <w:tmpl w:val="41B87B32"/>
    <w:lvl w:ilvl="0" w:tplc="8B302AFE">
      <w:start w:val="1"/>
      <w:numFmt w:val="bullet"/>
      <w:lvlText w:val=""/>
      <w:lvlJc w:val="left"/>
      <w:pPr>
        <w:ind w:left="720" w:hanging="360"/>
      </w:pPr>
      <w:rPr>
        <w:rFonts w:ascii="Symbol" w:hAnsi="Symbol" w:hint="default"/>
      </w:rPr>
    </w:lvl>
    <w:lvl w:ilvl="1" w:tplc="BBB0F166" w:tentative="1">
      <w:start w:val="1"/>
      <w:numFmt w:val="bullet"/>
      <w:lvlText w:val="o"/>
      <w:lvlJc w:val="left"/>
      <w:pPr>
        <w:ind w:left="1440" w:hanging="360"/>
      </w:pPr>
      <w:rPr>
        <w:rFonts w:ascii="Courier New" w:hAnsi="Courier New" w:cs="Courier New" w:hint="default"/>
      </w:rPr>
    </w:lvl>
    <w:lvl w:ilvl="2" w:tplc="5F9EB774" w:tentative="1">
      <w:start w:val="1"/>
      <w:numFmt w:val="bullet"/>
      <w:lvlText w:val=""/>
      <w:lvlJc w:val="left"/>
      <w:pPr>
        <w:ind w:left="2160" w:hanging="360"/>
      </w:pPr>
      <w:rPr>
        <w:rFonts w:ascii="Wingdings" w:hAnsi="Wingdings" w:hint="default"/>
      </w:rPr>
    </w:lvl>
    <w:lvl w:ilvl="3" w:tplc="5EBCBA58" w:tentative="1">
      <w:start w:val="1"/>
      <w:numFmt w:val="bullet"/>
      <w:lvlText w:val=""/>
      <w:lvlJc w:val="left"/>
      <w:pPr>
        <w:ind w:left="2880" w:hanging="360"/>
      </w:pPr>
      <w:rPr>
        <w:rFonts w:ascii="Symbol" w:hAnsi="Symbol" w:hint="default"/>
      </w:rPr>
    </w:lvl>
    <w:lvl w:ilvl="4" w:tplc="5D7277CE" w:tentative="1">
      <w:start w:val="1"/>
      <w:numFmt w:val="bullet"/>
      <w:lvlText w:val="o"/>
      <w:lvlJc w:val="left"/>
      <w:pPr>
        <w:ind w:left="3600" w:hanging="360"/>
      </w:pPr>
      <w:rPr>
        <w:rFonts w:ascii="Courier New" w:hAnsi="Courier New" w:cs="Courier New" w:hint="default"/>
      </w:rPr>
    </w:lvl>
    <w:lvl w:ilvl="5" w:tplc="88A217D0" w:tentative="1">
      <w:start w:val="1"/>
      <w:numFmt w:val="bullet"/>
      <w:lvlText w:val=""/>
      <w:lvlJc w:val="left"/>
      <w:pPr>
        <w:ind w:left="4320" w:hanging="360"/>
      </w:pPr>
      <w:rPr>
        <w:rFonts w:ascii="Wingdings" w:hAnsi="Wingdings" w:hint="default"/>
      </w:rPr>
    </w:lvl>
    <w:lvl w:ilvl="6" w:tplc="E6863432" w:tentative="1">
      <w:start w:val="1"/>
      <w:numFmt w:val="bullet"/>
      <w:lvlText w:val=""/>
      <w:lvlJc w:val="left"/>
      <w:pPr>
        <w:ind w:left="5040" w:hanging="360"/>
      </w:pPr>
      <w:rPr>
        <w:rFonts w:ascii="Symbol" w:hAnsi="Symbol" w:hint="default"/>
      </w:rPr>
    </w:lvl>
    <w:lvl w:ilvl="7" w:tplc="E8B298AA" w:tentative="1">
      <w:start w:val="1"/>
      <w:numFmt w:val="bullet"/>
      <w:lvlText w:val="o"/>
      <w:lvlJc w:val="left"/>
      <w:pPr>
        <w:ind w:left="5760" w:hanging="360"/>
      </w:pPr>
      <w:rPr>
        <w:rFonts w:ascii="Courier New" w:hAnsi="Courier New" w:cs="Courier New" w:hint="default"/>
      </w:rPr>
    </w:lvl>
    <w:lvl w:ilvl="8" w:tplc="3604B2E8" w:tentative="1">
      <w:start w:val="1"/>
      <w:numFmt w:val="bullet"/>
      <w:lvlText w:val=""/>
      <w:lvlJc w:val="left"/>
      <w:pPr>
        <w:ind w:left="6480" w:hanging="360"/>
      </w:pPr>
      <w:rPr>
        <w:rFonts w:ascii="Wingdings" w:hAnsi="Wingdings" w:hint="default"/>
      </w:rPr>
    </w:lvl>
  </w:abstractNum>
  <w:abstractNum w:abstractNumId="14" w15:restartNumberingAfterBreak="0">
    <w:nsid w:val="5FC54753"/>
    <w:multiLevelType w:val="hybridMultilevel"/>
    <w:tmpl w:val="ED44EDD6"/>
    <w:lvl w:ilvl="0" w:tplc="E48A21DC">
      <w:start w:val="1"/>
      <w:numFmt w:val="decimal"/>
      <w:lvlText w:val="%1."/>
      <w:lvlJc w:val="left"/>
      <w:pPr>
        <w:ind w:left="1080" w:hanging="360"/>
      </w:pPr>
      <w:rPr>
        <w:rFonts w:hint="default"/>
      </w:rPr>
    </w:lvl>
    <w:lvl w:ilvl="1" w:tplc="3684CDC2" w:tentative="1">
      <w:start w:val="1"/>
      <w:numFmt w:val="lowerLetter"/>
      <w:lvlText w:val="%2."/>
      <w:lvlJc w:val="left"/>
      <w:pPr>
        <w:ind w:left="1800" w:hanging="360"/>
      </w:pPr>
    </w:lvl>
    <w:lvl w:ilvl="2" w:tplc="FF60A0E4" w:tentative="1">
      <w:start w:val="1"/>
      <w:numFmt w:val="lowerRoman"/>
      <w:lvlText w:val="%3."/>
      <w:lvlJc w:val="right"/>
      <w:pPr>
        <w:ind w:left="2520" w:hanging="180"/>
      </w:pPr>
    </w:lvl>
    <w:lvl w:ilvl="3" w:tplc="B824D80C" w:tentative="1">
      <w:start w:val="1"/>
      <w:numFmt w:val="decimal"/>
      <w:lvlText w:val="%4."/>
      <w:lvlJc w:val="left"/>
      <w:pPr>
        <w:ind w:left="3240" w:hanging="360"/>
      </w:pPr>
    </w:lvl>
    <w:lvl w:ilvl="4" w:tplc="D9309ED6" w:tentative="1">
      <w:start w:val="1"/>
      <w:numFmt w:val="lowerLetter"/>
      <w:lvlText w:val="%5."/>
      <w:lvlJc w:val="left"/>
      <w:pPr>
        <w:ind w:left="3960" w:hanging="360"/>
      </w:pPr>
    </w:lvl>
    <w:lvl w:ilvl="5" w:tplc="F762FF7E" w:tentative="1">
      <w:start w:val="1"/>
      <w:numFmt w:val="lowerRoman"/>
      <w:lvlText w:val="%6."/>
      <w:lvlJc w:val="right"/>
      <w:pPr>
        <w:ind w:left="4680" w:hanging="180"/>
      </w:pPr>
    </w:lvl>
    <w:lvl w:ilvl="6" w:tplc="4F70E33E" w:tentative="1">
      <w:start w:val="1"/>
      <w:numFmt w:val="decimal"/>
      <w:lvlText w:val="%7."/>
      <w:lvlJc w:val="left"/>
      <w:pPr>
        <w:ind w:left="5400" w:hanging="360"/>
      </w:pPr>
    </w:lvl>
    <w:lvl w:ilvl="7" w:tplc="4252BD90" w:tentative="1">
      <w:start w:val="1"/>
      <w:numFmt w:val="lowerLetter"/>
      <w:lvlText w:val="%8."/>
      <w:lvlJc w:val="left"/>
      <w:pPr>
        <w:ind w:left="6120" w:hanging="360"/>
      </w:pPr>
    </w:lvl>
    <w:lvl w:ilvl="8" w:tplc="BE322288" w:tentative="1">
      <w:start w:val="1"/>
      <w:numFmt w:val="lowerRoman"/>
      <w:lvlText w:val="%9."/>
      <w:lvlJc w:val="right"/>
      <w:pPr>
        <w:ind w:left="6840" w:hanging="180"/>
      </w:pPr>
    </w:lvl>
  </w:abstractNum>
  <w:abstractNum w:abstractNumId="15" w15:restartNumberingAfterBreak="0">
    <w:nsid w:val="757F5586"/>
    <w:multiLevelType w:val="hybridMultilevel"/>
    <w:tmpl w:val="7BC24EB4"/>
    <w:lvl w:ilvl="0" w:tplc="E4B6AC52">
      <w:start w:val="1"/>
      <w:numFmt w:val="bullet"/>
      <w:lvlText w:val=""/>
      <w:lvlJc w:val="left"/>
      <w:pPr>
        <w:ind w:left="720" w:hanging="360"/>
      </w:pPr>
      <w:rPr>
        <w:rFonts w:ascii="Symbol" w:hAnsi="Symbol" w:hint="default"/>
      </w:rPr>
    </w:lvl>
    <w:lvl w:ilvl="1" w:tplc="64848BA4" w:tentative="1">
      <w:start w:val="1"/>
      <w:numFmt w:val="bullet"/>
      <w:lvlText w:val="o"/>
      <w:lvlJc w:val="left"/>
      <w:pPr>
        <w:ind w:left="1440" w:hanging="360"/>
      </w:pPr>
      <w:rPr>
        <w:rFonts w:ascii="Courier New" w:hAnsi="Courier New" w:cs="Courier New" w:hint="default"/>
      </w:rPr>
    </w:lvl>
    <w:lvl w:ilvl="2" w:tplc="BEAC50FE" w:tentative="1">
      <w:start w:val="1"/>
      <w:numFmt w:val="bullet"/>
      <w:lvlText w:val=""/>
      <w:lvlJc w:val="left"/>
      <w:pPr>
        <w:ind w:left="2160" w:hanging="360"/>
      </w:pPr>
      <w:rPr>
        <w:rFonts w:ascii="Wingdings" w:hAnsi="Wingdings" w:hint="default"/>
      </w:rPr>
    </w:lvl>
    <w:lvl w:ilvl="3" w:tplc="879CCB4A" w:tentative="1">
      <w:start w:val="1"/>
      <w:numFmt w:val="bullet"/>
      <w:lvlText w:val=""/>
      <w:lvlJc w:val="left"/>
      <w:pPr>
        <w:ind w:left="2880" w:hanging="360"/>
      </w:pPr>
      <w:rPr>
        <w:rFonts w:ascii="Symbol" w:hAnsi="Symbol" w:hint="default"/>
      </w:rPr>
    </w:lvl>
    <w:lvl w:ilvl="4" w:tplc="8EE42542" w:tentative="1">
      <w:start w:val="1"/>
      <w:numFmt w:val="bullet"/>
      <w:lvlText w:val="o"/>
      <w:lvlJc w:val="left"/>
      <w:pPr>
        <w:ind w:left="3600" w:hanging="360"/>
      </w:pPr>
      <w:rPr>
        <w:rFonts w:ascii="Courier New" w:hAnsi="Courier New" w:cs="Courier New" w:hint="default"/>
      </w:rPr>
    </w:lvl>
    <w:lvl w:ilvl="5" w:tplc="C7EA15D4" w:tentative="1">
      <w:start w:val="1"/>
      <w:numFmt w:val="bullet"/>
      <w:lvlText w:val=""/>
      <w:lvlJc w:val="left"/>
      <w:pPr>
        <w:ind w:left="4320" w:hanging="360"/>
      </w:pPr>
      <w:rPr>
        <w:rFonts w:ascii="Wingdings" w:hAnsi="Wingdings" w:hint="default"/>
      </w:rPr>
    </w:lvl>
    <w:lvl w:ilvl="6" w:tplc="EE840238" w:tentative="1">
      <w:start w:val="1"/>
      <w:numFmt w:val="bullet"/>
      <w:lvlText w:val=""/>
      <w:lvlJc w:val="left"/>
      <w:pPr>
        <w:ind w:left="5040" w:hanging="360"/>
      </w:pPr>
      <w:rPr>
        <w:rFonts w:ascii="Symbol" w:hAnsi="Symbol" w:hint="default"/>
      </w:rPr>
    </w:lvl>
    <w:lvl w:ilvl="7" w:tplc="950C8AE6" w:tentative="1">
      <w:start w:val="1"/>
      <w:numFmt w:val="bullet"/>
      <w:lvlText w:val="o"/>
      <w:lvlJc w:val="left"/>
      <w:pPr>
        <w:ind w:left="5760" w:hanging="360"/>
      </w:pPr>
      <w:rPr>
        <w:rFonts w:ascii="Courier New" w:hAnsi="Courier New" w:cs="Courier New" w:hint="default"/>
      </w:rPr>
    </w:lvl>
    <w:lvl w:ilvl="8" w:tplc="1EBA14AC"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1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9"/>
  </w:num>
  <w:num w:numId="11">
    <w:abstractNumId w:val="13"/>
  </w:num>
  <w:num w:numId="12">
    <w:abstractNumId w:val="6"/>
  </w:num>
  <w:num w:numId="13">
    <w:abstractNumId w:val="10"/>
  </w:num>
  <w:num w:numId="14">
    <w:abstractNumId w:val="3"/>
  </w:num>
  <w:num w:numId="15">
    <w:abstractNumId w:val="15"/>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26"/>
    <w:rsid w:val="002803C8"/>
    <w:rsid w:val="003160B5"/>
    <w:rsid w:val="00385BCC"/>
    <w:rsid w:val="004B3426"/>
    <w:rsid w:val="005034E6"/>
    <w:rsid w:val="005D39E4"/>
    <w:rsid w:val="00605311"/>
    <w:rsid w:val="0085778B"/>
    <w:rsid w:val="0089437F"/>
    <w:rsid w:val="00A548C4"/>
    <w:rsid w:val="00AA28F6"/>
    <w:rsid w:val="00B51AF3"/>
    <w:rsid w:val="00C004D6"/>
    <w:rsid w:val="00CF4DD9"/>
    <w:rsid w:val="00D02E3B"/>
    <w:rsid w:val="00D67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426"/>
    <w:pPr>
      <w:spacing w:after="200" w:line="276" w:lineRule="auto"/>
    </w:pPr>
  </w:style>
  <w:style w:type="paragraph" w:styleId="Heading1">
    <w:name w:val="heading 1"/>
    <w:basedOn w:val="Normal"/>
    <w:next w:val="Normal"/>
    <w:link w:val="Heading1Char"/>
    <w:uiPriority w:val="9"/>
    <w:qFormat/>
    <w:rsid w:val="004B3426"/>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426"/>
    <w:rPr>
      <w:rFonts w:asciiTheme="majorHAnsi" w:eastAsiaTheme="majorEastAsia" w:hAnsiTheme="majorHAnsi" w:cstheme="majorBidi"/>
      <w:b/>
      <w:bCs/>
      <w:color w:val="2E74B5" w:themeColor="accent1" w:themeShade="BF"/>
      <w:sz w:val="28"/>
      <w:szCs w:val="28"/>
    </w:rPr>
  </w:style>
  <w:style w:type="character" w:customStyle="1" w:styleId="BalloonTextChar">
    <w:name w:val="Balloon Text Char"/>
    <w:basedOn w:val="DefaultParagraphFont"/>
    <w:link w:val="BalloonText"/>
    <w:uiPriority w:val="99"/>
    <w:semiHidden/>
    <w:rsid w:val="004B3426"/>
    <w:rPr>
      <w:rFonts w:ascii="Tahoma" w:hAnsi="Tahoma" w:cs="Tahoma"/>
      <w:sz w:val="16"/>
      <w:szCs w:val="16"/>
    </w:rPr>
  </w:style>
  <w:style w:type="paragraph" w:styleId="BalloonText">
    <w:name w:val="Balloon Text"/>
    <w:basedOn w:val="Normal"/>
    <w:link w:val="BalloonTextChar"/>
    <w:uiPriority w:val="99"/>
    <w:semiHidden/>
    <w:unhideWhenUsed/>
    <w:rsid w:val="004B3426"/>
    <w:pPr>
      <w:spacing w:after="0" w:line="240" w:lineRule="auto"/>
    </w:pPr>
    <w:rPr>
      <w:rFonts w:ascii="Tahoma" w:hAnsi="Tahoma" w:cs="Tahoma"/>
      <w:sz w:val="16"/>
      <w:szCs w:val="16"/>
    </w:rPr>
  </w:style>
  <w:style w:type="paragraph" w:styleId="Header">
    <w:name w:val="header"/>
    <w:basedOn w:val="Normal"/>
    <w:link w:val="HeaderChar"/>
    <w:uiPriority w:val="99"/>
    <w:unhideWhenUsed/>
    <w:rsid w:val="004B3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426"/>
  </w:style>
  <w:style w:type="paragraph" w:styleId="Footer">
    <w:name w:val="footer"/>
    <w:basedOn w:val="Normal"/>
    <w:link w:val="FooterChar"/>
    <w:uiPriority w:val="99"/>
    <w:unhideWhenUsed/>
    <w:qFormat/>
    <w:rsid w:val="004B3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426"/>
  </w:style>
  <w:style w:type="paragraph" w:customStyle="1" w:styleId="gmail-msolistparagraph">
    <w:name w:val="gmail-msolistparagraph"/>
    <w:basedOn w:val="Normal"/>
    <w:rsid w:val="004B3426"/>
    <w:pPr>
      <w:spacing w:before="100" w:beforeAutospacing="1" w:after="100" w:afterAutospacing="1" w:line="240" w:lineRule="auto"/>
    </w:pPr>
    <w:rPr>
      <w:rFonts w:ascii="Calibri" w:hAnsi="Calibri" w:cs="Calibri"/>
      <w:lang w:eastAsia="en-AU"/>
    </w:rPr>
  </w:style>
  <w:style w:type="paragraph" w:styleId="NoSpacing">
    <w:name w:val="No Spacing"/>
    <w:aliases w:val="ALL CAPS"/>
    <w:link w:val="NoSpacingChar"/>
    <w:uiPriority w:val="1"/>
    <w:qFormat/>
    <w:rsid w:val="004B3426"/>
    <w:pPr>
      <w:spacing w:after="0" w:line="240" w:lineRule="auto"/>
    </w:pPr>
  </w:style>
  <w:style w:type="character" w:customStyle="1" w:styleId="NoSpacingChar">
    <w:name w:val="No Spacing Char"/>
    <w:aliases w:val="ALL CAPS Char"/>
    <w:basedOn w:val="DefaultParagraphFont"/>
    <w:link w:val="NoSpacing"/>
    <w:uiPriority w:val="1"/>
    <w:rsid w:val="004B3426"/>
  </w:style>
  <w:style w:type="paragraph" w:styleId="FootnoteText">
    <w:name w:val="footnote text"/>
    <w:basedOn w:val="Normal"/>
    <w:link w:val="FootnoteTextChar"/>
    <w:uiPriority w:val="99"/>
    <w:unhideWhenUsed/>
    <w:rsid w:val="004B3426"/>
    <w:pPr>
      <w:spacing w:after="0" w:line="240" w:lineRule="auto"/>
    </w:pPr>
    <w:rPr>
      <w:sz w:val="20"/>
      <w:szCs w:val="20"/>
    </w:rPr>
  </w:style>
  <w:style w:type="character" w:customStyle="1" w:styleId="FootnoteTextChar">
    <w:name w:val="Footnote Text Char"/>
    <w:basedOn w:val="DefaultParagraphFont"/>
    <w:link w:val="FootnoteText"/>
    <w:uiPriority w:val="99"/>
    <w:rsid w:val="004B3426"/>
    <w:rPr>
      <w:sz w:val="20"/>
      <w:szCs w:val="20"/>
    </w:rPr>
  </w:style>
  <w:style w:type="character" w:styleId="FootnoteReference">
    <w:name w:val="footnote reference"/>
    <w:basedOn w:val="DefaultParagraphFont"/>
    <w:uiPriority w:val="99"/>
    <w:unhideWhenUsed/>
    <w:rsid w:val="004B3426"/>
    <w:rPr>
      <w:vertAlign w:val="superscript"/>
    </w:rPr>
  </w:style>
  <w:style w:type="character" w:styleId="Hyperlink">
    <w:name w:val="Hyperlink"/>
    <w:basedOn w:val="DefaultParagraphFont"/>
    <w:uiPriority w:val="99"/>
    <w:unhideWhenUsed/>
    <w:rsid w:val="004B3426"/>
    <w:rPr>
      <w:color w:val="0563C1" w:themeColor="hyperlink"/>
      <w:u w:val="single"/>
    </w:rPr>
  </w:style>
  <w:style w:type="paragraph" w:styleId="ListParagraph">
    <w:name w:val="List Paragraph"/>
    <w:basedOn w:val="Normal"/>
    <w:uiPriority w:val="34"/>
    <w:qFormat/>
    <w:rsid w:val="004B3426"/>
    <w:pPr>
      <w:ind w:left="720"/>
      <w:contextualSpacing/>
    </w:pPr>
  </w:style>
  <w:style w:type="character" w:customStyle="1" w:styleId="ALLCAPS1">
    <w:name w:val="ALL CAPS1"/>
    <w:basedOn w:val="DefaultParagraphFont"/>
    <w:uiPriority w:val="1"/>
    <w:rsid w:val="004B3426"/>
    <w:rPr>
      <w:rFonts w:ascii="Times New Roman" w:hAnsi="Times New Roman"/>
      <w:caps/>
      <w:smallCaps w:val="0"/>
      <w:sz w:val="22"/>
    </w:rPr>
  </w:style>
  <w:style w:type="paragraph" w:customStyle="1" w:styleId="Default">
    <w:name w:val="Default"/>
    <w:rsid w:val="004B3426"/>
    <w:pPr>
      <w:autoSpaceDE w:val="0"/>
      <w:autoSpaceDN w:val="0"/>
      <w:adjustRightInd w:val="0"/>
      <w:spacing w:after="0" w:line="240" w:lineRule="auto"/>
    </w:pPr>
    <w:rPr>
      <w:rFonts w:ascii="Gill Sans" w:eastAsia="Times New Roman" w:hAnsi="Gill Sans" w:cs="Gill Sans"/>
      <w:color w:val="000000"/>
      <w:sz w:val="24"/>
      <w:szCs w:val="24"/>
      <w:lang w:eastAsia="en-AU"/>
    </w:rPr>
  </w:style>
  <w:style w:type="character" w:customStyle="1" w:styleId="Style5">
    <w:name w:val="Style5"/>
    <w:basedOn w:val="DefaultParagraphFont"/>
    <w:uiPriority w:val="1"/>
    <w:rsid w:val="004B3426"/>
    <w:rPr>
      <w:rFonts w:ascii="Calibri" w:hAnsi="Calibri" w:cs="Calibri" w:hint="default"/>
      <w:b/>
      <w:bCs w:val="0"/>
      <w:sz w:val="24"/>
    </w:rPr>
  </w:style>
  <w:style w:type="paragraph" w:styleId="BodyText">
    <w:name w:val="Body Text"/>
    <w:basedOn w:val="Normal"/>
    <w:link w:val="BodyTextChar"/>
    <w:uiPriority w:val="1"/>
    <w:qFormat/>
    <w:rsid w:val="004B3426"/>
    <w:pPr>
      <w:widowControl w:val="0"/>
      <w:spacing w:after="0" w:line="240" w:lineRule="auto"/>
      <w:ind w:left="103"/>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4B3426"/>
    <w:rPr>
      <w:rFonts w:ascii="Times New Roman" w:eastAsia="Times New Roman" w:hAnsi="Times New Roman"/>
      <w:sz w:val="24"/>
      <w:szCs w:val="24"/>
      <w:lang w:val="en-US"/>
    </w:rPr>
  </w:style>
  <w:style w:type="character" w:customStyle="1" w:styleId="Suburb">
    <w:name w:val="Suburb"/>
    <w:basedOn w:val="DefaultParagraphFont"/>
    <w:uiPriority w:val="1"/>
    <w:qFormat/>
    <w:rsid w:val="004B3426"/>
    <w:rPr>
      <w:rFonts w:ascii="Times New Roman" w:hAnsi="Times New Roman"/>
      <w:caps/>
      <w:smallCaps w:val="0"/>
      <w:strike w:val="0"/>
      <w:dstrike w:val="0"/>
      <w:vanish w:val="0"/>
      <w:sz w:val="24"/>
      <w:vertAlign w:val="baseline"/>
    </w:rPr>
  </w:style>
  <w:style w:type="paragraph" w:styleId="CommentText">
    <w:name w:val="annotation text"/>
    <w:basedOn w:val="Normal"/>
    <w:link w:val="CommentTextChar"/>
    <w:uiPriority w:val="99"/>
    <w:semiHidden/>
    <w:unhideWhenUsed/>
    <w:rsid w:val="004B342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4B3426"/>
    <w:rPr>
      <w:rFonts w:ascii="Times New Roman" w:hAnsi="Times New Roman"/>
      <w:sz w:val="20"/>
      <w:szCs w:val="20"/>
    </w:rPr>
  </w:style>
  <w:style w:type="paragraph" w:customStyle="1" w:styleId="Authorisation">
    <w:name w:val="Authorisation"/>
    <w:basedOn w:val="Normal"/>
    <w:rsid w:val="004B3426"/>
    <w:pPr>
      <w:spacing w:before="40" w:after="0" w:line="240" w:lineRule="auto"/>
    </w:pPr>
    <w:rPr>
      <w:rFonts w:ascii="Book Antiqua" w:eastAsia="Times New Roman" w:hAnsi="Book Antiqua" w:cs="Times New Roman"/>
      <w:sz w:val="20"/>
      <w:szCs w:val="24"/>
      <w:lang w:eastAsia="en-AU"/>
    </w:rPr>
  </w:style>
  <w:style w:type="paragraph" w:customStyle="1" w:styleId="cell">
    <w:name w:val="cell"/>
    <w:basedOn w:val="Normal"/>
    <w:rsid w:val="004B3426"/>
    <w:pPr>
      <w:spacing w:after="0" w:line="240" w:lineRule="auto"/>
    </w:pPr>
    <w:rPr>
      <w:rFonts w:ascii="Arial" w:eastAsia="Times New Roman" w:hAnsi="Arial" w:cs="Arial"/>
      <w:sz w:val="20"/>
      <w:szCs w:val="20"/>
      <w:lang w:eastAsia="en-AU"/>
    </w:rPr>
  </w:style>
  <w:style w:type="character" w:customStyle="1" w:styleId="Classification">
    <w:name w:val="Classification"/>
    <w:basedOn w:val="DefaultParagraphFont"/>
    <w:uiPriority w:val="1"/>
    <w:rsid w:val="004B3426"/>
    <w:rPr>
      <w:rFonts w:ascii="Book Antiqua" w:hAnsi="Book Antiqua"/>
      <w:b/>
      <w:sz w:val="28"/>
    </w:rPr>
  </w:style>
  <w:style w:type="paragraph" w:customStyle="1" w:styleId="Classification1">
    <w:name w:val="Classification1"/>
    <w:basedOn w:val="Normal"/>
    <w:link w:val="Classification1Char"/>
    <w:qFormat/>
    <w:rsid w:val="004B3426"/>
    <w:pPr>
      <w:spacing w:after="0" w:line="240" w:lineRule="auto"/>
      <w:jc w:val="center"/>
    </w:pPr>
    <w:rPr>
      <w:rFonts w:ascii="Book Antiqua" w:hAnsi="Book Antiqua"/>
      <w:b/>
      <w:sz w:val="28"/>
    </w:rPr>
  </w:style>
  <w:style w:type="character" w:customStyle="1" w:styleId="Classification1Char">
    <w:name w:val="Classification1 Char"/>
    <w:basedOn w:val="DefaultParagraphFont"/>
    <w:link w:val="Classification1"/>
    <w:rsid w:val="004B3426"/>
    <w:rPr>
      <w:rFonts w:ascii="Book Antiqua" w:hAnsi="Book Antiqua"/>
      <w:b/>
      <w:sz w:val="28"/>
    </w:rPr>
  </w:style>
  <w:style w:type="paragraph" w:customStyle="1" w:styleId="ListParagraph1">
    <w:name w:val="List Paragraph1"/>
    <w:basedOn w:val="Normal"/>
    <w:next w:val="ListParagraph"/>
    <w:uiPriority w:val="34"/>
    <w:qFormat/>
    <w:rsid w:val="004B3426"/>
    <w:pPr>
      <w:spacing w:after="0" w:line="240" w:lineRule="auto"/>
      <w:ind w:left="720"/>
      <w:contextualSpacing/>
    </w:pPr>
    <w:rPr>
      <w:rFonts w:ascii="Times New Roman" w:hAnsi="Times New Roman"/>
      <w:sz w:val="24"/>
    </w:rPr>
  </w:style>
  <w:style w:type="character" w:customStyle="1" w:styleId="Hyperlink1">
    <w:name w:val="Hyperlink1"/>
    <w:basedOn w:val="DefaultParagraphFont"/>
    <w:uiPriority w:val="99"/>
    <w:unhideWhenUsed/>
    <w:rsid w:val="004B3426"/>
    <w:rPr>
      <w:color w:val="0000FF"/>
      <w:u w:val="single"/>
    </w:rPr>
  </w:style>
  <w:style w:type="paragraph" w:customStyle="1" w:styleId="msonormal0">
    <w:name w:val="msonormal"/>
    <w:basedOn w:val="Normal"/>
    <w:rsid w:val="004B34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4B3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67">
    <w:name w:val="xl67"/>
    <w:basedOn w:val="Normal"/>
    <w:rsid w:val="004B3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68">
    <w:name w:val="xl68"/>
    <w:basedOn w:val="Normal"/>
    <w:rsid w:val="004B3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69">
    <w:name w:val="xl69"/>
    <w:basedOn w:val="Normal"/>
    <w:rsid w:val="004B3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AU"/>
    </w:rPr>
  </w:style>
  <w:style w:type="paragraph" w:customStyle="1" w:styleId="xl70">
    <w:name w:val="xl70"/>
    <w:basedOn w:val="Normal"/>
    <w:rsid w:val="004B3426"/>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71">
    <w:name w:val="xl71"/>
    <w:basedOn w:val="Normal"/>
    <w:rsid w:val="004B34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AU"/>
    </w:rPr>
  </w:style>
  <w:style w:type="paragraph" w:customStyle="1" w:styleId="TableParagraph">
    <w:name w:val="Table Paragraph"/>
    <w:basedOn w:val="Normal"/>
    <w:uiPriority w:val="1"/>
    <w:qFormat/>
    <w:rsid w:val="0085778B"/>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12088</Words>
  <Characters>68905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2022-04-06T05:51:00Z</dcterms:created>
  <dcterms:modified xsi:type="dcterms:W3CDTF">2022-04-06T05:51:00Z</dcterms:modified>
</cp:coreProperties>
</file>