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B867A" w14:textId="77777777" w:rsidR="004C6A31" w:rsidRDefault="008A1DE0" w:rsidP="00F44332">
      <w:pPr>
        <w:spacing w:before="600" w:line="200" w:lineRule="atLeast"/>
        <w:ind w:left="4198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>
            <wp:extent cx="1487423" cy="10607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423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FA088" w14:textId="5CD81C64" w:rsidR="004C6A31" w:rsidRDefault="008A1DE0" w:rsidP="00F44332">
      <w:pPr>
        <w:pStyle w:val="Heading1Bold"/>
        <w:spacing w:before="960"/>
        <w:rPr>
          <w:rFonts w:eastAsia="Times New Roman" w:hAnsi="Times New Roman" w:cs="Times New Roman"/>
          <w:szCs w:val="28"/>
        </w:rPr>
      </w:pPr>
      <w:r>
        <w:t>AUTHORISATION</w:t>
      </w:r>
      <w:r w:rsidR="00D34B63">
        <w:rPr>
          <w:spacing w:val="5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MINISTERS</w:t>
      </w:r>
      <w:r>
        <w:rPr>
          <w:spacing w:val="2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EXERCISE</w:t>
      </w:r>
      <w:r>
        <w:rPr>
          <w:spacing w:val="11"/>
        </w:rPr>
        <w:t xml:space="preserve"> </w:t>
      </w:r>
      <w:r>
        <w:t>POWERS</w:t>
      </w:r>
      <w:r>
        <w:rPr>
          <w:spacing w:val="25"/>
        </w:rPr>
        <w:t xml:space="preserve"> </w:t>
      </w:r>
      <w:r>
        <w:t>OF</w:t>
      </w:r>
      <w:r>
        <w:rPr>
          <w:w w:val="98"/>
        </w:rPr>
        <w:t xml:space="preserve"> </w:t>
      </w:r>
      <w:r>
        <w:t>PRIME</w:t>
      </w:r>
      <w:r>
        <w:rPr>
          <w:spacing w:val="4"/>
        </w:rPr>
        <w:t xml:space="preserve"> </w:t>
      </w:r>
      <w:r>
        <w:t>MINISTER</w:t>
      </w:r>
    </w:p>
    <w:p w14:paraId="7FE7B54D" w14:textId="77777777" w:rsidR="004C6A31" w:rsidRDefault="008A1DE0" w:rsidP="00F44332">
      <w:pPr>
        <w:spacing w:before="600" w:line="20" w:lineRule="atLeast"/>
        <w:ind w:left="407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1630680" cy="6350"/>
                <wp:effectExtent l="4445" t="6350" r="3175" b="6350"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0680" cy="6350"/>
                          <a:chOff x="0" y="0"/>
                          <a:chExt cx="2568" cy="10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558" cy="2"/>
                            <a:chOff x="5" y="5"/>
                            <a:chExt cx="2558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55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558"/>
                                <a:gd name="T2" fmla="+- 0 2562 5"/>
                                <a:gd name="T3" fmla="*/ T2 w 25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8">
                                  <a:moveTo>
                                    <a:pt x="0" y="0"/>
                                  </a:moveTo>
                                  <a:lnTo>
                                    <a:pt x="2557" y="0"/>
                                  </a:lnTo>
                                </a:path>
                              </a:pathLst>
                            </a:custGeom>
                            <a:noFill/>
                            <a:ln w="60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3E07AD" id="Group 5" o:spid="_x0000_s1026" style="width:128.4pt;height:.5pt;mso-position-horizontal-relative:char;mso-position-vertical-relative:line" coordsize="25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">
                <v:group id="Group 6" o:spid="_x0000_s1027" style="position:absolute;left:5;top:5;width:2558;height:2" coordorigin="5,5" coordsize="25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5;top:5;width:2558;height:2;visibility:visible;mso-wrap-style:square;v-text-anchor:top" coordsize="25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" path="m,l2557,e" filled="f" strokeweight=".16928mm">
                    <v:path arrowok="t" o:connecttype="custom" o:connectlocs="0,0;2557,0" o:connectangles="0,0"/>
                  </v:shape>
                </v:group>
                <w10:anchorlock/>
              </v:group>
            </w:pict>
          </mc:Fallback>
        </mc:AlternateContent>
      </w:r>
    </w:p>
    <w:p w14:paraId="451463FF" w14:textId="77777777" w:rsidR="00AC02B7" w:rsidRDefault="008A1DE0" w:rsidP="00F44332">
      <w:pPr>
        <w:pStyle w:val="BodyText"/>
        <w:spacing w:before="720" w:line="288" w:lineRule="auto"/>
        <w:ind w:right="1654" w:firstLine="14"/>
        <w:rPr>
          <w:spacing w:val="-1"/>
        </w:rPr>
      </w:pPr>
      <w:r>
        <w:t>I,</w:t>
      </w:r>
      <w:r>
        <w:rPr>
          <w:spacing w:val="3"/>
        </w:rPr>
        <w:t xml:space="preserve"> </w:t>
      </w:r>
      <w:r w:rsidR="001C20B2">
        <w:rPr>
          <w:spacing w:val="3"/>
        </w:rPr>
        <w:t xml:space="preserve">THE HONOURABLE </w:t>
      </w:r>
      <w:r>
        <w:t>ANTHONY NORMAN ALBANESE</w:t>
      </w:r>
      <w:r w:rsidR="001C20B2">
        <w:t xml:space="preserve"> MP</w:t>
      </w:r>
      <w:r>
        <w:t>,</w:t>
      </w:r>
      <w:r>
        <w:rPr>
          <w:spacing w:val="41"/>
        </w:rPr>
        <w:t xml:space="preserve"> </w:t>
      </w:r>
      <w:r>
        <w:t>Prime</w:t>
      </w:r>
      <w:r w:rsidR="003C3727">
        <w:rPr>
          <w:spacing w:val="9"/>
        </w:rPr>
        <w:t> </w:t>
      </w:r>
      <w:r>
        <w:t>Minister,</w:t>
      </w:r>
      <w:r>
        <w:rPr>
          <w:spacing w:val="38"/>
        </w:rPr>
        <w:t xml:space="preserve"> </w:t>
      </w:r>
      <w:r>
        <w:t>acting</w:t>
      </w:r>
      <w:r>
        <w:rPr>
          <w:spacing w:val="18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accordance</w:t>
      </w:r>
      <w:r>
        <w:rPr>
          <w:spacing w:val="23"/>
        </w:rPr>
        <w:t xml:space="preserve"> </w:t>
      </w:r>
      <w:r>
        <w:t>with</w:t>
      </w:r>
      <w:r>
        <w:rPr>
          <w:w w:val="102"/>
        </w:rPr>
        <w:t xml:space="preserve"> </w:t>
      </w:r>
      <w:r>
        <w:t>sections</w:t>
      </w:r>
      <w:r>
        <w:rPr>
          <w:spacing w:val="43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34AAB</w:t>
      </w:r>
      <w:r>
        <w:rPr>
          <w:spacing w:val="3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AC02B7">
        <w:rPr>
          <w:spacing w:val="-1"/>
        </w:rPr>
        <w:tab/>
      </w:r>
    </w:p>
    <w:p w14:paraId="3A4D0CF2" w14:textId="77777777" w:rsidR="004C6A31" w:rsidRPr="003A3ED6" w:rsidRDefault="008A1DE0" w:rsidP="00C52ADA">
      <w:pPr>
        <w:pStyle w:val="BodyText"/>
        <w:spacing w:after="120" w:line="288" w:lineRule="auto"/>
        <w:ind w:left="987" w:right="1656" w:firstLine="11"/>
      </w:pPr>
      <w:r>
        <w:rPr>
          <w:i/>
        </w:rPr>
        <w:t>Acts</w:t>
      </w:r>
      <w:r>
        <w:rPr>
          <w:i/>
          <w:spacing w:val="19"/>
        </w:rPr>
        <w:t xml:space="preserve"> </w:t>
      </w:r>
      <w:r>
        <w:rPr>
          <w:i/>
        </w:rPr>
        <w:t>Interpretation</w:t>
      </w:r>
      <w:r>
        <w:rPr>
          <w:i/>
          <w:spacing w:val="29"/>
        </w:rPr>
        <w:t xml:space="preserve"> </w:t>
      </w:r>
      <w:r>
        <w:rPr>
          <w:i/>
        </w:rPr>
        <w:t>Act</w:t>
      </w:r>
      <w:r>
        <w:rPr>
          <w:i/>
          <w:spacing w:val="45"/>
        </w:rPr>
        <w:t xml:space="preserve"> </w:t>
      </w:r>
      <w:r>
        <w:rPr>
          <w:i/>
        </w:rPr>
        <w:t xml:space="preserve">1901, </w:t>
      </w:r>
      <w:r>
        <w:t>and</w:t>
      </w:r>
      <w:r>
        <w:rPr>
          <w:spacing w:val="21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other</w:t>
      </w:r>
      <w:r>
        <w:rPr>
          <w:w w:val="99"/>
        </w:rPr>
        <w:t xml:space="preserve"> </w:t>
      </w:r>
      <w:r>
        <w:t>powers</w:t>
      </w:r>
      <w:r>
        <w:rPr>
          <w:spacing w:val="32"/>
        </w:rPr>
        <w:t xml:space="preserve"> </w:t>
      </w:r>
      <w:r>
        <w:t>thereunto</w:t>
      </w:r>
      <w:r>
        <w:rPr>
          <w:spacing w:val="44"/>
        </w:rPr>
        <w:t xml:space="preserve"> </w:t>
      </w:r>
      <w:r>
        <w:t>enabling,</w:t>
      </w:r>
      <w:r>
        <w:rPr>
          <w:spacing w:val="33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the</w:t>
      </w:r>
      <w:r>
        <w:rPr>
          <w:spacing w:val="23"/>
        </w:rPr>
        <w:t xml:space="preserve"> </w:t>
      </w:r>
      <w:r w:rsidRPr="003A3ED6">
        <w:t>case</w:t>
      </w:r>
      <w:r w:rsidRPr="003A3ED6">
        <w:rPr>
          <w:spacing w:val="6"/>
        </w:rPr>
        <w:t xml:space="preserve"> </w:t>
      </w:r>
      <w:r w:rsidRPr="003A3ED6">
        <w:t>requires,</w:t>
      </w:r>
      <w:r w:rsidRPr="003A3ED6">
        <w:rPr>
          <w:spacing w:val="29"/>
        </w:rPr>
        <w:t xml:space="preserve"> </w:t>
      </w:r>
      <w:r w:rsidRPr="003A3ED6">
        <w:t>hereby</w:t>
      </w:r>
      <w:r w:rsidRPr="003A3ED6">
        <w:rPr>
          <w:spacing w:val="41"/>
        </w:rPr>
        <w:t xml:space="preserve"> </w:t>
      </w:r>
      <w:proofErr w:type="spellStart"/>
      <w:r w:rsidRPr="003A3ED6">
        <w:t>authorise</w:t>
      </w:r>
      <w:proofErr w:type="spellEnd"/>
      <w:r w:rsidRPr="003A3ED6">
        <w:t>:</w:t>
      </w:r>
    </w:p>
    <w:p w14:paraId="38F67B8D" w14:textId="77777777" w:rsidR="004C6A31" w:rsidRPr="003A3ED6" w:rsidRDefault="008A1DE0" w:rsidP="0011797F">
      <w:pPr>
        <w:pStyle w:val="BodyText"/>
        <w:numPr>
          <w:ilvl w:val="0"/>
          <w:numId w:val="1"/>
        </w:numPr>
        <w:tabs>
          <w:tab w:val="left" w:pos="1701"/>
        </w:tabs>
        <w:spacing w:before="2" w:line="288" w:lineRule="auto"/>
        <w:ind w:left="1985" w:right="1631" w:hanging="709"/>
      </w:pPr>
      <w:r w:rsidRPr="003A3ED6">
        <w:t>the</w:t>
      </w:r>
      <w:r w:rsidRPr="003A3ED6">
        <w:rPr>
          <w:spacing w:val="12"/>
        </w:rPr>
        <w:t xml:space="preserve"> </w:t>
      </w:r>
      <w:proofErr w:type="spellStart"/>
      <w:r w:rsidRPr="003A3ED6">
        <w:t>Hon</w:t>
      </w:r>
      <w:r w:rsidR="002961BA" w:rsidRPr="003A3ED6">
        <w:t>ourable</w:t>
      </w:r>
      <w:proofErr w:type="spellEnd"/>
      <w:r w:rsidRPr="003A3ED6">
        <w:t xml:space="preserve"> Richard Donald </w:t>
      </w:r>
      <w:proofErr w:type="spellStart"/>
      <w:r w:rsidRPr="003A3ED6">
        <w:t>Marles</w:t>
      </w:r>
      <w:proofErr w:type="spellEnd"/>
      <w:r w:rsidRPr="003A3ED6">
        <w:t xml:space="preserve"> MP,</w:t>
      </w:r>
      <w:r w:rsidR="0011797F" w:rsidRPr="003A3ED6">
        <w:t xml:space="preserve"> </w:t>
      </w:r>
      <w:r w:rsidR="003C3727" w:rsidRPr="003A3ED6">
        <w:t xml:space="preserve">Deputy Prime Minister and </w:t>
      </w:r>
      <w:r w:rsidRPr="003A3ED6">
        <w:t>Minister for</w:t>
      </w:r>
      <w:r w:rsidR="00AC02B7" w:rsidRPr="003A3ED6">
        <w:t xml:space="preserve"> </w:t>
      </w:r>
      <w:proofErr w:type="spellStart"/>
      <w:r w:rsidR="003C3727" w:rsidRPr="003A3ED6">
        <w:t>Defence</w:t>
      </w:r>
      <w:proofErr w:type="spellEnd"/>
      <w:r w:rsidRPr="003A3ED6">
        <w:t>; or</w:t>
      </w:r>
    </w:p>
    <w:p w14:paraId="62EEAFAE" w14:textId="77777777" w:rsidR="004C6A31" w:rsidRPr="003A3ED6" w:rsidRDefault="008A1DE0" w:rsidP="00CE25F4">
      <w:pPr>
        <w:pStyle w:val="BodyText"/>
        <w:numPr>
          <w:ilvl w:val="0"/>
          <w:numId w:val="1"/>
        </w:numPr>
        <w:tabs>
          <w:tab w:val="left" w:pos="1707"/>
        </w:tabs>
        <w:spacing w:before="2" w:line="288" w:lineRule="auto"/>
        <w:ind w:left="1980" w:right="1584" w:hanging="701"/>
      </w:pPr>
      <w:r w:rsidRPr="003A3ED6">
        <w:t>if</w:t>
      </w:r>
      <w:r w:rsidRPr="003A3ED6">
        <w:rPr>
          <w:spacing w:val="2"/>
        </w:rPr>
        <w:t xml:space="preserve"> </w:t>
      </w:r>
      <w:r w:rsidRPr="003A3ED6">
        <w:t>he</w:t>
      </w:r>
      <w:r w:rsidRPr="003A3ED6">
        <w:rPr>
          <w:spacing w:val="20"/>
        </w:rPr>
        <w:t xml:space="preserve"> </w:t>
      </w:r>
      <w:r w:rsidRPr="003A3ED6">
        <w:t>is</w:t>
      </w:r>
      <w:r w:rsidRPr="003A3ED6">
        <w:rPr>
          <w:spacing w:val="11"/>
        </w:rPr>
        <w:t xml:space="preserve"> </w:t>
      </w:r>
      <w:r w:rsidRPr="003A3ED6">
        <w:t>unavailable</w:t>
      </w:r>
      <w:r w:rsidRPr="003A3ED6">
        <w:rPr>
          <w:spacing w:val="38"/>
        </w:rPr>
        <w:t xml:space="preserve"> </w:t>
      </w:r>
      <w:r w:rsidRPr="003A3ED6">
        <w:t xml:space="preserve">for any reason, Senator the </w:t>
      </w:r>
      <w:proofErr w:type="spellStart"/>
      <w:r w:rsidRPr="003A3ED6">
        <w:t>Hon</w:t>
      </w:r>
      <w:r w:rsidR="002961BA" w:rsidRPr="003A3ED6">
        <w:t>ourable</w:t>
      </w:r>
      <w:proofErr w:type="spellEnd"/>
      <w:r w:rsidR="00CE25F4" w:rsidRPr="003A3ED6">
        <w:tab/>
        <w:t xml:space="preserve"> Penelope </w:t>
      </w:r>
      <w:r w:rsidRPr="003A3ED6">
        <w:t>Ying</w:t>
      </w:r>
      <w:r w:rsidR="00CE25F4" w:rsidRPr="003A3ED6">
        <w:noBreakHyphen/>
        <w:t>Yen </w:t>
      </w:r>
      <w:r w:rsidRPr="003A3ED6">
        <w:t>Wong, Minister</w:t>
      </w:r>
      <w:r w:rsidRPr="003A3ED6">
        <w:rPr>
          <w:spacing w:val="44"/>
        </w:rPr>
        <w:t xml:space="preserve"> </w:t>
      </w:r>
      <w:r w:rsidRPr="003A3ED6">
        <w:t>for</w:t>
      </w:r>
      <w:r w:rsidRPr="003A3ED6">
        <w:rPr>
          <w:w w:val="102"/>
        </w:rPr>
        <w:t xml:space="preserve"> </w:t>
      </w:r>
      <w:r w:rsidRPr="003A3ED6">
        <w:t>Foreign</w:t>
      </w:r>
      <w:r w:rsidRPr="003A3ED6">
        <w:rPr>
          <w:spacing w:val="25"/>
        </w:rPr>
        <w:t xml:space="preserve"> </w:t>
      </w:r>
      <w:r w:rsidRPr="003A3ED6">
        <w:t>Affairs;</w:t>
      </w:r>
      <w:r w:rsidRPr="003A3ED6">
        <w:rPr>
          <w:spacing w:val="33"/>
        </w:rPr>
        <w:t xml:space="preserve"> </w:t>
      </w:r>
      <w:r w:rsidRPr="003A3ED6">
        <w:t>or</w:t>
      </w:r>
    </w:p>
    <w:p w14:paraId="79D68FC8" w14:textId="77777777" w:rsidR="00AC02B7" w:rsidRPr="003A3ED6" w:rsidRDefault="008A1DE0" w:rsidP="00AC02B7">
      <w:pPr>
        <w:pStyle w:val="BodyText"/>
        <w:numPr>
          <w:ilvl w:val="0"/>
          <w:numId w:val="1"/>
        </w:numPr>
        <w:tabs>
          <w:tab w:val="left" w:pos="1707"/>
        </w:tabs>
        <w:spacing w:before="2" w:line="288" w:lineRule="auto"/>
        <w:ind w:left="1980" w:right="1584" w:hanging="701"/>
      </w:pPr>
      <w:r w:rsidRPr="003A3ED6">
        <w:t xml:space="preserve">if she is unavailable for any reason, the </w:t>
      </w:r>
      <w:proofErr w:type="spellStart"/>
      <w:r w:rsidRPr="003A3ED6">
        <w:t>Hon</w:t>
      </w:r>
      <w:r w:rsidR="002961BA" w:rsidRPr="003A3ED6">
        <w:t>ourable</w:t>
      </w:r>
      <w:proofErr w:type="spellEnd"/>
      <w:r w:rsidR="00AC02B7" w:rsidRPr="003A3ED6">
        <w:t xml:space="preserve"> </w:t>
      </w:r>
      <w:proofErr w:type="spellStart"/>
      <w:r w:rsidR="00CE25F4" w:rsidRPr="003A3ED6">
        <w:t>Dr</w:t>
      </w:r>
      <w:proofErr w:type="spellEnd"/>
      <w:r w:rsidR="00CE25F4" w:rsidRPr="003A3ED6">
        <w:t> James Edward </w:t>
      </w:r>
      <w:r w:rsidRPr="003A3ED6">
        <w:t>Chalmers</w:t>
      </w:r>
      <w:r w:rsidR="00CE25F4" w:rsidRPr="003A3ED6">
        <w:t> </w:t>
      </w:r>
      <w:r w:rsidR="001C20B2" w:rsidRPr="003A3ED6">
        <w:t>MP</w:t>
      </w:r>
      <w:r w:rsidRPr="003A3ED6">
        <w:t>,</w:t>
      </w:r>
      <w:r w:rsidR="00AC02B7" w:rsidRPr="003A3ED6">
        <w:t xml:space="preserve"> </w:t>
      </w:r>
      <w:r w:rsidRPr="003A3ED6">
        <w:t>Treasurer</w:t>
      </w:r>
      <w:r w:rsidR="003C3727" w:rsidRPr="003A3ED6">
        <w:t>; or</w:t>
      </w:r>
    </w:p>
    <w:p w14:paraId="3756E93D" w14:textId="77777777" w:rsidR="003C3727" w:rsidRPr="003A3ED6" w:rsidRDefault="003C3727" w:rsidP="00AC02B7">
      <w:pPr>
        <w:pStyle w:val="BodyText"/>
        <w:numPr>
          <w:ilvl w:val="0"/>
          <w:numId w:val="1"/>
        </w:numPr>
        <w:tabs>
          <w:tab w:val="left" w:pos="1707"/>
        </w:tabs>
        <w:spacing w:before="2" w:line="288" w:lineRule="auto"/>
        <w:ind w:left="1980" w:right="1584" w:hanging="701"/>
      </w:pPr>
      <w:r w:rsidRPr="003A3ED6">
        <w:t xml:space="preserve">if he is unavailable for any reason, Senator the </w:t>
      </w:r>
      <w:proofErr w:type="spellStart"/>
      <w:r w:rsidRPr="003A3ED6">
        <w:t>Honourable</w:t>
      </w:r>
      <w:proofErr w:type="spellEnd"/>
      <w:r w:rsidRPr="003A3ED6">
        <w:t xml:space="preserve"> Katherine Ruth Gallagher, Minister for Finance, Minister for Women, Minister for the Public Service, and Minister for Government Services; or</w:t>
      </w:r>
    </w:p>
    <w:p w14:paraId="1C3E8D1F" w14:textId="6B513DA1" w:rsidR="003C3727" w:rsidRPr="003A3ED6" w:rsidRDefault="003C3727" w:rsidP="00AC02B7">
      <w:pPr>
        <w:pStyle w:val="BodyText"/>
        <w:numPr>
          <w:ilvl w:val="0"/>
          <w:numId w:val="1"/>
        </w:numPr>
        <w:tabs>
          <w:tab w:val="left" w:pos="1707"/>
        </w:tabs>
        <w:spacing w:before="2" w:line="288" w:lineRule="auto"/>
        <w:ind w:left="1980" w:right="1584" w:hanging="701"/>
      </w:pPr>
      <w:r w:rsidRPr="003A3ED6">
        <w:t xml:space="preserve">if she is unavailable for any reason, Senator the </w:t>
      </w:r>
      <w:proofErr w:type="spellStart"/>
      <w:r w:rsidRPr="003A3ED6">
        <w:t>Honourable</w:t>
      </w:r>
      <w:proofErr w:type="spellEnd"/>
      <w:r w:rsidRPr="003A3ED6">
        <w:t xml:space="preserve"> Donald Edward Farrell, Minister for Trade </w:t>
      </w:r>
      <w:r w:rsidR="00783EF3" w:rsidRPr="003A3ED6">
        <w:t>and Tourism</w:t>
      </w:r>
      <w:r w:rsidR="00780354" w:rsidRPr="003A3ED6">
        <w:t xml:space="preserve"> and Special Minister of State</w:t>
      </w:r>
    </w:p>
    <w:p w14:paraId="26B8AE70" w14:textId="77777777" w:rsidR="004C6A31" w:rsidRDefault="008A1DE0">
      <w:pPr>
        <w:pStyle w:val="BodyText"/>
        <w:spacing w:before="61" w:line="288" w:lineRule="auto"/>
        <w:ind w:right="1619" w:hanging="10"/>
      </w:pPr>
      <w:r>
        <w:t>to</w:t>
      </w:r>
      <w:r>
        <w:rPr>
          <w:spacing w:val="17"/>
        </w:rPr>
        <w:t xml:space="preserve"> </w:t>
      </w:r>
      <w:r>
        <w:t>exercise</w:t>
      </w:r>
      <w:r>
        <w:rPr>
          <w:spacing w:val="22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my</w:t>
      </w:r>
      <w:r>
        <w:rPr>
          <w:spacing w:val="15"/>
        </w:rPr>
        <w:t xml:space="preserve"> </w:t>
      </w:r>
      <w:r>
        <w:t>behalf</w:t>
      </w:r>
      <w:r>
        <w:rPr>
          <w:spacing w:val="33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my</w:t>
      </w:r>
      <w:r>
        <w:rPr>
          <w:spacing w:val="11"/>
        </w:rPr>
        <w:t xml:space="preserve"> </w:t>
      </w:r>
      <w:r>
        <w:t>powers</w:t>
      </w:r>
      <w:r>
        <w:rPr>
          <w:spacing w:val="35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functions,</w:t>
      </w:r>
      <w:r>
        <w:rPr>
          <w:spacing w:val="29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powers</w:t>
      </w:r>
      <w:r>
        <w:rPr>
          <w:spacing w:val="31"/>
        </w:rPr>
        <w:t xml:space="preserve"> </w:t>
      </w:r>
      <w:r>
        <w:t>and</w:t>
      </w:r>
      <w:r>
        <w:rPr>
          <w:w w:val="99"/>
        </w:rPr>
        <w:t xml:space="preserve"> </w:t>
      </w:r>
      <w:r>
        <w:t>functions</w:t>
      </w:r>
      <w:r>
        <w:rPr>
          <w:spacing w:val="33"/>
        </w:rPr>
        <w:t xml:space="preserve"> </w:t>
      </w:r>
      <w:r>
        <w:t>conferred</w:t>
      </w:r>
      <w:r>
        <w:rPr>
          <w:spacing w:val="28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me</w:t>
      </w:r>
      <w:r>
        <w:rPr>
          <w:spacing w:val="9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law</w:t>
      </w:r>
      <w:r>
        <w:rPr>
          <w:spacing w:val="1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Commonwealth,</w:t>
      </w:r>
      <w:r>
        <w:rPr>
          <w:spacing w:val="4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event</w:t>
      </w:r>
      <w:r>
        <w:rPr>
          <w:spacing w:val="20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my</w:t>
      </w:r>
      <w:r>
        <w:rPr>
          <w:w w:val="99"/>
        </w:rPr>
        <w:t xml:space="preserve"> </w:t>
      </w:r>
      <w:r>
        <w:t>absence</w:t>
      </w:r>
      <w:r>
        <w:rPr>
          <w:spacing w:val="23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duty</w:t>
      </w:r>
      <w:r>
        <w:rPr>
          <w:spacing w:val="24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from Australia</w:t>
      </w:r>
      <w:r>
        <w:rPr>
          <w:spacing w:val="33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my</w:t>
      </w:r>
      <w:r>
        <w:rPr>
          <w:spacing w:val="25"/>
        </w:rPr>
        <w:t xml:space="preserve"> </w:t>
      </w:r>
      <w:r>
        <w:t>inability</w:t>
      </w:r>
      <w:r>
        <w:rPr>
          <w:spacing w:val="25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reason</w:t>
      </w:r>
      <w:r>
        <w:rPr>
          <w:spacing w:val="16"/>
        </w:rPr>
        <w:t xml:space="preserve"> </w:t>
      </w:r>
      <w:r>
        <w:t>to</w:t>
      </w:r>
      <w:r>
        <w:rPr>
          <w:w w:val="103"/>
        </w:rPr>
        <w:t xml:space="preserve"> </w:t>
      </w:r>
      <w:r>
        <w:t>exercise</w:t>
      </w:r>
      <w:r>
        <w:rPr>
          <w:spacing w:val="11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powers</w:t>
      </w:r>
      <w:r>
        <w:rPr>
          <w:spacing w:val="4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functions.</w:t>
      </w:r>
    </w:p>
    <w:p w14:paraId="3396B9F4" w14:textId="77777777" w:rsidR="004C6A31" w:rsidRDefault="008A1DE0" w:rsidP="00F44332">
      <w:pPr>
        <w:pStyle w:val="BodyText"/>
        <w:spacing w:before="240"/>
        <w:ind w:left="972" w:firstLine="0"/>
      </w:pPr>
      <w:r w:rsidRPr="008A1DE0">
        <w:t>Dated:</w:t>
      </w:r>
      <w:r>
        <w:t xml:space="preserve">         </w:t>
      </w:r>
      <w:r w:rsidR="003A480B">
        <w:t>May 2025</w:t>
      </w:r>
      <w:r w:rsidRPr="008A1DE0">
        <w:t xml:space="preserve"> </w:t>
      </w:r>
    </w:p>
    <w:p w14:paraId="03C6B0DC" w14:textId="77777777" w:rsidR="008A1DE0" w:rsidRDefault="008A1DE0" w:rsidP="00F44332">
      <w:pPr>
        <w:tabs>
          <w:tab w:val="left" w:pos="1128"/>
        </w:tabs>
        <w:spacing w:before="1560"/>
        <w:ind w:left="993"/>
        <w:rPr>
          <w:rFonts w:ascii="Times New Roman" w:hAnsi="Times New Roman" w:cs="Times New Roman"/>
          <w:sz w:val="26"/>
          <w:szCs w:val="26"/>
        </w:rPr>
      </w:pPr>
      <w:r w:rsidRPr="008A1DE0">
        <w:rPr>
          <w:rFonts w:ascii="Times New Roman" w:hAnsi="Times New Roman" w:cs="Times New Roman"/>
          <w:sz w:val="26"/>
          <w:szCs w:val="26"/>
        </w:rPr>
        <w:t>ANTHONY ALBANESE</w:t>
      </w:r>
    </w:p>
    <w:p w14:paraId="787BA031" w14:textId="77777777" w:rsidR="004C6A31" w:rsidRPr="003A480B" w:rsidRDefault="008A1DE0" w:rsidP="003A480B">
      <w:pPr>
        <w:tabs>
          <w:tab w:val="left" w:pos="1128"/>
        </w:tabs>
        <w:ind w:left="99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Prime Minister</w:t>
      </w:r>
    </w:p>
    <w:sectPr w:rsidR="004C6A31" w:rsidRPr="003A480B" w:rsidSect="00CE25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0" w:right="0" w:bottom="0" w:left="640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AADC7" w14:textId="77777777" w:rsidR="005356DA" w:rsidRDefault="005356DA" w:rsidP="003A480B">
      <w:r>
        <w:separator/>
      </w:r>
    </w:p>
  </w:endnote>
  <w:endnote w:type="continuationSeparator" w:id="0">
    <w:p w14:paraId="2D09716D" w14:textId="77777777" w:rsidR="005356DA" w:rsidRDefault="005356DA" w:rsidP="003A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DB089" w14:textId="77777777" w:rsidR="00F44332" w:rsidRDefault="00F44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E72A1" w14:textId="77777777" w:rsidR="00F44332" w:rsidRDefault="00F443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FC2AF" w14:textId="77777777" w:rsidR="00F44332" w:rsidRDefault="00F44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6E25E" w14:textId="77777777" w:rsidR="005356DA" w:rsidRDefault="005356DA" w:rsidP="003A480B">
      <w:r>
        <w:separator/>
      </w:r>
    </w:p>
  </w:footnote>
  <w:footnote w:type="continuationSeparator" w:id="0">
    <w:p w14:paraId="536714ED" w14:textId="77777777" w:rsidR="005356DA" w:rsidRDefault="005356DA" w:rsidP="003A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9F6AC" w14:textId="77777777" w:rsidR="00F44332" w:rsidRDefault="00F44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27007" w14:textId="77777777" w:rsidR="00F44332" w:rsidRDefault="00F443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CF112" w14:textId="77777777" w:rsidR="00F44332" w:rsidRDefault="00F443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0B16"/>
    <w:multiLevelType w:val="hybridMultilevel"/>
    <w:tmpl w:val="022494C4"/>
    <w:lvl w:ilvl="0" w:tplc="B1349B72">
      <w:start w:val="1"/>
      <w:numFmt w:val="lowerRoman"/>
      <w:lvlText w:val="(%1)"/>
      <w:lvlJc w:val="left"/>
      <w:pPr>
        <w:ind w:left="1984" w:hanging="418"/>
      </w:pPr>
      <w:rPr>
        <w:rFonts w:ascii="Times New Roman" w:eastAsia="Times New Roman" w:hAnsi="Times New Roman" w:hint="default"/>
        <w:w w:val="101"/>
        <w:sz w:val="26"/>
        <w:szCs w:val="26"/>
      </w:rPr>
    </w:lvl>
    <w:lvl w:ilvl="1" w:tplc="C9D8DF0A">
      <w:start w:val="1"/>
      <w:numFmt w:val="bullet"/>
      <w:lvlText w:val="•"/>
      <w:lvlJc w:val="left"/>
      <w:pPr>
        <w:ind w:left="2912" w:hanging="418"/>
      </w:pPr>
      <w:rPr>
        <w:rFonts w:hint="default"/>
      </w:rPr>
    </w:lvl>
    <w:lvl w:ilvl="2" w:tplc="03307F82">
      <w:start w:val="1"/>
      <w:numFmt w:val="bullet"/>
      <w:lvlText w:val="•"/>
      <w:lvlJc w:val="left"/>
      <w:pPr>
        <w:ind w:left="3841" w:hanging="418"/>
      </w:pPr>
      <w:rPr>
        <w:rFonts w:hint="default"/>
      </w:rPr>
    </w:lvl>
    <w:lvl w:ilvl="3" w:tplc="02D0588E">
      <w:start w:val="1"/>
      <w:numFmt w:val="bullet"/>
      <w:lvlText w:val="•"/>
      <w:lvlJc w:val="left"/>
      <w:pPr>
        <w:ind w:left="4769" w:hanging="418"/>
      </w:pPr>
      <w:rPr>
        <w:rFonts w:hint="default"/>
      </w:rPr>
    </w:lvl>
    <w:lvl w:ilvl="4" w:tplc="9B547A40">
      <w:start w:val="1"/>
      <w:numFmt w:val="bullet"/>
      <w:lvlText w:val="•"/>
      <w:lvlJc w:val="left"/>
      <w:pPr>
        <w:ind w:left="5697" w:hanging="418"/>
      </w:pPr>
      <w:rPr>
        <w:rFonts w:hint="default"/>
      </w:rPr>
    </w:lvl>
    <w:lvl w:ilvl="5" w:tplc="53CAC058">
      <w:start w:val="1"/>
      <w:numFmt w:val="bullet"/>
      <w:lvlText w:val="•"/>
      <w:lvlJc w:val="left"/>
      <w:pPr>
        <w:ind w:left="6625" w:hanging="418"/>
      </w:pPr>
      <w:rPr>
        <w:rFonts w:hint="default"/>
      </w:rPr>
    </w:lvl>
    <w:lvl w:ilvl="6" w:tplc="9432BBE0">
      <w:start w:val="1"/>
      <w:numFmt w:val="bullet"/>
      <w:lvlText w:val="•"/>
      <w:lvlJc w:val="left"/>
      <w:pPr>
        <w:ind w:left="7553" w:hanging="418"/>
      </w:pPr>
      <w:rPr>
        <w:rFonts w:hint="default"/>
      </w:rPr>
    </w:lvl>
    <w:lvl w:ilvl="7" w:tplc="3038261E">
      <w:start w:val="1"/>
      <w:numFmt w:val="bullet"/>
      <w:lvlText w:val="•"/>
      <w:lvlJc w:val="left"/>
      <w:pPr>
        <w:ind w:left="8481" w:hanging="418"/>
      </w:pPr>
      <w:rPr>
        <w:rFonts w:hint="default"/>
      </w:rPr>
    </w:lvl>
    <w:lvl w:ilvl="8" w:tplc="B7302C72">
      <w:start w:val="1"/>
      <w:numFmt w:val="bullet"/>
      <w:lvlText w:val="•"/>
      <w:lvlJc w:val="left"/>
      <w:pPr>
        <w:ind w:left="9409" w:hanging="4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31"/>
    <w:rsid w:val="0011797F"/>
    <w:rsid w:val="001C20B2"/>
    <w:rsid w:val="00207A08"/>
    <w:rsid w:val="002961BA"/>
    <w:rsid w:val="003A3ED6"/>
    <w:rsid w:val="003A480B"/>
    <w:rsid w:val="003C3727"/>
    <w:rsid w:val="004B6417"/>
    <w:rsid w:val="004C6A31"/>
    <w:rsid w:val="00506D9E"/>
    <w:rsid w:val="005356DA"/>
    <w:rsid w:val="00554BA9"/>
    <w:rsid w:val="00594FAC"/>
    <w:rsid w:val="00607DE9"/>
    <w:rsid w:val="0070521E"/>
    <w:rsid w:val="00780354"/>
    <w:rsid w:val="00783EF3"/>
    <w:rsid w:val="007C7B6B"/>
    <w:rsid w:val="008A1DE0"/>
    <w:rsid w:val="008B49FA"/>
    <w:rsid w:val="009A79BC"/>
    <w:rsid w:val="00AC02B7"/>
    <w:rsid w:val="00C52ADA"/>
    <w:rsid w:val="00CE25F4"/>
    <w:rsid w:val="00D13F28"/>
    <w:rsid w:val="00D34B63"/>
    <w:rsid w:val="00E237C5"/>
    <w:rsid w:val="00F4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B887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F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86" w:hanging="701"/>
    </w:pPr>
    <w:rPr>
      <w:rFonts w:ascii="Times New Roman" w:eastAsia="Times New Roman" w:hAnsi="Times New Roman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237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25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5F4"/>
  </w:style>
  <w:style w:type="paragraph" w:styleId="Footer">
    <w:name w:val="footer"/>
    <w:basedOn w:val="Normal"/>
    <w:link w:val="FooterChar"/>
    <w:uiPriority w:val="99"/>
    <w:unhideWhenUsed/>
    <w:rsid w:val="00CE25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5F4"/>
  </w:style>
  <w:style w:type="paragraph" w:customStyle="1" w:styleId="Heading1Bold">
    <w:name w:val="Heading 1 Bold"/>
    <w:basedOn w:val="Heading1"/>
    <w:link w:val="Heading1BoldChar"/>
    <w:uiPriority w:val="1"/>
    <w:qFormat/>
    <w:rsid w:val="00D13F28"/>
    <w:pPr>
      <w:spacing w:before="224" w:line="271" w:lineRule="auto"/>
      <w:ind w:left="1182" w:right="1704"/>
      <w:jc w:val="center"/>
    </w:pPr>
    <w:rPr>
      <w:rFonts w:ascii="Times New Roman"/>
      <w:b/>
      <w:color w:val="auto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13F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1BoldChar">
    <w:name w:val="Heading 1 Bold Char"/>
    <w:basedOn w:val="Heading1Char"/>
    <w:link w:val="Heading1Bold"/>
    <w:uiPriority w:val="1"/>
    <w:rsid w:val="00D13F28"/>
    <w:rPr>
      <w:rFonts w:ascii="Times New Roman" w:eastAsiaTheme="majorEastAsia" w:hAnsiTheme="majorHAnsi" w:cstheme="majorBidi"/>
      <w:b/>
      <w:color w:val="365F91" w:themeColor="accent1" w:themeShade="BF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0dfa800-9ef0-44cb-8a12-633e29de1e0b">
      <Terms xmlns="http://schemas.microsoft.com/office/infopath/2007/PartnerControls"/>
    </TaxKeywordTaxHTField>
    <TaxCatchAll xmlns="d0dfa800-9ef0-44cb-8a12-633e29de1e0b">
      <Value>4</Value>
    </TaxCatchAll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ShareHubID xmlns="e771ab56-0c5d-40e7-b080-2686d2b89623" xsi:nil="true"/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PMCdoc-213507164-63780</_dlc_DocId>
    <_dlc_DocIdUrl xmlns="d0dfa800-9ef0-44cb-8a12-633e29de1e0b">
      <Url>https://pmc01.sharepoint.com/sites/pmc-ms-cb/_layouts/15/DocIdRedir.aspx?ID=PMCdoc-213507164-63780</Url>
      <Description>PMCdoc-213507164-63780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359620c81b97637cbe42c57a53f8f632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6167440c3b5fc6f15ef2d07217fb4b0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A0FCEB-9B5E-459D-8F34-1DAABF716DA0}">
  <ds:schemaRefs>
    <ds:schemaRef ds:uri="http://purl.org/dc/dcmitype/"/>
    <ds:schemaRef ds:uri="ce530a30-1469-477c-a42f-e412a5d2cfe7"/>
    <ds:schemaRef ds:uri="http://purl.org/dc/elements/1.1/"/>
    <ds:schemaRef ds:uri="http://schemas.microsoft.com/office/2006/metadata/properties"/>
    <ds:schemaRef ds:uri="e771ab56-0c5d-40e7-b080-2686d2b89623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d0dfa800-9ef0-44cb-8a12-633e29de1e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69587B-A9DC-4476-84D0-E146D2017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3051F-F88E-4CD1-BC97-32AE317262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17C72ED-6146-440A-9C32-99B04FBCF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Authorisation of Ministers to Exercise Powers of Prime Minister - 13 May 2025</dc:title>
  <dc:creator/>
  <cp:lastModifiedBy/>
  <dcterms:created xsi:type="dcterms:W3CDTF">2025-05-14T03:18:00Z</dcterms:created>
  <dcterms:modified xsi:type="dcterms:W3CDTF">2025-05-14T03:20:00Z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0x0101004F285619428CBE4886618267E9F1076D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SecurityClassification">
    <vt:lpwstr>4;#OFFICIAL|9e0ec9cb-4e7f-4d4a-bd32-1ee7525c6d87</vt:lpwstr>
  </property>
  <property fmtid="{D5CDD505-2E9C-101B-9397-08002B2CF9AE}" pid="6" name="InformationMarker">
    <vt:lpwstr/>
  </property>
  <property fmtid="{D5CDD505-2E9C-101B-9397-08002B2CF9AE}" pid="7" name="_dlc_DocIdItemGuid">
    <vt:lpwstr>bf949d98-89ed-4bf3-9913-07b29868ef83</vt:lpwstr>
  </property>
</Properties>
</file>