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4A01B" w14:textId="15FF0764" w:rsidR="002F61E7" w:rsidRDefault="002F61E7" w:rsidP="002F61E7">
      <w:pPr>
        <w:spacing w:befor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660520F" wp14:editId="5838CC36">
            <wp:extent cx="8001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F0A12" w14:textId="77777777" w:rsidR="002F61E7" w:rsidRDefault="002F61E7" w:rsidP="002F61E7">
      <w:pPr>
        <w:tabs>
          <w:tab w:val="right" w:pos="8222"/>
        </w:tabs>
        <w:spacing w:before="0"/>
      </w:pPr>
    </w:p>
    <w:p w14:paraId="34A04E95" w14:textId="4F739808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2A510E8E" w14:textId="77777777" w:rsidR="000A428F" w:rsidRDefault="000A428F" w:rsidP="000A428F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14:paraId="02A8309C" w14:textId="77777777" w:rsidR="000A428F" w:rsidRDefault="000A428F" w:rsidP="000A428F">
      <w:pPr>
        <w:tabs>
          <w:tab w:val="left" w:pos="8170"/>
        </w:tabs>
        <w:spacing w:before="0"/>
        <w:ind w:left="142" w:right="91"/>
      </w:pPr>
      <w:r>
        <w:tab/>
      </w:r>
    </w:p>
    <w:p w14:paraId="095D8E0B" w14:textId="77777777" w:rsidR="000A428F" w:rsidRDefault="000A428F" w:rsidP="000A428F">
      <w:pPr>
        <w:spacing w:before="0"/>
        <w:ind w:left="142" w:right="91"/>
        <w:jc w:val="center"/>
      </w:pPr>
    </w:p>
    <w:p w14:paraId="651EE668" w14:textId="77777777" w:rsidR="000A428F" w:rsidRDefault="000A428F" w:rsidP="000A428F">
      <w:pPr>
        <w:spacing w:before="0" w:line="240" w:lineRule="exact"/>
        <w:ind w:left="142" w:right="91"/>
        <w:jc w:val="center"/>
      </w:pPr>
    </w:p>
    <w:p w14:paraId="6D7A0D45" w14:textId="77777777" w:rsidR="000A428F" w:rsidRDefault="000A428F" w:rsidP="000A428F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14:paraId="7E5BF764" w14:textId="77777777" w:rsidR="000A428F" w:rsidRDefault="000A428F" w:rsidP="000A428F">
      <w:pPr>
        <w:spacing w:before="0" w:line="240" w:lineRule="exact"/>
        <w:ind w:left="142" w:right="91"/>
        <w:jc w:val="center"/>
        <w:rPr>
          <w:b/>
          <w:i/>
        </w:rPr>
      </w:pPr>
    </w:p>
    <w:p w14:paraId="292EA3C0" w14:textId="77777777" w:rsidR="000A428F" w:rsidRDefault="000A428F" w:rsidP="000A428F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14:paraId="7D4CD04B" w14:textId="77777777" w:rsidR="000A428F" w:rsidRDefault="000A428F" w:rsidP="000A428F">
      <w:pPr>
        <w:spacing w:before="0" w:line="240" w:lineRule="exact"/>
        <w:ind w:left="142" w:right="91"/>
        <w:jc w:val="center"/>
      </w:pPr>
    </w:p>
    <w:p w14:paraId="06DFBB65" w14:textId="77777777" w:rsidR="000A428F" w:rsidRDefault="000A428F" w:rsidP="000A428F">
      <w:pPr>
        <w:spacing w:before="0" w:line="240" w:lineRule="exact"/>
        <w:ind w:left="142" w:right="91"/>
        <w:jc w:val="center"/>
      </w:pPr>
    </w:p>
    <w:p w14:paraId="5024C5C4" w14:textId="77777777" w:rsidR="000A428F" w:rsidRDefault="000A428F" w:rsidP="000A428F">
      <w:pPr>
        <w:spacing w:before="0" w:line="240" w:lineRule="exact"/>
        <w:ind w:left="142" w:right="91"/>
        <w:jc w:val="center"/>
      </w:pPr>
    </w:p>
    <w:p w14:paraId="2DC3D342" w14:textId="77777777" w:rsidR="000A428F" w:rsidRDefault="000A428F" w:rsidP="000A428F">
      <w:pPr>
        <w:spacing w:before="0" w:line="240" w:lineRule="exact"/>
        <w:ind w:left="142" w:right="91"/>
        <w:jc w:val="center"/>
      </w:pPr>
    </w:p>
    <w:p w14:paraId="4C8C69C3" w14:textId="77777777" w:rsidR="000A428F" w:rsidRPr="00EE62BE" w:rsidRDefault="000A428F" w:rsidP="000A428F">
      <w:pPr>
        <w:tabs>
          <w:tab w:val="right" w:leader="dot" w:pos="7938"/>
        </w:tabs>
        <w:spacing w:before="0" w:line="240" w:lineRule="exact"/>
        <w:ind w:left="142" w:right="91"/>
      </w:pPr>
      <w:r>
        <w:t>I, General the Honourable David Hurley AC DSC (</w:t>
      </w:r>
      <w:proofErr w:type="spellStart"/>
      <w:r>
        <w:t>Retd</w:t>
      </w:r>
      <w:proofErr w:type="spellEnd"/>
      <w:r>
        <w:t xml:space="preserve">), Governor-General of the Commonwealth of Australia, acting with the advice of the Federal Executive Council and under </w:t>
      </w:r>
      <w:r w:rsidRPr="00EE62BE">
        <w:t>Chapter II of the</w:t>
      </w:r>
      <w:r w:rsidRPr="00EE62BE">
        <w:rPr>
          <w:i/>
        </w:rPr>
        <w:t xml:space="preserve"> Constitution</w:t>
      </w:r>
      <w:r w:rsidRPr="00EE62BE">
        <w:t>, order that the Administrative Arrangements Order made on 18 March 2021 be amended as set out in the Schedule.</w:t>
      </w:r>
    </w:p>
    <w:p w14:paraId="41C22F10" w14:textId="77777777" w:rsidR="000A428F" w:rsidRPr="00EE62BE" w:rsidRDefault="000A428F" w:rsidP="000A428F">
      <w:pPr>
        <w:tabs>
          <w:tab w:val="right" w:leader="dot" w:pos="7938"/>
        </w:tabs>
        <w:spacing w:before="0" w:line="240" w:lineRule="exact"/>
        <w:ind w:left="142" w:right="91"/>
      </w:pPr>
    </w:p>
    <w:p w14:paraId="51944EC1" w14:textId="77777777" w:rsidR="000A428F" w:rsidRPr="00D35743" w:rsidRDefault="000A428F" w:rsidP="000A428F">
      <w:pPr>
        <w:tabs>
          <w:tab w:val="right" w:leader="dot" w:pos="7938"/>
        </w:tabs>
        <w:spacing w:before="0" w:line="240" w:lineRule="exact"/>
        <w:ind w:left="142" w:right="91"/>
      </w:pPr>
      <w:r w:rsidRPr="00EE62BE">
        <w:t>The amendments set out in the Schedule will take effect from and including 15 April 2021.</w:t>
      </w:r>
      <w:r>
        <w:t xml:space="preserve"> </w:t>
      </w:r>
    </w:p>
    <w:p w14:paraId="419E2911" w14:textId="77777777" w:rsidR="000A428F" w:rsidRDefault="000A428F" w:rsidP="000A428F">
      <w:pPr>
        <w:tabs>
          <w:tab w:val="right" w:leader="dot" w:pos="7938"/>
        </w:tabs>
        <w:spacing w:before="0" w:line="240" w:lineRule="exact"/>
        <w:ind w:left="142" w:right="91"/>
      </w:pPr>
    </w:p>
    <w:p w14:paraId="6B9A3AAE" w14:textId="77777777" w:rsidR="000A428F" w:rsidRDefault="000A428F" w:rsidP="000A428F">
      <w:pPr>
        <w:spacing w:before="0" w:line="240" w:lineRule="exact"/>
        <w:ind w:left="142" w:right="91"/>
      </w:pPr>
    </w:p>
    <w:p w14:paraId="16CA0652" w14:textId="77777777" w:rsidR="000A428F" w:rsidRDefault="000A428F" w:rsidP="000A428F">
      <w:pPr>
        <w:spacing w:before="0" w:line="240" w:lineRule="exact"/>
        <w:ind w:left="142" w:right="91"/>
      </w:pPr>
      <w:bookmarkStart w:id="0" w:name="_GoBack"/>
      <w:bookmarkEnd w:id="0"/>
    </w:p>
    <w:p w14:paraId="5F613AD9" w14:textId="77777777" w:rsidR="000A428F" w:rsidRDefault="000A428F" w:rsidP="000A428F">
      <w:pPr>
        <w:spacing w:before="0" w:line="240" w:lineRule="exact"/>
        <w:ind w:left="142" w:right="91"/>
      </w:pPr>
    </w:p>
    <w:p w14:paraId="301B867A" w14:textId="77777777" w:rsidR="000A428F" w:rsidRDefault="000A428F" w:rsidP="000A428F">
      <w:pPr>
        <w:spacing w:before="0" w:line="240" w:lineRule="exact"/>
        <w:ind w:left="142" w:right="91"/>
      </w:pPr>
    </w:p>
    <w:p w14:paraId="2B02C286" w14:textId="77777777" w:rsidR="000A428F" w:rsidRDefault="000A428F" w:rsidP="000A428F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Signed and sealed with the </w:t>
      </w:r>
    </w:p>
    <w:p w14:paraId="23ED5E1B" w14:textId="77777777" w:rsidR="000A428F" w:rsidRDefault="000A428F" w:rsidP="000A428F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Great Seal of Australia on</w:t>
      </w:r>
    </w:p>
    <w:p w14:paraId="643FF9F6" w14:textId="51F88D04" w:rsidR="000A428F" w:rsidRDefault="000A428F" w:rsidP="000A428F">
      <w:pPr>
        <w:spacing w:before="0" w:line="240" w:lineRule="exact"/>
        <w:ind w:left="142" w:right="95"/>
        <w:jc w:val="right"/>
      </w:pPr>
      <w:r>
        <w:t xml:space="preserve">15 April </w:t>
      </w:r>
      <w:r>
        <w:t>2021</w:t>
      </w:r>
    </w:p>
    <w:p w14:paraId="05654F80" w14:textId="77777777" w:rsidR="000A428F" w:rsidRDefault="000A428F" w:rsidP="000A428F">
      <w:pPr>
        <w:spacing w:before="0" w:line="240" w:lineRule="exact"/>
        <w:ind w:left="142" w:right="91"/>
      </w:pPr>
    </w:p>
    <w:p w14:paraId="1AA7A204" w14:textId="77777777" w:rsidR="000A428F" w:rsidRDefault="000A428F" w:rsidP="000A428F">
      <w:pPr>
        <w:spacing w:before="0" w:line="240" w:lineRule="exact"/>
        <w:ind w:left="142" w:right="91"/>
      </w:pPr>
    </w:p>
    <w:p w14:paraId="2BFF35FE" w14:textId="77777777" w:rsidR="000A428F" w:rsidRDefault="000A428F" w:rsidP="000A428F">
      <w:pPr>
        <w:spacing w:before="0" w:line="240" w:lineRule="exact"/>
        <w:ind w:left="142" w:right="91"/>
      </w:pPr>
    </w:p>
    <w:p w14:paraId="78C71023" w14:textId="77777777" w:rsidR="000A428F" w:rsidRDefault="000A428F" w:rsidP="000A428F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C2F7C5" w14:textId="77777777" w:rsidR="000A428F" w:rsidRDefault="000A428F" w:rsidP="000A428F">
      <w:pPr>
        <w:spacing w:before="0" w:line="240" w:lineRule="exact"/>
        <w:ind w:left="142" w:right="91"/>
      </w:pPr>
    </w:p>
    <w:p w14:paraId="5DA7E727" w14:textId="77777777" w:rsidR="000A428F" w:rsidRDefault="000A428F" w:rsidP="000A428F">
      <w:pPr>
        <w:spacing w:before="0" w:line="240" w:lineRule="exact"/>
        <w:ind w:left="142" w:right="91"/>
      </w:pPr>
    </w:p>
    <w:p w14:paraId="0D5BB1EA" w14:textId="77777777" w:rsidR="000A428F" w:rsidRDefault="000A428F" w:rsidP="000A428F">
      <w:pPr>
        <w:spacing w:before="0" w:line="240" w:lineRule="exact"/>
        <w:ind w:left="142" w:right="91"/>
      </w:pPr>
    </w:p>
    <w:p w14:paraId="11C52352" w14:textId="77777777" w:rsidR="000A428F" w:rsidRDefault="000A428F" w:rsidP="000A428F">
      <w:pPr>
        <w:spacing w:before="0" w:line="240" w:lineRule="exact"/>
        <w:ind w:left="142" w:right="91"/>
      </w:pPr>
    </w:p>
    <w:p w14:paraId="52E8B4F0" w14:textId="77777777" w:rsidR="000A428F" w:rsidRDefault="000A428F" w:rsidP="000A428F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David Hurley</w:t>
      </w:r>
    </w:p>
    <w:p w14:paraId="44724536" w14:textId="77777777" w:rsidR="000A428F" w:rsidRDefault="000A428F" w:rsidP="000A428F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14:paraId="6ED60347" w14:textId="77777777" w:rsidR="000A428F" w:rsidRDefault="000A428F" w:rsidP="000A428F">
      <w:pPr>
        <w:tabs>
          <w:tab w:val="left" w:pos="7371"/>
        </w:tabs>
        <w:spacing w:before="0" w:line="240" w:lineRule="exact"/>
        <w:ind w:left="142" w:right="91"/>
      </w:pPr>
    </w:p>
    <w:p w14:paraId="2348B2C1" w14:textId="77777777" w:rsidR="000A428F" w:rsidRDefault="000A428F" w:rsidP="000A428F">
      <w:pPr>
        <w:tabs>
          <w:tab w:val="left" w:pos="7371"/>
        </w:tabs>
        <w:spacing w:before="0" w:line="240" w:lineRule="exact"/>
        <w:ind w:left="142" w:right="91"/>
      </w:pPr>
    </w:p>
    <w:p w14:paraId="36FE689C" w14:textId="77777777" w:rsidR="000A428F" w:rsidRDefault="000A428F" w:rsidP="000A428F">
      <w:pPr>
        <w:tabs>
          <w:tab w:val="left" w:pos="7371"/>
        </w:tabs>
        <w:spacing w:before="0" w:line="240" w:lineRule="exact"/>
        <w:ind w:left="142" w:right="91"/>
      </w:pPr>
      <w:r>
        <w:t>By His Excellency’s Command</w:t>
      </w:r>
    </w:p>
    <w:p w14:paraId="590001FC" w14:textId="77777777" w:rsidR="000A428F" w:rsidRDefault="000A428F" w:rsidP="000A428F">
      <w:pPr>
        <w:tabs>
          <w:tab w:val="left" w:pos="7371"/>
        </w:tabs>
        <w:spacing w:before="0" w:line="240" w:lineRule="exact"/>
        <w:ind w:left="142" w:right="91"/>
      </w:pPr>
    </w:p>
    <w:p w14:paraId="70590E2A" w14:textId="77777777" w:rsidR="000A428F" w:rsidRDefault="000A428F" w:rsidP="000A428F">
      <w:pPr>
        <w:tabs>
          <w:tab w:val="left" w:pos="7371"/>
        </w:tabs>
        <w:spacing w:before="0" w:line="240" w:lineRule="exact"/>
        <w:ind w:left="142" w:right="91"/>
      </w:pPr>
    </w:p>
    <w:p w14:paraId="2381577F" w14:textId="77777777" w:rsidR="000A428F" w:rsidRDefault="000A428F" w:rsidP="000A428F">
      <w:pPr>
        <w:tabs>
          <w:tab w:val="left" w:pos="7371"/>
        </w:tabs>
        <w:spacing w:before="0" w:line="240" w:lineRule="exact"/>
        <w:ind w:left="142" w:right="91"/>
      </w:pPr>
    </w:p>
    <w:p w14:paraId="34066EE4" w14:textId="77777777" w:rsidR="000A428F" w:rsidRDefault="000A428F" w:rsidP="000A428F">
      <w:pPr>
        <w:tabs>
          <w:tab w:val="left" w:pos="7371"/>
        </w:tabs>
        <w:spacing w:before="0" w:line="240" w:lineRule="exact"/>
        <w:ind w:left="142" w:right="91"/>
      </w:pPr>
    </w:p>
    <w:p w14:paraId="75D8ECCD" w14:textId="77777777" w:rsidR="000A428F" w:rsidRDefault="000A428F" w:rsidP="000A428F">
      <w:pPr>
        <w:tabs>
          <w:tab w:val="left" w:pos="7371"/>
        </w:tabs>
        <w:spacing w:before="0" w:line="240" w:lineRule="exact"/>
        <w:ind w:left="142" w:right="91"/>
      </w:pPr>
    </w:p>
    <w:p w14:paraId="1E017BB8" w14:textId="77777777" w:rsidR="000A428F" w:rsidRDefault="000A428F" w:rsidP="000A428F">
      <w:pPr>
        <w:tabs>
          <w:tab w:val="left" w:pos="7371"/>
        </w:tabs>
        <w:spacing w:before="0" w:line="240" w:lineRule="exact"/>
        <w:ind w:left="142" w:right="91"/>
      </w:pPr>
    </w:p>
    <w:p w14:paraId="39F41670" w14:textId="77777777" w:rsidR="000A428F" w:rsidRDefault="000A428F" w:rsidP="000A428F">
      <w:pPr>
        <w:tabs>
          <w:tab w:val="left" w:pos="7371"/>
        </w:tabs>
        <w:spacing w:before="0" w:line="240" w:lineRule="exact"/>
        <w:ind w:left="142" w:right="91"/>
      </w:pPr>
      <w:r>
        <w:t>Scott Morrison</w:t>
      </w:r>
    </w:p>
    <w:p w14:paraId="640DA34C" w14:textId="77777777" w:rsidR="000A428F" w:rsidRDefault="000A428F" w:rsidP="000A428F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14:paraId="614A9255" w14:textId="77777777" w:rsidR="000A428F" w:rsidRDefault="000A428F" w:rsidP="000E0096">
      <w:pPr>
        <w:pStyle w:val="ScheduleTitle"/>
        <w:spacing w:after="200"/>
      </w:pPr>
    </w:p>
    <w:p w14:paraId="54B4DD3D" w14:textId="77777777" w:rsidR="000A428F" w:rsidRDefault="000A428F" w:rsidP="000E0096">
      <w:pPr>
        <w:pStyle w:val="ScheduleTitle"/>
        <w:spacing w:after="200"/>
      </w:pPr>
    </w:p>
    <w:p w14:paraId="5F918C26" w14:textId="41AE3F08" w:rsidR="000E0096" w:rsidRDefault="000E0096" w:rsidP="000E0096">
      <w:pPr>
        <w:pStyle w:val="ScheduleTitle"/>
        <w:spacing w:after="200"/>
      </w:pPr>
      <w:r>
        <w:lastRenderedPageBreak/>
        <w:t>SCHEDULE</w:t>
      </w:r>
    </w:p>
    <w:p w14:paraId="6DBA71E8" w14:textId="77777777" w:rsidR="000E0096" w:rsidRDefault="000E0096" w:rsidP="000E0096">
      <w:pPr>
        <w:pStyle w:val="ScheduleTitle"/>
        <w:spacing w:before="120" w:after="120"/>
      </w:pPr>
    </w:p>
    <w:p w14:paraId="24B0C4E6" w14:textId="77777777" w:rsidR="000E0096" w:rsidRDefault="000E0096" w:rsidP="000E0096">
      <w:pPr>
        <w:pStyle w:val="ScheduleTitle"/>
        <w:spacing w:after="200"/>
      </w:pPr>
      <w:r>
        <w:t xml:space="preserve">AMENDMENTS TO THE </w:t>
      </w:r>
    </w:p>
    <w:p w14:paraId="2C7E6986" w14:textId="77777777" w:rsidR="000E0096" w:rsidRDefault="000E0096" w:rsidP="000E0096">
      <w:pPr>
        <w:pStyle w:val="ScheduleTitle"/>
        <w:spacing w:after="200"/>
      </w:pPr>
      <w:r>
        <w:t>ADMINISTRATIVE ARRANGEMENTS ORDER</w:t>
      </w:r>
    </w:p>
    <w:p w14:paraId="08A2F57A" w14:textId="77777777" w:rsidR="000E0096" w:rsidRDefault="000E0096" w:rsidP="000E0096">
      <w:pPr>
        <w:pStyle w:val="ScheduleTitle"/>
        <w:spacing w:after="200"/>
      </w:pPr>
    </w:p>
    <w:p w14:paraId="2DB597A1" w14:textId="77777777" w:rsidR="00D913E9" w:rsidRPr="00D913E9" w:rsidRDefault="00D913E9" w:rsidP="00D913E9">
      <w:pPr>
        <w:tabs>
          <w:tab w:val="left" w:pos="1304"/>
        </w:tabs>
        <w:autoSpaceDE w:val="0"/>
        <w:autoSpaceDN w:val="0"/>
        <w:spacing w:before="0"/>
        <w:ind w:left="1304" w:right="-567" w:hanging="1304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4"/>
        </w:rPr>
      </w:pPr>
      <w:r w:rsidRPr="00D913E9">
        <w:rPr>
          <w:b/>
          <w:bCs/>
          <w:sz w:val="26"/>
          <w:szCs w:val="26"/>
        </w:rPr>
        <w:t>PART 9</w:t>
      </w:r>
      <w:r w:rsidRPr="00D913E9">
        <w:rPr>
          <w:b/>
          <w:bCs/>
          <w:sz w:val="26"/>
          <w:szCs w:val="26"/>
        </w:rPr>
        <w:tab/>
        <w:t>THE DEPARTMENT OF INDUSTRY, SCIENCE, ENERGY AND RESOURCES</w:t>
      </w:r>
    </w:p>
    <w:p w14:paraId="2A86CBAA" w14:textId="77777777" w:rsidR="00D913E9" w:rsidRPr="00D913E9" w:rsidRDefault="00D913E9" w:rsidP="00D913E9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D913E9">
        <w:rPr>
          <w:b/>
          <w:i/>
          <w:iCs/>
          <w:sz w:val="26"/>
          <w:szCs w:val="26"/>
        </w:rPr>
        <w:t>Matters dealt with by the Department</w:t>
      </w:r>
    </w:p>
    <w:p w14:paraId="103FF9E0" w14:textId="77777777" w:rsidR="00D913E9" w:rsidRPr="00D913E9" w:rsidRDefault="00D913E9" w:rsidP="00D913E9">
      <w:pPr>
        <w:tabs>
          <w:tab w:val="left" w:pos="1276"/>
        </w:tabs>
      </w:pPr>
      <w:r w:rsidRPr="00D913E9">
        <w:t>Omit:</w:t>
      </w:r>
      <w:r w:rsidRPr="00D913E9">
        <w:tab/>
        <w:t>Small business policy and programmes</w:t>
      </w:r>
    </w:p>
    <w:p w14:paraId="0161B3F0" w14:textId="77777777" w:rsidR="00D913E9" w:rsidRPr="00D913E9" w:rsidRDefault="00D913E9" w:rsidP="00D913E9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D913E9">
        <w:rPr>
          <w:b/>
          <w:i/>
          <w:iCs/>
          <w:sz w:val="26"/>
          <w:szCs w:val="26"/>
        </w:rPr>
        <w:t>Legislation administered by the Minister</w:t>
      </w:r>
    </w:p>
    <w:p w14:paraId="1C409C16" w14:textId="77777777" w:rsidR="00D913E9" w:rsidRPr="00D913E9" w:rsidRDefault="00D913E9" w:rsidP="00D913E9">
      <w:pPr>
        <w:tabs>
          <w:tab w:val="left" w:pos="1276"/>
        </w:tabs>
        <w:rPr>
          <w:szCs w:val="24"/>
        </w:rPr>
      </w:pPr>
      <w:r w:rsidRPr="00D913E9">
        <w:rPr>
          <w:szCs w:val="24"/>
        </w:rPr>
        <w:t>Omit:</w:t>
      </w:r>
      <w:r w:rsidRPr="00D913E9">
        <w:rPr>
          <w:szCs w:val="24"/>
        </w:rPr>
        <w:tab/>
      </w:r>
      <w:r w:rsidRPr="00D913E9">
        <w:rPr>
          <w:i/>
          <w:szCs w:val="24"/>
        </w:rPr>
        <w:t>Australian Small Business and Family Enterprise Ombudsman Act 2015</w:t>
      </w:r>
    </w:p>
    <w:p w14:paraId="18697858" w14:textId="49173F89" w:rsidR="00D913E9" w:rsidRPr="00D913E9" w:rsidRDefault="00D913E9" w:rsidP="00D913E9"/>
    <w:p w14:paraId="2786C51E" w14:textId="00EB06B2" w:rsidR="00A85407" w:rsidRDefault="001439CD" w:rsidP="00A85407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13</w:t>
      </w:r>
      <w:r w:rsidR="00A85407" w:rsidRPr="00EC3DE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="00A85407" w:rsidRPr="00E455A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DEPARTMENT OF THE TREASURY</w:t>
      </w:r>
    </w:p>
    <w:p w14:paraId="6103E075" w14:textId="7A657D19" w:rsidR="001439CD" w:rsidRDefault="001439CD" w:rsidP="00A85407">
      <w:pPr>
        <w:pStyle w:val="Heading2"/>
      </w:pPr>
      <w:r>
        <w:t>Matters dealt with by the Department</w:t>
      </w:r>
    </w:p>
    <w:p w14:paraId="227D14CE" w14:textId="650524A4" w:rsidR="001439CD" w:rsidRPr="001439CD" w:rsidRDefault="001439CD" w:rsidP="001439CD">
      <w:pPr>
        <w:tabs>
          <w:tab w:val="left" w:pos="1276"/>
        </w:tabs>
      </w:pPr>
      <w:r>
        <w:t>Add:</w:t>
      </w:r>
      <w:r>
        <w:tab/>
        <w:t>Small business policy and programmes</w:t>
      </w:r>
    </w:p>
    <w:p w14:paraId="7844D607" w14:textId="74E06EB4" w:rsidR="00A85407" w:rsidRDefault="00A85407" w:rsidP="00A85407">
      <w:pPr>
        <w:pStyle w:val="Heading2"/>
      </w:pPr>
      <w:r w:rsidRPr="00150175">
        <w:t>Legislation administered by the Minister</w:t>
      </w:r>
    </w:p>
    <w:p w14:paraId="03D3CB59" w14:textId="4F5D49B3" w:rsidR="00A85407" w:rsidRDefault="00A85407" w:rsidP="00A85407">
      <w:pPr>
        <w:tabs>
          <w:tab w:val="left" w:pos="1276"/>
        </w:tabs>
        <w:rPr>
          <w:i/>
          <w:szCs w:val="24"/>
        </w:rPr>
      </w:pPr>
      <w:r>
        <w:rPr>
          <w:szCs w:val="24"/>
        </w:rPr>
        <w:t>Add:</w:t>
      </w:r>
      <w:r w:rsidRPr="00252221">
        <w:rPr>
          <w:szCs w:val="24"/>
        </w:rPr>
        <w:tab/>
      </w:r>
      <w:r w:rsidR="001439CD" w:rsidRPr="001439CD">
        <w:rPr>
          <w:i/>
          <w:szCs w:val="24"/>
        </w:rPr>
        <w:t>Australian Small Business and Family Enterprise Ombudsman Act 2015</w:t>
      </w:r>
    </w:p>
    <w:p w14:paraId="77CB54FD" w14:textId="5D557EF4" w:rsidR="00A85407" w:rsidRPr="00252221" w:rsidRDefault="000C3CF3" w:rsidP="00A85407">
      <w:pPr>
        <w:tabs>
          <w:tab w:val="left" w:pos="1276"/>
        </w:tabs>
        <w:rPr>
          <w:szCs w:val="24"/>
        </w:rPr>
      </w:pPr>
      <w:r>
        <w:rPr>
          <w:szCs w:val="24"/>
        </w:rPr>
        <w:br/>
      </w:r>
      <w:r>
        <w:rPr>
          <w:szCs w:val="24"/>
        </w:rPr>
        <w:br/>
      </w:r>
    </w:p>
    <w:p w14:paraId="60F15296" w14:textId="2161F23D" w:rsidR="000C3CF3" w:rsidRPr="00D913E9" w:rsidRDefault="000C3CF3" w:rsidP="000C3CF3">
      <w:pPr>
        <w:tabs>
          <w:tab w:val="left" w:pos="1304"/>
        </w:tabs>
        <w:autoSpaceDE w:val="0"/>
        <w:autoSpaceDN w:val="0"/>
        <w:spacing w:before="0"/>
        <w:ind w:left="1304" w:right="-567" w:hanging="1304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4"/>
        </w:rPr>
      </w:pPr>
      <w:r>
        <w:rPr>
          <w:b/>
          <w:bCs/>
          <w:sz w:val="26"/>
          <w:szCs w:val="26"/>
        </w:rPr>
        <w:t>PART 12</w:t>
      </w:r>
      <w:r w:rsidRPr="00D913E9">
        <w:rPr>
          <w:b/>
          <w:bCs/>
          <w:sz w:val="26"/>
          <w:szCs w:val="26"/>
        </w:rPr>
        <w:tab/>
        <w:t xml:space="preserve">THE DEPARTMENT OF </w:t>
      </w:r>
      <w:r>
        <w:rPr>
          <w:b/>
          <w:bCs/>
          <w:sz w:val="26"/>
          <w:szCs w:val="26"/>
        </w:rPr>
        <w:t>SOCIAL SERVICES</w:t>
      </w:r>
    </w:p>
    <w:p w14:paraId="24FA28F9" w14:textId="77777777" w:rsidR="000C3CF3" w:rsidRPr="00D913E9" w:rsidRDefault="000C3CF3" w:rsidP="000C3CF3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D913E9">
        <w:rPr>
          <w:b/>
          <w:i/>
          <w:iCs/>
          <w:sz w:val="26"/>
          <w:szCs w:val="26"/>
        </w:rPr>
        <w:t>Matters dealt with by the Department</w:t>
      </w:r>
    </w:p>
    <w:p w14:paraId="2C02A230" w14:textId="00907857" w:rsidR="000C3CF3" w:rsidRDefault="000C3CF3" w:rsidP="000C3CF3">
      <w:pPr>
        <w:tabs>
          <w:tab w:val="left" w:pos="1276"/>
        </w:tabs>
      </w:pPr>
      <w:r w:rsidRPr="00D913E9">
        <w:t>Omit:</w:t>
      </w:r>
      <w:r w:rsidRPr="00D913E9">
        <w:tab/>
      </w:r>
      <w:r w:rsidRPr="000C3CF3">
        <w:t>Whole of government information and communications technology</w:t>
      </w:r>
    </w:p>
    <w:p w14:paraId="4165438C" w14:textId="58EAB8E4" w:rsidR="000C3CF3" w:rsidRPr="00D913E9" w:rsidRDefault="000C3CF3" w:rsidP="000C3CF3">
      <w:pPr>
        <w:tabs>
          <w:tab w:val="left" w:pos="1276"/>
        </w:tabs>
      </w:pPr>
      <w:r>
        <w:t xml:space="preserve">Omit: </w:t>
      </w:r>
      <w:r>
        <w:tab/>
      </w:r>
      <w:r w:rsidRPr="000C3CF3">
        <w:t>Information and communications technology procurement policy and services</w:t>
      </w:r>
    </w:p>
    <w:p w14:paraId="22B55227" w14:textId="45F183AE" w:rsidR="000C3CF3" w:rsidRPr="00D913E9" w:rsidRDefault="000C3CF3" w:rsidP="000C3CF3"/>
    <w:p w14:paraId="211D7843" w14:textId="2B49E209" w:rsidR="000C3CF3" w:rsidRDefault="000C3CF3" w:rsidP="000C3CF3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11</w:t>
      </w:r>
      <w:r w:rsidRPr="00EC3DE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E455A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DEPARTMENT OF THE PRIME MINISTER AND CABINET</w:t>
      </w:r>
    </w:p>
    <w:p w14:paraId="029B70DE" w14:textId="77777777" w:rsidR="000C3CF3" w:rsidRDefault="000C3CF3" w:rsidP="000C3CF3">
      <w:pPr>
        <w:pStyle w:val="Heading2"/>
      </w:pPr>
      <w:r>
        <w:t>Matters dealt with by the Department</w:t>
      </w:r>
    </w:p>
    <w:p w14:paraId="67FD66DD" w14:textId="11B9254D" w:rsidR="00E455AE" w:rsidRDefault="000C3CF3" w:rsidP="000C3CF3">
      <w:pPr>
        <w:tabs>
          <w:tab w:val="left" w:pos="1276"/>
        </w:tabs>
      </w:pPr>
      <w:r>
        <w:t>Add:</w:t>
      </w:r>
      <w:r>
        <w:tab/>
      </w:r>
      <w:r w:rsidRPr="000C3CF3">
        <w:t>Whole of government information and communications technology</w:t>
      </w:r>
    </w:p>
    <w:p w14:paraId="1F52ADAA" w14:textId="034F2E70" w:rsidR="00CD3280" w:rsidRPr="000C3CF3" w:rsidRDefault="000C3CF3" w:rsidP="000C3CF3">
      <w:pPr>
        <w:tabs>
          <w:tab w:val="left" w:pos="1276"/>
        </w:tabs>
        <w:rPr>
          <w:szCs w:val="24"/>
        </w:rPr>
      </w:pPr>
      <w:r>
        <w:t>Add:</w:t>
      </w:r>
      <w:r>
        <w:tab/>
      </w:r>
      <w:r w:rsidRPr="000C3CF3">
        <w:t>Information and communications technology procurement policy and services</w:t>
      </w:r>
    </w:p>
    <w:p w14:paraId="4F7D1AA6" w14:textId="7B00240A" w:rsidR="00CD3280" w:rsidRDefault="00CD3280">
      <w:pPr>
        <w:spacing w:before="0" w:after="160" w:line="259" w:lineRule="auto"/>
      </w:pPr>
    </w:p>
    <w:sectPr w:rsidR="00CD3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596D3" w14:textId="77777777" w:rsidR="008853C6" w:rsidRDefault="008853C6" w:rsidP="003B3AF8">
      <w:pPr>
        <w:spacing w:before="0"/>
      </w:pPr>
      <w:r>
        <w:separator/>
      </w:r>
    </w:p>
  </w:endnote>
  <w:endnote w:type="continuationSeparator" w:id="0">
    <w:p w14:paraId="69F76FB5" w14:textId="77777777" w:rsidR="008853C6" w:rsidRDefault="008853C6" w:rsidP="003B3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C36B" w14:textId="77777777" w:rsidR="003C548D" w:rsidRDefault="003C5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EE95B" w14:textId="77777777" w:rsidR="003C548D" w:rsidRDefault="003C54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B26DC" w14:textId="77777777" w:rsidR="003C548D" w:rsidRDefault="003C5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9B33" w14:textId="77777777" w:rsidR="008853C6" w:rsidRDefault="008853C6" w:rsidP="003B3AF8">
      <w:pPr>
        <w:spacing w:before="0"/>
      </w:pPr>
      <w:r>
        <w:separator/>
      </w:r>
    </w:p>
  </w:footnote>
  <w:footnote w:type="continuationSeparator" w:id="0">
    <w:p w14:paraId="0B4B82E9" w14:textId="77777777" w:rsidR="008853C6" w:rsidRDefault="008853C6" w:rsidP="003B3A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56D60" w14:textId="77777777" w:rsidR="003C548D" w:rsidRDefault="003C5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8219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16B42F" w14:textId="3491AF07" w:rsidR="00AB5797" w:rsidRDefault="00AB57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2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784EF" w14:textId="77777777" w:rsidR="00AB5797" w:rsidRDefault="00AB5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0E3B7" w14:textId="77777777" w:rsidR="003C548D" w:rsidRDefault="003C5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F"/>
    <w:rsid w:val="000107B3"/>
    <w:rsid w:val="00024C5F"/>
    <w:rsid w:val="00027115"/>
    <w:rsid w:val="00035B03"/>
    <w:rsid w:val="000407AB"/>
    <w:rsid w:val="00041B2C"/>
    <w:rsid w:val="00047A0F"/>
    <w:rsid w:val="00092694"/>
    <w:rsid w:val="000A428F"/>
    <w:rsid w:val="000C3CF3"/>
    <w:rsid w:val="000E0096"/>
    <w:rsid w:val="000E1FA7"/>
    <w:rsid w:val="000E460E"/>
    <w:rsid w:val="00106BD4"/>
    <w:rsid w:val="00115D7E"/>
    <w:rsid w:val="001439CD"/>
    <w:rsid w:val="00192002"/>
    <w:rsid w:val="001A5EE1"/>
    <w:rsid w:val="001A7E68"/>
    <w:rsid w:val="001C18F1"/>
    <w:rsid w:val="001D489B"/>
    <w:rsid w:val="001D54F1"/>
    <w:rsid w:val="00214A75"/>
    <w:rsid w:val="00221CA9"/>
    <w:rsid w:val="002331E9"/>
    <w:rsid w:val="00252221"/>
    <w:rsid w:val="002A55A3"/>
    <w:rsid w:val="002B45AC"/>
    <w:rsid w:val="002C3F1E"/>
    <w:rsid w:val="002F426B"/>
    <w:rsid w:val="002F4EBD"/>
    <w:rsid w:val="002F61E7"/>
    <w:rsid w:val="00320592"/>
    <w:rsid w:val="00366E3A"/>
    <w:rsid w:val="00374E11"/>
    <w:rsid w:val="003B2249"/>
    <w:rsid w:val="003B3AF8"/>
    <w:rsid w:val="003C548D"/>
    <w:rsid w:val="003E0C28"/>
    <w:rsid w:val="00424903"/>
    <w:rsid w:val="00431E2C"/>
    <w:rsid w:val="004445C4"/>
    <w:rsid w:val="004472D5"/>
    <w:rsid w:val="00451477"/>
    <w:rsid w:val="0048380C"/>
    <w:rsid w:val="0049280B"/>
    <w:rsid w:val="004C53FC"/>
    <w:rsid w:val="004D4B2F"/>
    <w:rsid w:val="004F18B0"/>
    <w:rsid w:val="004F5BFD"/>
    <w:rsid w:val="00502BA8"/>
    <w:rsid w:val="005537F2"/>
    <w:rsid w:val="00553980"/>
    <w:rsid w:val="00563592"/>
    <w:rsid w:val="00563CBD"/>
    <w:rsid w:val="005764F5"/>
    <w:rsid w:val="00585E75"/>
    <w:rsid w:val="00593A7B"/>
    <w:rsid w:val="005E65AC"/>
    <w:rsid w:val="005F4419"/>
    <w:rsid w:val="005F7FCB"/>
    <w:rsid w:val="00616C3E"/>
    <w:rsid w:val="006428CB"/>
    <w:rsid w:val="00652EFE"/>
    <w:rsid w:val="00656093"/>
    <w:rsid w:val="0066462A"/>
    <w:rsid w:val="006706BB"/>
    <w:rsid w:val="00694638"/>
    <w:rsid w:val="006A3684"/>
    <w:rsid w:val="006C28ED"/>
    <w:rsid w:val="006D534F"/>
    <w:rsid w:val="006E58B9"/>
    <w:rsid w:val="00714734"/>
    <w:rsid w:val="00727F33"/>
    <w:rsid w:val="00783FE2"/>
    <w:rsid w:val="007B4066"/>
    <w:rsid w:val="007B4185"/>
    <w:rsid w:val="007E2346"/>
    <w:rsid w:val="007E3092"/>
    <w:rsid w:val="00834B3F"/>
    <w:rsid w:val="00863196"/>
    <w:rsid w:val="008754E1"/>
    <w:rsid w:val="008830D5"/>
    <w:rsid w:val="008853C6"/>
    <w:rsid w:val="008A325E"/>
    <w:rsid w:val="008C6455"/>
    <w:rsid w:val="008E2E9E"/>
    <w:rsid w:val="00940CCA"/>
    <w:rsid w:val="00964AE7"/>
    <w:rsid w:val="009964B7"/>
    <w:rsid w:val="009A01EB"/>
    <w:rsid w:val="009D516A"/>
    <w:rsid w:val="00A20CC8"/>
    <w:rsid w:val="00A55FAC"/>
    <w:rsid w:val="00A730CB"/>
    <w:rsid w:val="00A85407"/>
    <w:rsid w:val="00A87F8F"/>
    <w:rsid w:val="00AA6E18"/>
    <w:rsid w:val="00AB06C3"/>
    <w:rsid w:val="00AB5797"/>
    <w:rsid w:val="00AC4980"/>
    <w:rsid w:val="00AF3C5B"/>
    <w:rsid w:val="00AF449C"/>
    <w:rsid w:val="00AF758C"/>
    <w:rsid w:val="00B16303"/>
    <w:rsid w:val="00B166FF"/>
    <w:rsid w:val="00B338BF"/>
    <w:rsid w:val="00B434D5"/>
    <w:rsid w:val="00B459C8"/>
    <w:rsid w:val="00B52823"/>
    <w:rsid w:val="00BA5B73"/>
    <w:rsid w:val="00BB72A6"/>
    <w:rsid w:val="00BD3C9F"/>
    <w:rsid w:val="00C24F00"/>
    <w:rsid w:val="00C82DF8"/>
    <w:rsid w:val="00CA6CFF"/>
    <w:rsid w:val="00CD3280"/>
    <w:rsid w:val="00CD4166"/>
    <w:rsid w:val="00CF5DD5"/>
    <w:rsid w:val="00CF6393"/>
    <w:rsid w:val="00D15921"/>
    <w:rsid w:val="00D32D05"/>
    <w:rsid w:val="00D3676A"/>
    <w:rsid w:val="00D52A9C"/>
    <w:rsid w:val="00D84754"/>
    <w:rsid w:val="00D913E9"/>
    <w:rsid w:val="00DC0B76"/>
    <w:rsid w:val="00DD3E9B"/>
    <w:rsid w:val="00DF2DF9"/>
    <w:rsid w:val="00E007BE"/>
    <w:rsid w:val="00E12C47"/>
    <w:rsid w:val="00E2161D"/>
    <w:rsid w:val="00E33B9D"/>
    <w:rsid w:val="00E40ADB"/>
    <w:rsid w:val="00E455AE"/>
    <w:rsid w:val="00E906D5"/>
    <w:rsid w:val="00EA53EB"/>
    <w:rsid w:val="00EA7FFA"/>
    <w:rsid w:val="00EB2A9F"/>
    <w:rsid w:val="00EC3DE4"/>
    <w:rsid w:val="00ED6E90"/>
    <w:rsid w:val="00EE62BE"/>
    <w:rsid w:val="00F1421E"/>
    <w:rsid w:val="00FC7A7C"/>
    <w:rsid w:val="00FE1A8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44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9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D3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52823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52823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C7A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7A7C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7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CD3280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ShareHubID xmlns="166541c0-0594-4e6a-9105-c24d4b6de6f7">DOC21-189642</ShareHubID>
    <TaxCatchAll xmlns="166541c0-0594-4e6a-9105-c24d4b6de6f7">
      <Value>57</Value>
    </TaxCatchAll>
    <hc4a8f51d7584793bcee84017ea96cb3 xmlns="166541c0-0594-4e6a-9105-c24d4b6de6f7">
      <Terms xmlns="http://schemas.microsoft.com/office/infopath/2007/PartnerControls"/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E67B7144-1AF0-415A-85F8-67C3E6CE3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C475E-A6B0-45F8-BB5C-8EFAAA88013A}"/>
</file>

<file path=customXml/itemProps3.xml><?xml version="1.0" encoding="utf-8"?>
<ds:datastoreItem xmlns:ds="http://schemas.openxmlformats.org/officeDocument/2006/customXml" ds:itemID="{B0E4A39A-7680-40E7-B679-1CEBE6DD8ED7}"/>
</file>

<file path=customXml/itemProps4.xml><?xml version="1.0" encoding="utf-8"?>
<ds:datastoreItem xmlns:ds="http://schemas.openxmlformats.org/officeDocument/2006/customXml" ds:itemID="{CA618ED5-87B7-4741-B472-6BC111177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Orders – amendments made 15 April 2021 with effect from and including 15 April 2021</dc:title>
  <dc:subject/>
  <dc:creator>Department of the Prime Minister and Cabinet</dc:creator>
  <cp:keywords/>
  <dc:description/>
  <cp:lastModifiedBy/>
  <dcterms:created xsi:type="dcterms:W3CDTF">2021-04-15T22:52:00Z</dcterms:created>
  <dcterms:modified xsi:type="dcterms:W3CDTF">2021-04-16T00:59:00Z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earchTags">
    <vt:lpwstr/>
  </property>
  <property fmtid="{D5CDD505-2E9C-101B-9397-08002B2CF9AE}" pid="3" name="PMC.ESearch.TagGeneratedTime">
    <vt:lpwstr>2021-07-02T15:54:17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ContentTypeId">
    <vt:lpwstr>0x0101002825A64A6E1845A99A9D8EE8A5686ECB009B58D7D72C3ED54C851955501673F8AC</vt:lpwstr>
  </property>
  <property fmtid="{D5CDD505-2E9C-101B-9397-08002B2CF9AE}" pid="6" name="HPRMSecurityCaveat">
    <vt:lpwstr/>
  </property>
</Properties>
</file>