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0C392" w14:textId="3322240B" w:rsidR="00E77B59" w:rsidRDefault="001261A0" w:rsidP="00517B3D">
      <w:bookmarkStart w:id="0" w:name="_Toc432437392"/>
      <w:r>
        <w:t xml:space="preserve"> </w:t>
      </w:r>
    </w:p>
    <w:p w14:paraId="3AFDB93E" w14:textId="77777777" w:rsidR="00556457" w:rsidRDefault="00556457" w:rsidP="00556457"/>
    <w:p w14:paraId="32B84608" w14:textId="77777777" w:rsidR="00556457" w:rsidRDefault="00556457" w:rsidP="00556457"/>
    <w:p w14:paraId="626377D2" w14:textId="2BDCBC6A" w:rsidR="00556457" w:rsidRPr="00A43736" w:rsidRDefault="00556457" w:rsidP="007172BF">
      <w:pPr>
        <w:spacing w:after="40"/>
        <w:ind w:left="4394"/>
        <w:jc w:val="right"/>
        <w:rPr>
          <w:rFonts w:ascii="Helvetica" w:hAnsi="Helvetica" w:cs="Helvetica"/>
          <w:b/>
          <w:sz w:val="32"/>
          <w:szCs w:val="32"/>
        </w:rPr>
      </w:pPr>
      <w:r>
        <w:rPr>
          <w:rFonts w:ascii="Helvetica" w:hAnsi="Helvetica" w:cs="Helvetica"/>
          <w:b/>
          <w:sz w:val="32"/>
          <w:szCs w:val="32"/>
        </w:rPr>
        <w:t xml:space="preserve">Putting people at the heart of </w:t>
      </w:r>
      <w:r w:rsidR="006F17C9" w:rsidRPr="282FE2AE">
        <w:rPr>
          <w:rFonts w:ascii="Helvetica" w:hAnsi="Helvetica" w:cs="Helvetica"/>
          <w:b/>
          <w:bCs/>
          <w:sz w:val="32"/>
          <w:szCs w:val="32"/>
        </w:rPr>
        <w:t>p</w:t>
      </w:r>
      <w:r w:rsidR="00DA7A7B" w:rsidRPr="282FE2AE">
        <w:rPr>
          <w:rFonts w:ascii="Helvetica" w:hAnsi="Helvetica" w:cs="Helvetica"/>
          <w:b/>
          <w:bCs/>
          <w:sz w:val="32"/>
          <w:szCs w:val="32"/>
        </w:rPr>
        <w:t>olicy</w:t>
      </w:r>
    </w:p>
    <w:p w14:paraId="1B0BA337" w14:textId="455E5631" w:rsidR="00E77B59" w:rsidRPr="007B7924" w:rsidRDefault="00556457" w:rsidP="00556457">
      <w:pPr>
        <w:spacing w:after="40"/>
        <w:ind w:left="4395"/>
        <w:jc w:val="right"/>
        <w:rPr>
          <w:rFonts w:ascii="Helvetica" w:hAnsi="Helvetica" w:cs="Helvetica"/>
          <w:b/>
          <w:color w:val="14837A" w:themeColor="accent1"/>
          <w:sz w:val="24"/>
        </w:rPr>
        <w:sectPr w:rsidR="00E77B59" w:rsidRPr="007B7924" w:rsidSect="00BC6158">
          <w:headerReference w:type="even" r:id="rId12"/>
          <w:headerReference w:type="default" r:id="rId13"/>
          <w:footerReference w:type="even" r:id="rId14"/>
          <w:footerReference w:type="default" r:id="rId15"/>
          <w:headerReference w:type="first" r:id="rId16"/>
          <w:footerReference w:type="first" r:id="rId17"/>
          <w:pgSz w:w="11906" w:h="16838" w:code="9"/>
          <w:pgMar w:top="2126" w:right="720" w:bottom="567" w:left="720" w:header="567" w:footer="567" w:gutter="0"/>
          <w:pgNumType w:start="0"/>
          <w:cols w:space="708"/>
          <w:vAlign w:val="bottom"/>
          <w:docGrid w:linePitch="360"/>
        </w:sectPr>
      </w:pPr>
      <w:r>
        <w:rPr>
          <w:rFonts w:ascii="Helvetica" w:hAnsi="Helvetica" w:cs="Helvetica"/>
          <w:b/>
          <w:color w:val="14837A" w:themeColor="accent1"/>
          <w:sz w:val="24"/>
        </w:rPr>
        <w:t>November 2026</w:t>
      </w:r>
    </w:p>
    <w:bookmarkStart w:id="1" w:name="_Toc226463106"/>
    <w:bookmarkStart w:id="2" w:name="_Toc227931736"/>
    <w:bookmarkStart w:id="3" w:name="_Toc228914047"/>
    <w:bookmarkStart w:id="4" w:name="_Toc230870338"/>
    <w:bookmarkStart w:id="5" w:name="_Toc230871004"/>
    <w:p w14:paraId="2881405C" w14:textId="77777777" w:rsidR="004909C3" w:rsidRPr="007B7924" w:rsidRDefault="000F6F61" w:rsidP="007172BF">
      <w:pPr>
        <w:pStyle w:val="Style1"/>
        <w:outlineLvl w:val="0"/>
      </w:pPr>
      <w:r w:rsidRPr="007B7924">
        <w:lastRenderedPageBreak/>
        <mc:AlternateContent>
          <mc:Choice Requires="wps">
            <w:drawing>
              <wp:anchor distT="0" distB="0" distL="114300" distR="114300" simplePos="0" relativeHeight="251658240" behindDoc="1" locked="0" layoutInCell="1" allowOverlap="1" wp14:anchorId="111D1074" wp14:editId="7353B963">
                <wp:simplePos x="0" y="0"/>
                <wp:positionH relativeFrom="page">
                  <wp:align>right</wp:align>
                </wp:positionH>
                <wp:positionV relativeFrom="page">
                  <wp:align>top</wp:align>
                </wp:positionV>
                <wp:extent cx="7560000" cy="10692000"/>
                <wp:effectExtent l="0" t="0" r="3175" b="0"/>
                <wp:wrapNone/>
                <wp:docPr id="3" name="Rectangle 3"/>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132D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rect id="Rectangle 3" style="position:absolute;margin-left:544.1pt;margin-top:0;width:595.3pt;height:841.9pt;z-index:-251658240;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spid="_x0000_s1026" fillcolor="#132d3e" stroked="f" strokeweight="2pt" w14:anchorId="55B0FA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">
                <w10:wrap anchorx="page" anchory="page"/>
              </v:rect>
            </w:pict>
          </mc:Fallback>
        </mc:AlternateContent>
      </w:r>
      <w:r w:rsidR="00865493" w:rsidRPr="007B7924">
        <w:t>About BETA</w:t>
      </w:r>
      <w:bookmarkEnd w:id="1"/>
      <w:bookmarkEnd w:id="2"/>
      <w:bookmarkEnd w:id="3"/>
      <w:bookmarkEnd w:id="4"/>
      <w:bookmarkEnd w:id="5"/>
      <w:r w:rsidR="00F4352F" w:rsidRPr="007B7924">
        <w:tab/>
      </w:r>
    </w:p>
    <w:p w14:paraId="018ED8ED" w14:textId="77777777" w:rsidR="004909C3" w:rsidRPr="00476189" w:rsidRDefault="351DC8FA" w:rsidP="007172BF">
      <w:pPr>
        <w:pStyle w:val="Style2"/>
        <w:outlineLvl w:val="1"/>
      </w:pPr>
      <w:r w:rsidRPr="00476189">
        <w:t xml:space="preserve">Who </w:t>
      </w:r>
      <w:r w:rsidR="36DB5533" w:rsidRPr="00476189">
        <w:t>we are</w:t>
      </w:r>
    </w:p>
    <w:p w14:paraId="6024A4DB" w14:textId="77777777" w:rsidR="00EE09EB" w:rsidRDefault="290B4F7E" w:rsidP="69E32CDD">
      <w:pPr>
        <w:pStyle w:val="NormalWhite"/>
      </w:pPr>
      <w:r>
        <w:t xml:space="preserve">Good policy starts with understanding people. The Behavioural Economics Team of the Australian Government (BETA) helps Australian Government departments and agencies understand how people interact with policies and programs, so they can be improved to better fit Australians’ needs. </w:t>
      </w:r>
    </w:p>
    <w:p w14:paraId="78D55E91" w14:textId="77777777" w:rsidR="290B4F7E" w:rsidRDefault="290B4F7E" w:rsidP="69E32CDD">
      <w:pPr>
        <w:pStyle w:val="NormalWhite"/>
      </w:pPr>
      <w:r>
        <w:t xml:space="preserve">By better appreciating where people are coming from, and where they want to go, we can design government policies, programs and services to align with people – rather than expecting people to change. This means understanding how people actually behave, not how we think or assume they should act. </w:t>
      </w:r>
    </w:p>
    <w:p w14:paraId="2C99D364" w14:textId="77777777" w:rsidR="00805F3D" w:rsidRDefault="290B4F7E" w:rsidP="69E32CDD">
      <w:pPr>
        <w:pStyle w:val="NormalWhite"/>
      </w:pPr>
      <w:r>
        <w:t>Drawing on a broad range of fields – psychology, economics, sociology, neuroscience, anthropology and others – we design interventions grounded in an understanding of human behaviour and respecting people’s autonomy, interests and preferences. We also test our interventions to see what works, ensuring the Government is investing in policies and services that work and improve the lives of Australians.</w:t>
      </w:r>
    </w:p>
    <w:p w14:paraId="244F80C4" w14:textId="77777777" w:rsidR="00D73A41" w:rsidRPr="00D73A41" w:rsidRDefault="00D73A41" w:rsidP="69E32CDD">
      <w:pPr>
        <w:pStyle w:val="NormalWhite"/>
        <w:rPr>
          <w:b/>
          <w:bCs/>
        </w:rPr>
      </w:pPr>
      <w:r>
        <w:rPr>
          <w:b/>
          <w:bCs/>
        </w:rPr>
        <w:t>To learn more about BETA, please visit our website:</w:t>
      </w:r>
      <w:r w:rsidRPr="007659AF">
        <w:rPr>
          <w:b/>
          <w:bCs/>
        </w:rPr>
        <w:t xml:space="preserve"> </w:t>
      </w:r>
      <w:hyperlink r:id="rId18" w:history="1">
        <w:r w:rsidR="0050338C" w:rsidRPr="007659AF">
          <w:rPr>
            <w:rStyle w:val="Hyperlink"/>
            <w:b/>
            <w:bCs/>
            <w:color w:val="FFFFFF" w:themeColor="background1"/>
          </w:rPr>
          <w:t>https://www.pmc.gov.au/beta</w:t>
        </w:r>
      </w:hyperlink>
      <w:r w:rsidR="0050338C">
        <w:rPr>
          <w:b/>
          <w:bCs/>
        </w:rPr>
        <w:t xml:space="preserve"> </w:t>
      </w:r>
    </w:p>
    <w:bookmarkEnd w:id="0" w:displacedByCustomXml="next"/>
    <w:bookmarkStart w:id="6" w:name="_Toc227931737" w:displacedByCustomXml="next"/>
    <w:sdt>
      <w:sdtPr>
        <w:rPr>
          <w:rFonts w:ascii="Helvetica" w:eastAsiaTheme="majorEastAsia" w:hAnsi="Helvetica" w:cstheme="majorBidi"/>
          <w:b/>
          <w:bCs/>
          <w:noProof/>
          <w:color w:val="FFFFFF" w:themeColor="background1"/>
          <w:sz w:val="28"/>
          <w:szCs w:val="28"/>
        </w:rPr>
        <w:id w:val="667208857"/>
        <w:docPartObj>
          <w:docPartGallery w:val="Table of Contents"/>
          <w:docPartUnique/>
        </w:docPartObj>
      </w:sdtPr>
      <w:sdtEndPr>
        <w:rPr>
          <w:color w:val="FEFEFE"/>
        </w:rPr>
      </w:sdtEndPr>
      <w:sdtContent>
        <w:p w14:paraId="72444F2C" w14:textId="77777777" w:rsidR="0050338C" w:rsidRDefault="0050338C" w:rsidP="007659AF">
          <w:pPr>
            <w:rPr>
              <w:noProof/>
            </w:rPr>
          </w:pPr>
        </w:p>
        <w:p w14:paraId="419E2D84" w14:textId="77777777" w:rsidR="0050338C" w:rsidRDefault="0050338C">
          <w:pPr>
            <w:spacing w:after="0" w:line="240" w:lineRule="auto"/>
            <w:rPr>
              <w:noProof/>
              <w:sz w:val="22"/>
              <w:szCs w:val="22"/>
            </w:rPr>
          </w:pPr>
          <w:r>
            <w:rPr>
              <w:b/>
              <w:bCs/>
              <w:noProof/>
              <w:sz w:val="22"/>
              <w:szCs w:val="22"/>
            </w:rPr>
            <w:br w:type="page"/>
          </w:r>
        </w:p>
        <w:bookmarkStart w:id="7" w:name="_Toc228914048"/>
        <w:bookmarkStart w:id="8" w:name="_Toc230870339"/>
        <w:bookmarkStart w:id="9" w:name="_Toc230871005"/>
        <w:bookmarkEnd w:id="6"/>
        <w:p w14:paraId="78C7F70E" w14:textId="720EBE69" w:rsidR="008C0322" w:rsidRPr="008C0322" w:rsidRDefault="00452BD6" w:rsidP="008C0322">
          <w:pPr>
            <w:pStyle w:val="TOCHeading"/>
            <w:rPr>
              <w:noProof/>
            </w:rPr>
          </w:pPr>
          <w:r w:rsidRPr="006F73A8">
            <w:rPr>
              <w:noProof/>
              <w:color w:val="F2F2F2" w:themeColor="background1" w:themeShade="F2"/>
            </w:rPr>
            <w:lastRenderedPageBreak/>
            <mc:AlternateContent>
              <mc:Choice Requires="wps">
                <w:drawing>
                  <wp:anchor distT="0" distB="0" distL="114300" distR="114300" simplePos="0" relativeHeight="251658241" behindDoc="1" locked="0" layoutInCell="1" allowOverlap="1" wp14:anchorId="6FD4138B" wp14:editId="3023AA84">
                    <wp:simplePos x="0" y="0"/>
                    <wp:positionH relativeFrom="page">
                      <wp:align>left</wp:align>
                    </wp:positionH>
                    <wp:positionV relativeFrom="page">
                      <wp:align>top</wp:align>
                    </wp:positionV>
                    <wp:extent cx="7560000" cy="10692000"/>
                    <wp:effectExtent l="0" t="0" r="3175" b="0"/>
                    <wp:wrapNone/>
                    <wp:docPr id="430723951" name="Rectangle 430723951"/>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rect id="Rectangle 430723951" style="position:absolute;margin-left:0;margin-top:0;width:595.3pt;height:841.9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spid="_x0000_s1026" fillcolor="#132d3e [3215]" stroked="f" strokeweight="2pt" w14:anchorId="567F1E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">
                    <w10:wrap anchorx="page" anchory="page"/>
                  </v:rect>
                </w:pict>
              </mc:Fallback>
            </mc:AlternateContent>
          </w:r>
          <w:r w:rsidR="004909C3" w:rsidRPr="006F73A8">
            <w:rPr>
              <w:rFonts w:cs="Helvetica"/>
              <w:color w:val="F2F2F2" w:themeColor="background1" w:themeShade="F2"/>
            </w:rPr>
            <w:t>Content</w:t>
          </w:r>
          <w:bookmarkEnd w:id="7"/>
          <w:bookmarkEnd w:id="8"/>
          <w:bookmarkEnd w:id="9"/>
          <w:r w:rsidR="00976E55">
            <w:rPr>
              <w:rFonts w:cs="Helvetica"/>
              <w:color w:val="F2F2F2" w:themeColor="background1" w:themeShade="F2"/>
            </w:rPr>
            <w:fldChar w:fldCharType="begin"/>
          </w:r>
          <w:r w:rsidR="00976E55">
            <w:rPr>
              <w:rFonts w:cs="Helvetica"/>
              <w:color w:val="F2F2F2" w:themeColor="background1" w:themeShade="F2"/>
            </w:rPr>
            <w:instrText xml:space="preserve"> TOC \o "1-1" \u </w:instrText>
          </w:r>
          <w:r w:rsidR="00976E55">
            <w:rPr>
              <w:rFonts w:cs="Helvetica"/>
              <w:color w:val="F2F2F2" w:themeColor="background1" w:themeShade="F2"/>
            </w:rPr>
            <w:fldChar w:fldCharType="separate"/>
          </w:r>
          <w:r w:rsidR="006B17CC">
            <w:rPr>
              <w:noProof/>
            </w:rPr>
            <w:t>s</w:t>
          </w:r>
        </w:p>
        <w:p w14:paraId="2A5DC8AD" w14:textId="591C4DC4" w:rsidR="008C0322" w:rsidRDefault="008C0322">
          <w:pPr>
            <w:pStyle w:val="TOC1"/>
            <w:rPr>
              <w:rFonts w:asciiTheme="minorHAnsi" w:eastAsiaTheme="minorEastAsia" w:hAnsiTheme="minorHAnsi" w:cstheme="minorBidi"/>
              <w:b w:val="0"/>
              <w:color w:val="auto"/>
              <w:kern w:val="2"/>
              <w:sz w:val="24"/>
              <w14:ligatures w14:val="standardContextual"/>
            </w:rPr>
          </w:pPr>
          <w:r>
            <w:t>Our story</w:t>
          </w:r>
          <w:r>
            <w:tab/>
          </w:r>
          <w:r>
            <w:fldChar w:fldCharType="begin"/>
          </w:r>
          <w:r>
            <w:instrText xml:space="preserve"> PAGEREF _Toc241703160 \h </w:instrText>
          </w:r>
          <w:r>
            <w:fldChar w:fldCharType="separate"/>
          </w:r>
          <w:r w:rsidR="00595427">
            <w:t>3</w:t>
          </w:r>
          <w:r>
            <w:fldChar w:fldCharType="end"/>
          </w:r>
        </w:p>
        <w:p w14:paraId="6AE86099" w14:textId="10567A5B" w:rsidR="008C0322" w:rsidRDefault="008C0322">
          <w:pPr>
            <w:pStyle w:val="TOC1"/>
            <w:rPr>
              <w:rFonts w:asciiTheme="minorHAnsi" w:eastAsiaTheme="minorEastAsia" w:hAnsiTheme="minorHAnsi" w:cstheme="minorBidi"/>
              <w:b w:val="0"/>
              <w:color w:val="auto"/>
              <w:kern w:val="2"/>
              <w:sz w:val="24"/>
              <w14:ligatures w14:val="standardContextual"/>
            </w:rPr>
          </w:pPr>
          <w:r>
            <w:t>Our impact</w:t>
          </w:r>
          <w:r>
            <w:tab/>
          </w:r>
          <w:r>
            <w:fldChar w:fldCharType="begin"/>
          </w:r>
          <w:r>
            <w:instrText xml:space="preserve"> PAGEREF _Toc241703161 \h </w:instrText>
          </w:r>
          <w:r>
            <w:fldChar w:fldCharType="separate"/>
          </w:r>
          <w:r w:rsidR="00595427">
            <w:t>7</w:t>
          </w:r>
          <w:r>
            <w:fldChar w:fldCharType="end"/>
          </w:r>
        </w:p>
        <w:p w14:paraId="6FCEBFEC" w14:textId="10570B76" w:rsidR="008C0322" w:rsidRDefault="008C0322">
          <w:pPr>
            <w:pStyle w:val="TOC1"/>
            <w:rPr>
              <w:rFonts w:asciiTheme="minorHAnsi" w:eastAsiaTheme="minorEastAsia" w:hAnsiTheme="minorHAnsi" w:cstheme="minorBidi"/>
              <w:b w:val="0"/>
              <w:color w:val="auto"/>
              <w:kern w:val="2"/>
              <w:sz w:val="24"/>
              <w14:ligatures w14:val="standardContextual"/>
            </w:rPr>
          </w:pPr>
          <w:r>
            <w:t>Our lessons learned</w:t>
          </w:r>
          <w:r>
            <w:tab/>
          </w:r>
          <w:r>
            <w:fldChar w:fldCharType="begin"/>
          </w:r>
          <w:r>
            <w:instrText xml:space="preserve"> PAGEREF _Toc241703162 \h </w:instrText>
          </w:r>
          <w:r>
            <w:fldChar w:fldCharType="separate"/>
          </w:r>
          <w:r w:rsidR="00595427">
            <w:t>12</w:t>
          </w:r>
          <w:r>
            <w:fldChar w:fldCharType="end"/>
          </w:r>
        </w:p>
        <w:p w14:paraId="69A5A1C4" w14:textId="4293D0BF" w:rsidR="008C0322" w:rsidRDefault="008C0322">
          <w:pPr>
            <w:pStyle w:val="TOC1"/>
            <w:rPr>
              <w:rFonts w:asciiTheme="minorHAnsi" w:eastAsiaTheme="minorEastAsia" w:hAnsiTheme="minorHAnsi" w:cstheme="minorBidi"/>
              <w:b w:val="0"/>
              <w:color w:val="auto"/>
              <w:kern w:val="2"/>
              <w:sz w:val="24"/>
              <w14:ligatures w14:val="standardContextual"/>
            </w:rPr>
          </w:pPr>
          <w:r>
            <w:t>Our future</w:t>
          </w:r>
          <w:r>
            <w:tab/>
          </w:r>
          <w:r>
            <w:fldChar w:fldCharType="begin"/>
          </w:r>
          <w:r>
            <w:instrText xml:space="preserve"> PAGEREF _Toc241703163 \h </w:instrText>
          </w:r>
          <w:r>
            <w:fldChar w:fldCharType="separate"/>
          </w:r>
          <w:r w:rsidR="00595427">
            <w:t>18</w:t>
          </w:r>
          <w:r>
            <w:fldChar w:fldCharType="end"/>
          </w:r>
        </w:p>
        <w:p w14:paraId="0142934F" w14:textId="37E8C5AC" w:rsidR="00F11C43" w:rsidRPr="006B17CC" w:rsidRDefault="008C0322" w:rsidP="006B17CC">
          <w:pPr>
            <w:pStyle w:val="TOC1"/>
            <w:rPr>
              <w:rFonts w:asciiTheme="minorHAnsi" w:eastAsiaTheme="minorEastAsia" w:hAnsiTheme="minorHAnsi" w:cstheme="minorBidi"/>
              <w:b w:val="0"/>
              <w:color w:val="auto"/>
              <w:kern w:val="2"/>
              <w:sz w:val="24"/>
              <w14:ligatures w14:val="standardContextual"/>
            </w:rPr>
          </w:pPr>
          <w:r>
            <w:t>References</w:t>
          </w:r>
          <w:r>
            <w:tab/>
          </w:r>
          <w:r>
            <w:fldChar w:fldCharType="begin"/>
          </w:r>
          <w:r>
            <w:instrText xml:space="preserve"> PAGEREF _Toc241703164 \h </w:instrText>
          </w:r>
          <w:r>
            <w:fldChar w:fldCharType="separate"/>
          </w:r>
          <w:r w:rsidR="00595427">
            <w:t>19</w:t>
          </w:r>
          <w:r>
            <w:fldChar w:fldCharType="end"/>
          </w:r>
          <w:r w:rsidR="00976E55">
            <w:rPr>
              <w:rFonts w:cs="Helvetica"/>
              <w:color w:val="F2F2F2" w:themeColor="background1" w:themeShade="F2"/>
            </w:rPr>
            <w:fldChar w:fldCharType="end"/>
          </w:r>
        </w:p>
      </w:sdtContent>
    </w:sdt>
    <w:p w14:paraId="7219EC74" w14:textId="77777777" w:rsidR="00013C98" w:rsidRDefault="00013C98">
      <w:pPr>
        <w:spacing w:after="0" w:line="240" w:lineRule="auto"/>
      </w:pPr>
      <w:r>
        <w:br w:type="page"/>
      </w:r>
    </w:p>
    <w:p w14:paraId="6791052B" w14:textId="77777777" w:rsidR="008253C4" w:rsidRPr="00F11C43" w:rsidRDefault="008253C4" w:rsidP="00F11C43">
      <w:pPr>
        <w:spacing w:after="0" w:line="240" w:lineRule="auto"/>
        <w:sectPr w:rsidR="008253C4" w:rsidRPr="00F11C43" w:rsidSect="008253C4">
          <w:headerReference w:type="even" r:id="rId19"/>
          <w:headerReference w:type="default" r:id="rId20"/>
          <w:footerReference w:type="default" r:id="rId21"/>
          <w:headerReference w:type="first" r:id="rId22"/>
          <w:pgSz w:w="11906" w:h="16838" w:code="9"/>
          <w:pgMar w:top="2041" w:right="2381" w:bottom="1247" w:left="1247" w:header="720" w:footer="851" w:gutter="0"/>
          <w:cols w:space="708"/>
          <w:docGrid w:linePitch="360"/>
        </w:sectPr>
      </w:pPr>
    </w:p>
    <w:p w14:paraId="1F75600B" w14:textId="006621C5" w:rsidR="00E2267A" w:rsidRDefault="00E2267A" w:rsidP="00E06AEE">
      <w:pPr>
        <w:pStyle w:val="Heading1"/>
      </w:pPr>
      <w:bookmarkStart w:id="10" w:name="_Toc241703160"/>
      <w:bookmarkStart w:id="11" w:name="_Toc226462008"/>
      <w:bookmarkStart w:id="12" w:name="_Toc226463112"/>
      <w:r>
        <w:lastRenderedPageBreak/>
        <w:t>Executive summary</w:t>
      </w:r>
    </w:p>
    <w:p w14:paraId="3C3CCCCB" w14:textId="5E1065CA" w:rsidR="00E2267A" w:rsidRDefault="73A95B85" w:rsidP="10070DE3">
      <w:r>
        <w:t>For the last decade</w:t>
      </w:r>
      <w:r w:rsidR="00835AA0">
        <w:t>,</w:t>
      </w:r>
      <w:r>
        <w:t xml:space="preserve"> the Behavioural Economics Team of the Australian Government (BETA), in the Department of the Prime Minister and Cabinet</w:t>
      </w:r>
      <w:r w:rsidR="6988F6C0">
        <w:t>,</w:t>
      </w:r>
      <w:r>
        <w:t xml:space="preserve"> has been </w:t>
      </w:r>
      <w:r w:rsidR="48086CCA">
        <w:t>putting Australians at</w:t>
      </w:r>
      <w:r>
        <w:t xml:space="preserve"> </w:t>
      </w:r>
      <w:r w:rsidR="7CD78E8F">
        <w:t xml:space="preserve">the </w:t>
      </w:r>
      <w:r w:rsidR="48086CCA">
        <w:t>heart of public policy design</w:t>
      </w:r>
      <w:r w:rsidR="7CD78E8F">
        <w:t xml:space="preserve"> and </w:t>
      </w:r>
      <w:r w:rsidR="48086CCA">
        <w:t>deliver</w:t>
      </w:r>
      <w:r w:rsidR="212F39FE">
        <w:t>y</w:t>
      </w:r>
      <w:r w:rsidR="48086CCA">
        <w:t>. We have helped</w:t>
      </w:r>
      <w:r w:rsidR="7CD78E8F">
        <w:t xml:space="preserve"> the Australian Public</w:t>
      </w:r>
      <w:r>
        <w:t xml:space="preserve"> </w:t>
      </w:r>
      <w:r w:rsidR="48086CCA">
        <w:t>Service (APS)</w:t>
      </w:r>
      <w:r w:rsidR="717985E0">
        <w:t xml:space="preserve"> and policymakers </w:t>
      </w:r>
      <w:r w:rsidR="3D5DE338">
        <w:t>understand the experience of Australians</w:t>
      </w:r>
      <w:r w:rsidR="7262B89E">
        <w:t>,</w:t>
      </w:r>
      <w:r w:rsidR="2C6072EC">
        <w:t xml:space="preserve"> design and test evidence</w:t>
      </w:r>
      <w:r w:rsidR="00F57C99">
        <w:t>-</w:t>
      </w:r>
      <w:r w:rsidR="2C6072EC">
        <w:t xml:space="preserve">informed </w:t>
      </w:r>
      <w:r w:rsidR="00E609BE">
        <w:t>solutions</w:t>
      </w:r>
      <w:r w:rsidR="007758AA">
        <w:t>,</w:t>
      </w:r>
      <w:r w:rsidR="2C6072EC">
        <w:t xml:space="preserve"> </w:t>
      </w:r>
      <w:r w:rsidR="71B4EB68">
        <w:t xml:space="preserve">and </w:t>
      </w:r>
      <w:r w:rsidR="57728549">
        <w:t>evaluat</w:t>
      </w:r>
      <w:r w:rsidR="007758AA">
        <w:t>e</w:t>
      </w:r>
      <w:r w:rsidR="71B4EB68">
        <w:t xml:space="preserve"> how interventions are </w:t>
      </w:r>
      <w:r w:rsidR="00457BEA">
        <w:t xml:space="preserve">working </w:t>
      </w:r>
      <w:r w:rsidR="71B4EB68">
        <w:t>in the real world</w:t>
      </w:r>
      <w:r w:rsidR="2DCF2B17">
        <w:t>.</w:t>
      </w:r>
      <w:r w:rsidR="71B4EB68">
        <w:t xml:space="preserve"> </w:t>
      </w:r>
    </w:p>
    <w:p w14:paraId="099FB3E7" w14:textId="1CFD0234" w:rsidR="2272A1A7" w:rsidRDefault="145271B2">
      <w:r>
        <w:t xml:space="preserve">We </w:t>
      </w:r>
      <w:r w:rsidR="493E228D">
        <w:t xml:space="preserve">have helped to </w:t>
      </w:r>
      <w:r>
        <w:t>rigorously test</w:t>
      </w:r>
      <w:r w:rsidR="047CB29B">
        <w:t xml:space="preserve"> policy</w:t>
      </w:r>
      <w:r>
        <w:t xml:space="preserve"> ideas</w:t>
      </w:r>
      <w:r w:rsidR="09CF3A1E">
        <w:t>.</w:t>
      </w:r>
      <w:r w:rsidR="00A87B64" w:rsidRPr="00A87B64">
        <w:rPr>
          <w:rFonts w:ascii="Segoe UI" w:hAnsi="Segoe UI" w:cs="Segoe UI"/>
          <w:sz w:val="18"/>
          <w:szCs w:val="18"/>
        </w:rPr>
        <w:t xml:space="preserve"> </w:t>
      </w:r>
      <w:r w:rsidR="00A87B64" w:rsidRPr="00A87B64">
        <w:t>BETA’s trials show that its interventions typically lead to an extra 10 to 20 people out of every 1,000 taking the action they wanted to take, compared with what would have happened without the intervention</w:t>
      </w:r>
      <w:r w:rsidR="00A536CC">
        <w:t xml:space="preserve">. </w:t>
      </w:r>
      <w:r w:rsidR="5FE49C80">
        <w:t>These</w:t>
      </w:r>
      <w:r>
        <w:t xml:space="preserve"> small but </w:t>
      </w:r>
      <w:r w:rsidR="5251E472">
        <w:t>important i</w:t>
      </w:r>
      <w:r>
        <w:t>mprovements</w:t>
      </w:r>
      <w:r w:rsidR="5FE49C80">
        <w:t xml:space="preserve"> </w:t>
      </w:r>
      <w:r>
        <w:t>accumulat</w:t>
      </w:r>
      <w:r w:rsidR="5251E472">
        <w:t>e</w:t>
      </w:r>
      <w:r>
        <w:t xml:space="preserve"> into significant societal benefits</w:t>
      </w:r>
      <w:r w:rsidR="5FE49C80">
        <w:t xml:space="preserve">. </w:t>
      </w:r>
      <w:r w:rsidR="5887F60C">
        <w:t xml:space="preserve">More broadly, </w:t>
      </w:r>
      <w:r w:rsidR="4303D6A9">
        <w:t>BETA has had direct impacts across sector</w:t>
      </w:r>
      <w:r w:rsidR="3BCB4B41">
        <w:t>s</w:t>
      </w:r>
      <w:r w:rsidR="6C5967B3">
        <w:t>,</w:t>
      </w:r>
      <w:r w:rsidR="3BCB4B41">
        <w:t xml:space="preserve"> </w:t>
      </w:r>
      <w:r w:rsidR="7BED5D73">
        <w:t>improving outcomes in many areas of</w:t>
      </w:r>
      <w:r w:rsidR="3BCB4B41">
        <w:t xml:space="preserve"> Australians</w:t>
      </w:r>
      <w:r w:rsidR="769ECCFF">
        <w:t>’</w:t>
      </w:r>
      <w:r w:rsidR="3BCB4B41">
        <w:t xml:space="preserve"> lives. We have: </w:t>
      </w:r>
    </w:p>
    <w:p w14:paraId="712707E7" w14:textId="64113045" w:rsidR="4A388D10" w:rsidRPr="00A923AA" w:rsidRDefault="00CD1CDA" w:rsidP="00B5579F">
      <w:pPr>
        <w:pStyle w:val="ListBullet"/>
        <w:numPr>
          <w:ilvl w:val="0"/>
          <w:numId w:val="30"/>
        </w:numPr>
        <w:rPr>
          <w:rFonts w:cstheme="minorHAnsi"/>
          <w:iCs/>
          <w:noProof/>
        </w:rPr>
      </w:pPr>
      <w:r>
        <w:rPr>
          <w:rFonts w:cstheme="minorHAnsi"/>
          <w:iCs/>
          <w:noProof/>
        </w:rPr>
        <w:t>h</w:t>
      </w:r>
      <w:r w:rsidR="4A388D10" w:rsidRPr="00A923AA">
        <w:rPr>
          <w:rFonts w:cstheme="minorHAnsi"/>
          <w:iCs/>
          <w:noProof/>
        </w:rPr>
        <w:t>elp</w:t>
      </w:r>
      <w:r w:rsidR="00F62F61">
        <w:rPr>
          <w:rFonts w:cstheme="minorHAnsi"/>
          <w:iCs/>
          <w:noProof/>
        </w:rPr>
        <w:t>ed</w:t>
      </w:r>
      <w:r w:rsidR="4A388D10" w:rsidRPr="00A923AA">
        <w:rPr>
          <w:rFonts w:cstheme="minorHAnsi"/>
          <w:iCs/>
          <w:noProof/>
        </w:rPr>
        <w:t xml:space="preserve"> Australians prosper – supporting consumers to engage</w:t>
      </w:r>
      <w:r w:rsidR="00EC5AFD">
        <w:rPr>
          <w:rFonts w:cstheme="minorHAnsi"/>
        </w:rPr>
        <w:t xml:space="preserve"> </w:t>
      </w:r>
      <w:r w:rsidR="4A388D10" w:rsidRPr="00A923AA">
        <w:rPr>
          <w:rFonts w:cstheme="minorHAnsi"/>
          <w:iCs/>
          <w:noProof/>
        </w:rPr>
        <w:t>with markets and</w:t>
      </w:r>
      <w:r w:rsidR="4A388D10" w:rsidRPr="00A923AA">
        <w:rPr>
          <w:rFonts w:cstheme="minorHAnsi"/>
        </w:rPr>
        <w:t xml:space="preserve"> </w:t>
      </w:r>
      <w:r w:rsidR="4A388D10" w:rsidRPr="00A923AA">
        <w:rPr>
          <w:rFonts w:cstheme="minorHAnsi"/>
          <w:iCs/>
          <w:noProof/>
        </w:rPr>
        <w:t xml:space="preserve">systems </w:t>
      </w:r>
      <w:r w:rsidR="00EC5AFD">
        <w:rPr>
          <w:rFonts w:cstheme="minorHAnsi"/>
        </w:rPr>
        <w:t>are</w:t>
      </w:r>
      <w:r w:rsidR="4A388D10" w:rsidRPr="00A923AA">
        <w:rPr>
          <w:rFonts w:cstheme="minorHAnsi"/>
          <w:iCs/>
          <w:noProof/>
        </w:rPr>
        <w:t xml:space="preserve"> designed </w:t>
      </w:r>
      <w:r w:rsidR="00923E2D">
        <w:rPr>
          <w:rFonts w:cstheme="minorHAnsi"/>
        </w:rPr>
        <w:t>around</w:t>
      </w:r>
      <w:r w:rsidR="00911B56">
        <w:rPr>
          <w:rFonts w:cstheme="minorHAnsi"/>
        </w:rPr>
        <w:t xml:space="preserve"> </w:t>
      </w:r>
      <w:r w:rsidR="4A388D10" w:rsidRPr="00A923AA">
        <w:rPr>
          <w:rFonts w:cstheme="minorHAnsi"/>
          <w:iCs/>
          <w:noProof/>
        </w:rPr>
        <w:t xml:space="preserve">how people </w:t>
      </w:r>
      <w:r w:rsidR="00911B56">
        <w:rPr>
          <w:rFonts w:cstheme="minorHAnsi"/>
        </w:rPr>
        <w:t xml:space="preserve">actually </w:t>
      </w:r>
      <w:r w:rsidR="4A388D10" w:rsidRPr="00A923AA">
        <w:rPr>
          <w:rFonts w:cstheme="minorHAnsi"/>
          <w:iCs/>
          <w:noProof/>
        </w:rPr>
        <w:t>behave</w:t>
      </w:r>
    </w:p>
    <w:p w14:paraId="67C33BF9" w14:textId="67753E97" w:rsidR="4A388D10" w:rsidRPr="00A923AA" w:rsidRDefault="00CD1CDA" w:rsidP="00B5579F">
      <w:pPr>
        <w:pStyle w:val="ListBullet"/>
        <w:numPr>
          <w:ilvl w:val="0"/>
          <w:numId w:val="30"/>
        </w:numPr>
        <w:rPr>
          <w:rFonts w:cstheme="minorHAnsi"/>
          <w:iCs/>
          <w:noProof/>
        </w:rPr>
      </w:pPr>
      <w:r>
        <w:rPr>
          <w:rFonts w:cstheme="minorHAnsi"/>
          <w:iCs/>
          <w:noProof/>
        </w:rPr>
        <w:t>i</w:t>
      </w:r>
      <w:r w:rsidR="4A388D10" w:rsidRPr="00A923AA">
        <w:rPr>
          <w:rFonts w:cstheme="minorHAnsi"/>
          <w:iCs/>
          <w:noProof/>
        </w:rPr>
        <w:t>mprove</w:t>
      </w:r>
      <w:r w:rsidR="00F62F61">
        <w:rPr>
          <w:rFonts w:cstheme="minorHAnsi"/>
          <w:iCs/>
          <w:noProof/>
        </w:rPr>
        <w:t>d</w:t>
      </w:r>
      <w:r w:rsidR="4A388D10" w:rsidRPr="00A923AA">
        <w:rPr>
          <w:rFonts w:cstheme="minorHAnsi"/>
          <w:iCs/>
          <w:noProof/>
        </w:rPr>
        <w:t xml:space="preserve"> government services – </w:t>
      </w:r>
      <w:r w:rsidR="00314DA2">
        <w:rPr>
          <w:rFonts w:cstheme="minorHAnsi"/>
        </w:rPr>
        <w:t>making them</w:t>
      </w:r>
      <w:r w:rsidR="4A388D10" w:rsidRPr="00A923AA">
        <w:rPr>
          <w:rFonts w:cstheme="minorHAnsi"/>
          <w:iCs/>
          <w:noProof/>
        </w:rPr>
        <w:t xml:space="preserve"> more streamlined, responsive and respectful</w:t>
      </w:r>
    </w:p>
    <w:p w14:paraId="3D30B3F7" w14:textId="68C78A23" w:rsidR="4A388D10" w:rsidRPr="00A923AA" w:rsidRDefault="00CD1CDA" w:rsidP="00B5579F">
      <w:pPr>
        <w:pStyle w:val="ListBullet"/>
        <w:numPr>
          <w:ilvl w:val="0"/>
          <w:numId w:val="30"/>
        </w:numPr>
        <w:rPr>
          <w:rFonts w:cstheme="minorBidi"/>
        </w:rPr>
      </w:pPr>
      <w:r>
        <w:rPr>
          <w:rFonts w:cstheme="minorBidi"/>
        </w:rPr>
        <w:t>s</w:t>
      </w:r>
      <w:r w:rsidR="4A388D10" w:rsidRPr="621EC4AC">
        <w:rPr>
          <w:rFonts w:cstheme="minorBidi"/>
        </w:rPr>
        <w:t>upported Australians</w:t>
      </w:r>
      <w:r w:rsidR="00516B57">
        <w:rPr>
          <w:rFonts w:cstheme="minorBidi"/>
        </w:rPr>
        <w:t>’</w:t>
      </w:r>
      <w:r w:rsidR="4A388D10" w:rsidRPr="621EC4AC">
        <w:rPr>
          <w:rFonts w:cstheme="minorBidi"/>
        </w:rPr>
        <w:t xml:space="preserve"> wellbeing – </w:t>
      </w:r>
      <w:r w:rsidR="00DD1426">
        <w:rPr>
          <w:rFonts w:cstheme="minorBidi"/>
        </w:rPr>
        <w:t xml:space="preserve">helping to </w:t>
      </w:r>
      <w:r w:rsidR="4A388D10" w:rsidRPr="621EC4AC">
        <w:rPr>
          <w:rFonts w:cstheme="minorBidi"/>
        </w:rPr>
        <w:t xml:space="preserve">build resilience and </w:t>
      </w:r>
      <w:r w:rsidR="00926CE2">
        <w:rPr>
          <w:rFonts w:cstheme="minorBidi"/>
        </w:rPr>
        <w:t xml:space="preserve">prevent </w:t>
      </w:r>
      <w:r w:rsidR="0055432E">
        <w:rPr>
          <w:rFonts w:cstheme="minorBidi"/>
        </w:rPr>
        <w:t>h</w:t>
      </w:r>
      <w:r w:rsidR="4A388D10" w:rsidRPr="621EC4AC">
        <w:rPr>
          <w:rFonts w:cstheme="minorBidi"/>
        </w:rPr>
        <w:t>arm</w:t>
      </w:r>
      <w:r w:rsidR="00DD1426">
        <w:rPr>
          <w:rFonts w:cstheme="minorBidi"/>
        </w:rPr>
        <w:t>s</w:t>
      </w:r>
      <w:r w:rsidR="00724CCE">
        <w:rPr>
          <w:rFonts w:cstheme="minorBidi"/>
        </w:rPr>
        <w:t>,</w:t>
      </w:r>
      <w:r w:rsidR="4A388D10" w:rsidRPr="621EC4AC">
        <w:rPr>
          <w:rFonts w:cstheme="minorBidi"/>
        </w:rPr>
        <w:t xml:space="preserve"> from </w:t>
      </w:r>
      <w:r w:rsidR="00724CCE">
        <w:rPr>
          <w:rFonts w:cstheme="minorBidi"/>
        </w:rPr>
        <w:t xml:space="preserve">the </w:t>
      </w:r>
      <w:r w:rsidR="00724CCE" w:rsidRPr="00DD1426">
        <w:rPr>
          <w:rFonts w:cstheme="minorBidi"/>
        </w:rPr>
        <w:t xml:space="preserve">domains of </w:t>
      </w:r>
      <w:r w:rsidR="4A388D10" w:rsidRPr="00DD1426">
        <w:rPr>
          <w:rFonts w:cstheme="minorBidi"/>
        </w:rPr>
        <w:t>health to security</w:t>
      </w:r>
      <w:r w:rsidR="008B0849">
        <w:rPr>
          <w:rFonts w:cstheme="minorBidi"/>
        </w:rPr>
        <w:t xml:space="preserve"> </w:t>
      </w:r>
    </w:p>
    <w:p w14:paraId="61E64AA9" w14:textId="79B28A92" w:rsidR="4A388D10" w:rsidRPr="00A923AA" w:rsidRDefault="00CD1CDA" w:rsidP="00B5579F">
      <w:pPr>
        <w:pStyle w:val="ListBullet"/>
        <w:numPr>
          <w:ilvl w:val="0"/>
          <w:numId w:val="30"/>
        </w:numPr>
        <w:rPr>
          <w:rFonts w:cstheme="minorHAnsi"/>
          <w:iCs/>
          <w:noProof/>
        </w:rPr>
      </w:pPr>
      <w:r>
        <w:rPr>
          <w:rFonts w:cstheme="minorHAnsi"/>
          <w:iCs/>
          <w:noProof/>
        </w:rPr>
        <w:t>m</w:t>
      </w:r>
      <w:r w:rsidR="4A388D10" w:rsidRPr="00A923AA">
        <w:rPr>
          <w:rFonts w:cstheme="minorHAnsi"/>
          <w:iCs/>
          <w:noProof/>
        </w:rPr>
        <w:t xml:space="preserve">ade life easier for Australians – reducing complexity </w:t>
      </w:r>
      <w:r w:rsidR="00BA2E7E">
        <w:rPr>
          <w:rFonts w:cstheme="minorHAnsi"/>
        </w:rPr>
        <w:t>in</w:t>
      </w:r>
      <w:r w:rsidR="00BA2E7E" w:rsidRPr="00A923AA">
        <w:rPr>
          <w:rFonts w:cstheme="minorHAnsi"/>
        </w:rPr>
        <w:t xml:space="preserve"> </w:t>
      </w:r>
      <w:r w:rsidR="005239AF">
        <w:rPr>
          <w:rFonts w:cstheme="minorHAnsi"/>
        </w:rPr>
        <w:t xml:space="preserve">government </w:t>
      </w:r>
      <w:r w:rsidR="4A388D10" w:rsidRPr="00A923AA">
        <w:rPr>
          <w:rFonts w:cstheme="minorHAnsi"/>
          <w:iCs/>
          <w:noProof/>
        </w:rPr>
        <w:t xml:space="preserve">processes, </w:t>
      </w:r>
      <w:r w:rsidR="00992C8B">
        <w:rPr>
          <w:rFonts w:cstheme="minorHAnsi"/>
        </w:rPr>
        <w:t>helping people</w:t>
      </w:r>
      <w:r w:rsidR="4A388D10" w:rsidRPr="00A923AA">
        <w:rPr>
          <w:rFonts w:cstheme="minorHAnsi"/>
        </w:rPr>
        <w:t xml:space="preserve"> navigat</w:t>
      </w:r>
      <w:r w:rsidR="00992C8B">
        <w:rPr>
          <w:rFonts w:cstheme="minorHAnsi"/>
        </w:rPr>
        <w:t>e</w:t>
      </w:r>
      <w:r w:rsidR="4A388D10" w:rsidRPr="00A923AA">
        <w:rPr>
          <w:rFonts w:cstheme="minorHAnsi"/>
          <w:iCs/>
          <w:noProof/>
        </w:rPr>
        <w:t xml:space="preserve"> time pressures </w:t>
      </w:r>
      <w:r w:rsidR="4A388D10" w:rsidRPr="00A923AA">
        <w:rPr>
          <w:rFonts w:cstheme="minorHAnsi"/>
          <w:iCs/>
        </w:rPr>
        <w:t>and</w:t>
      </w:r>
      <w:r w:rsidR="4A388D10" w:rsidRPr="00A923AA">
        <w:rPr>
          <w:rFonts w:cstheme="minorHAnsi"/>
          <w:iCs/>
          <w:noProof/>
        </w:rPr>
        <w:t xml:space="preserve"> competing demands</w:t>
      </w:r>
    </w:p>
    <w:p w14:paraId="487CE64E" w14:textId="6A6DFE8A" w:rsidR="4A388D10" w:rsidRPr="00A923AA" w:rsidRDefault="00CD1CDA" w:rsidP="00B5579F">
      <w:pPr>
        <w:pStyle w:val="ListBullet"/>
        <w:numPr>
          <w:ilvl w:val="0"/>
          <w:numId w:val="30"/>
        </w:numPr>
        <w:rPr>
          <w:rFonts w:cstheme="minorHAnsi"/>
          <w:iCs/>
          <w:noProof/>
        </w:rPr>
      </w:pPr>
      <w:r>
        <w:rPr>
          <w:rFonts w:cstheme="minorHAnsi"/>
          <w:iCs/>
          <w:noProof/>
        </w:rPr>
        <w:t>s</w:t>
      </w:r>
      <w:r w:rsidR="4A388D10" w:rsidRPr="00A923AA">
        <w:rPr>
          <w:rFonts w:cstheme="minorHAnsi"/>
          <w:iCs/>
          <w:noProof/>
        </w:rPr>
        <w:t>upport</w:t>
      </w:r>
      <w:r w:rsidR="0FFF7D72" w:rsidRPr="00A923AA">
        <w:rPr>
          <w:rFonts w:cstheme="minorHAnsi"/>
          <w:iCs/>
          <w:noProof/>
        </w:rPr>
        <w:t>ed</w:t>
      </w:r>
      <w:r w:rsidR="4A388D10" w:rsidRPr="00A923AA">
        <w:rPr>
          <w:rFonts w:cstheme="minorHAnsi"/>
          <w:iCs/>
          <w:noProof/>
        </w:rPr>
        <w:t xml:space="preserve"> a more </w:t>
      </w:r>
      <w:r w:rsidR="005239AF">
        <w:rPr>
          <w:rFonts w:cstheme="minorHAnsi"/>
          <w:iCs/>
          <w:noProof/>
        </w:rPr>
        <w:t xml:space="preserve">inclusive and </w:t>
      </w:r>
      <w:r w:rsidR="4A388D10" w:rsidRPr="00A923AA">
        <w:rPr>
          <w:rFonts w:cstheme="minorHAnsi"/>
          <w:iCs/>
          <w:noProof/>
        </w:rPr>
        <w:t>productive workforce –</w:t>
      </w:r>
      <w:r w:rsidR="00A31A30">
        <w:rPr>
          <w:rFonts w:cstheme="minorHAnsi"/>
          <w:iCs/>
          <w:noProof/>
        </w:rPr>
        <w:t xml:space="preserve"> </w:t>
      </w:r>
      <w:r w:rsidR="4A388D10" w:rsidRPr="00A923AA">
        <w:rPr>
          <w:rFonts w:cstheme="minorHAnsi"/>
          <w:iCs/>
          <w:noProof/>
        </w:rPr>
        <w:t xml:space="preserve">helping businesses develop </w:t>
      </w:r>
      <w:r w:rsidR="00992C8B" w:rsidRPr="00A923AA">
        <w:rPr>
          <w:rFonts w:cstheme="minorHAnsi"/>
        </w:rPr>
        <w:t xml:space="preserve">more inclusive and productive </w:t>
      </w:r>
      <w:r w:rsidR="4A388D10" w:rsidRPr="00A923AA">
        <w:rPr>
          <w:rFonts w:cstheme="minorHAnsi"/>
          <w:iCs/>
          <w:noProof/>
        </w:rPr>
        <w:t>workforces and workplaces</w:t>
      </w:r>
    </w:p>
    <w:p w14:paraId="5BB9FE25" w14:textId="6D5DE9F2" w:rsidR="4A388D10" w:rsidRPr="00A923AA" w:rsidRDefault="00CD1CDA" w:rsidP="00B5579F">
      <w:pPr>
        <w:pStyle w:val="ListBullet"/>
        <w:numPr>
          <w:ilvl w:val="0"/>
          <w:numId w:val="30"/>
        </w:numPr>
        <w:rPr>
          <w:rFonts w:cstheme="minorHAnsi"/>
          <w:iCs/>
          <w:noProof/>
        </w:rPr>
      </w:pPr>
      <w:r>
        <w:rPr>
          <w:rFonts w:cstheme="minorHAnsi"/>
          <w:iCs/>
          <w:noProof/>
        </w:rPr>
        <w:t>b</w:t>
      </w:r>
      <w:r w:rsidR="4A388D10" w:rsidRPr="00A923AA">
        <w:rPr>
          <w:rFonts w:cstheme="minorHAnsi"/>
          <w:iCs/>
          <w:noProof/>
        </w:rPr>
        <w:t>uil</w:t>
      </w:r>
      <w:r w:rsidR="4CD1169A" w:rsidRPr="00A923AA">
        <w:rPr>
          <w:rFonts w:cstheme="minorHAnsi"/>
          <w:iCs/>
          <w:noProof/>
        </w:rPr>
        <w:t>t</w:t>
      </w:r>
      <w:r w:rsidR="4A388D10" w:rsidRPr="00A923AA">
        <w:rPr>
          <w:rFonts w:cstheme="minorHAnsi"/>
          <w:iCs/>
          <w:noProof/>
        </w:rPr>
        <w:t xml:space="preserve"> APS capability – sharing skills, tools and lessons </w:t>
      </w:r>
      <w:r w:rsidR="4A388D10" w:rsidRPr="00A923AA">
        <w:rPr>
          <w:rFonts w:cstheme="minorHAnsi"/>
        </w:rPr>
        <w:t>learn</w:t>
      </w:r>
      <w:r w:rsidR="007A21AF">
        <w:rPr>
          <w:rFonts w:cstheme="minorHAnsi"/>
        </w:rPr>
        <w:t>ed</w:t>
      </w:r>
      <w:r w:rsidR="4A388D10" w:rsidRPr="00A923AA">
        <w:rPr>
          <w:rFonts w:cstheme="minorHAnsi"/>
          <w:iCs/>
          <w:noProof/>
        </w:rPr>
        <w:t xml:space="preserve"> so more </w:t>
      </w:r>
      <w:r w:rsidR="0017308F">
        <w:rPr>
          <w:rFonts w:cstheme="minorHAnsi"/>
          <w:iCs/>
          <w:noProof/>
        </w:rPr>
        <w:t>policies</w:t>
      </w:r>
      <w:r w:rsidR="00BF53EF">
        <w:rPr>
          <w:rFonts w:cstheme="minorHAnsi"/>
          <w:iCs/>
          <w:noProof/>
        </w:rPr>
        <w:t xml:space="preserve"> </w:t>
      </w:r>
      <w:r w:rsidR="0017308F">
        <w:rPr>
          <w:rFonts w:cstheme="minorHAnsi"/>
          <w:iCs/>
          <w:noProof/>
        </w:rPr>
        <w:t xml:space="preserve">and </w:t>
      </w:r>
      <w:r w:rsidR="4A388D10" w:rsidRPr="00A923AA">
        <w:rPr>
          <w:rFonts w:cstheme="minorHAnsi"/>
          <w:iCs/>
          <w:noProof/>
        </w:rPr>
        <w:t>people can benefit from a behavioural lens and evidence-informed policy</w:t>
      </w:r>
      <w:r w:rsidR="00992C8B">
        <w:rPr>
          <w:rFonts w:cstheme="minorHAnsi"/>
        </w:rPr>
        <w:t>.</w:t>
      </w:r>
    </w:p>
    <w:p w14:paraId="365061D7" w14:textId="2487EF55" w:rsidR="7DD8A75D" w:rsidRDefault="24E12413" w:rsidP="581BE068">
      <w:r>
        <w:t xml:space="preserve">As we look to the future, we </w:t>
      </w:r>
      <w:r w:rsidR="00BD38BA">
        <w:t xml:space="preserve">are </w:t>
      </w:r>
      <w:r w:rsidR="12034CD8">
        <w:t>build</w:t>
      </w:r>
      <w:r w:rsidR="00BD38BA">
        <w:t>ing</w:t>
      </w:r>
      <w:r w:rsidR="12034CD8">
        <w:t xml:space="preserve"> on </w:t>
      </w:r>
      <w:r w:rsidR="00BD38BA">
        <w:t xml:space="preserve">the </w:t>
      </w:r>
      <w:r w:rsidR="00057E09">
        <w:t xml:space="preserve">key lessons </w:t>
      </w:r>
      <w:r w:rsidR="00BD38BA">
        <w:t xml:space="preserve">we have </w:t>
      </w:r>
      <w:r w:rsidR="00057E09">
        <w:t>learned</w:t>
      </w:r>
      <w:r w:rsidR="00B31F80">
        <w:t>.</w:t>
      </w:r>
    </w:p>
    <w:p w14:paraId="340410CB" w14:textId="0B73B9F9" w:rsidR="7DD8A75D" w:rsidRDefault="02989E90" w:rsidP="00A923AA">
      <w:pPr>
        <w:pStyle w:val="ListBullet"/>
        <w:numPr>
          <w:ilvl w:val="0"/>
          <w:numId w:val="30"/>
        </w:numPr>
      </w:pPr>
      <w:r>
        <w:t xml:space="preserve">Good public policy starts with understanding </w:t>
      </w:r>
      <w:r w:rsidR="00AE04B5">
        <w:t>people</w:t>
      </w:r>
      <w:r w:rsidR="440CA200">
        <w:t xml:space="preserve"> – doing research with Australians and understanding their context</w:t>
      </w:r>
      <w:r w:rsidR="00001E7D">
        <w:t>s</w:t>
      </w:r>
      <w:r w:rsidR="440CA200">
        <w:t xml:space="preserve"> remains critical</w:t>
      </w:r>
      <w:r w:rsidR="00001E7D">
        <w:t>.</w:t>
      </w:r>
    </w:p>
    <w:p w14:paraId="75215B50" w14:textId="7CEEC24B" w:rsidR="02989E90" w:rsidRDefault="02989E90" w:rsidP="00A923AA">
      <w:pPr>
        <w:pStyle w:val="ListBullet"/>
        <w:numPr>
          <w:ilvl w:val="0"/>
          <w:numId w:val="30"/>
        </w:numPr>
      </w:pPr>
      <w:r>
        <w:t xml:space="preserve">Evidence </w:t>
      </w:r>
      <w:r w:rsidR="00B51D27">
        <w:t>provides more certainty</w:t>
      </w:r>
      <w:r w:rsidR="3BDD16FB">
        <w:t xml:space="preserve"> and better outcomes</w:t>
      </w:r>
      <w:r w:rsidR="550D3901">
        <w:t xml:space="preserve"> – </w:t>
      </w:r>
      <w:r w:rsidR="00E70C5F">
        <w:t>u</w:t>
      </w:r>
      <w:r w:rsidR="424E6E6E">
        <w:t>nderstanding</w:t>
      </w:r>
      <w:r w:rsidR="550D3901">
        <w:t xml:space="preserve"> Australians</w:t>
      </w:r>
      <w:r w:rsidR="6A81A8E1">
        <w:t>’</w:t>
      </w:r>
      <w:r w:rsidR="550D3901">
        <w:t xml:space="preserve"> </w:t>
      </w:r>
      <w:r w:rsidR="484A94F4">
        <w:t>experiences and testing interventions helps</w:t>
      </w:r>
      <w:r w:rsidR="550D3901">
        <w:t xml:space="preserve"> </w:t>
      </w:r>
      <w:r w:rsidR="2F5074F3">
        <w:t>effectively identify what works</w:t>
      </w:r>
      <w:r w:rsidR="00E656B4">
        <w:t xml:space="preserve"> and why</w:t>
      </w:r>
      <w:r w:rsidR="00A11CD3">
        <w:t>.</w:t>
      </w:r>
    </w:p>
    <w:p w14:paraId="11C8D7DC" w14:textId="560FEF39" w:rsidR="3FFCD7C9" w:rsidRDefault="2340E4A6" w:rsidP="00A923AA">
      <w:pPr>
        <w:pStyle w:val="ListBullet"/>
        <w:numPr>
          <w:ilvl w:val="0"/>
          <w:numId w:val="30"/>
        </w:numPr>
      </w:pPr>
      <w:r>
        <w:t>Rigour and relevance</w:t>
      </w:r>
      <w:r w:rsidR="02023626">
        <w:t xml:space="preserve"> go together</w:t>
      </w:r>
      <w:r w:rsidR="06B40B59">
        <w:t xml:space="preserve"> </w:t>
      </w:r>
      <w:r w:rsidR="00E70C5F">
        <w:t>–</w:t>
      </w:r>
      <w:r w:rsidR="06B40B59">
        <w:t xml:space="preserve"> high</w:t>
      </w:r>
      <w:r w:rsidR="00F824C1">
        <w:t>-</w:t>
      </w:r>
      <w:r w:rsidR="06B40B59">
        <w:t>quality</w:t>
      </w:r>
      <w:r w:rsidR="00F824C1">
        <w:t xml:space="preserve">, </w:t>
      </w:r>
      <w:r w:rsidR="06B40B59">
        <w:t>ethical research must be de</w:t>
      </w:r>
      <w:r w:rsidR="06A4C01B">
        <w:t xml:space="preserve">signed </w:t>
      </w:r>
      <w:r w:rsidR="008A7B58">
        <w:t xml:space="preserve">to meet </w:t>
      </w:r>
      <w:r w:rsidR="06A4C01B">
        <w:t>the unique needs of the policy process</w:t>
      </w:r>
      <w:r w:rsidR="008A7B58">
        <w:t>.</w:t>
      </w:r>
    </w:p>
    <w:p w14:paraId="797C59F4" w14:textId="56A79068" w:rsidR="02023626" w:rsidRDefault="02023626" w:rsidP="00A923AA">
      <w:pPr>
        <w:pStyle w:val="ListBullet"/>
        <w:numPr>
          <w:ilvl w:val="0"/>
          <w:numId w:val="30"/>
        </w:numPr>
      </w:pPr>
      <w:r>
        <w:t>Behavioural science is a tool for everyone</w:t>
      </w:r>
      <w:r w:rsidR="71D5F3B8">
        <w:t xml:space="preserve"> – </w:t>
      </w:r>
      <w:r w:rsidR="466523E3">
        <w:t>with</w:t>
      </w:r>
      <w:r w:rsidR="71D5F3B8">
        <w:t xml:space="preserve"> opportunities for </w:t>
      </w:r>
      <w:r w:rsidR="000A2806">
        <w:t>teams across government</w:t>
      </w:r>
      <w:r w:rsidR="00E11646">
        <w:t>s</w:t>
      </w:r>
      <w:r w:rsidR="000A2806">
        <w:t xml:space="preserve"> to</w:t>
      </w:r>
      <w:r w:rsidR="00E37F5B">
        <w:t xml:space="preserve"> use</w:t>
      </w:r>
      <w:r w:rsidR="71D5F3B8">
        <w:t xml:space="preserve"> existing tools in their work or </w:t>
      </w:r>
      <w:r w:rsidR="70D268FB">
        <w:t>seek</w:t>
      </w:r>
      <w:r w:rsidR="71D5F3B8">
        <w:t xml:space="preserve"> </w:t>
      </w:r>
      <w:r w:rsidR="06F9F443">
        <w:t>speci</w:t>
      </w:r>
      <w:r w:rsidR="00E37F5B">
        <w:t>alised</w:t>
      </w:r>
      <w:r w:rsidR="06F9F443">
        <w:t xml:space="preserve"> </w:t>
      </w:r>
      <w:r w:rsidR="70D268FB">
        <w:t>support</w:t>
      </w:r>
      <w:r w:rsidR="00214813">
        <w:t>.</w:t>
      </w:r>
      <w:r w:rsidR="06F9F443">
        <w:t xml:space="preserve"> </w:t>
      </w:r>
    </w:p>
    <w:p w14:paraId="0C8ADD83" w14:textId="3E1AE649" w:rsidR="00E2267A" w:rsidRPr="00E55465" w:rsidRDefault="00134535" w:rsidP="00E55465">
      <w:r w:rsidRPr="00761983">
        <w:t xml:space="preserve">The challenges facing Australians </w:t>
      </w:r>
      <w:r w:rsidR="002F4EED" w:rsidRPr="00761983">
        <w:t>will continue to evolve</w:t>
      </w:r>
      <w:r w:rsidRPr="00761983">
        <w:t xml:space="preserve">, and </w:t>
      </w:r>
      <w:r w:rsidR="000F498F" w:rsidRPr="00761983">
        <w:t>so too will</w:t>
      </w:r>
      <w:r w:rsidRPr="00761983">
        <w:t xml:space="preserve"> the policy landscape.</w:t>
      </w:r>
      <w:r w:rsidR="00F20778" w:rsidRPr="00761983">
        <w:t xml:space="preserve"> As we </w:t>
      </w:r>
      <w:r w:rsidR="00FB3BC1" w:rsidRPr="00761983">
        <w:t xml:space="preserve">look to </w:t>
      </w:r>
      <w:r w:rsidR="00B11D28" w:rsidRPr="00761983">
        <w:t>the future</w:t>
      </w:r>
      <w:r w:rsidR="00F20778" w:rsidRPr="00761983">
        <w:t xml:space="preserve">, </w:t>
      </w:r>
      <w:r w:rsidR="00B11D28" w:rsidRPr="00761983">
        <w:t>BETA</w:t>
      </w:r>
      <w:r w:rsidR="31FE787B" w:rsidRPr="00761983">
        <w:t xml:space="preserve"> </w:t>
      </w:r>
      <w:r w:rsidR="00F20AB2" w:rsidRPr="00761983">
        <w:t xml:space="preserve">will continue to look for opportunities to improve the lives of Australians, working with the people </w:t>
      </w:r>
      <w:r w:rsidR="004B0688" w:rsidRPr="00761983">
        <w:t>affected by government policies and services</w:t>
      </w:r>
      <w:r w:rsidR="00B12DEA" w:rsidRPr="00822E61">
        <w:t xml:space="preserve">. </w:t>
      </w:r>
      <w:r w:rsidR="00646E8E" w:rsidRPr="00822E61">
        <w:t>We will continue to</w:t>
      </w:r>
      <w:r w:rsidR="00E67118" w:rsidRPr="00822E61">
        <w:t xml:space="preserve"> </w:t>
      </w:r>
      <w:r w:rsidR="00646E8E" w:rsidRPr="00822E61">
        <w:t xml:space="preserve">evolve </w:t>
      </w:r>
      <w:r w:rsidR="001040B1" w:rsidRPr="00822E61">
        <w:t>our methods and capabilities</w:t>
      </w:r>
      <w:r w:rsidR="00646E8E" w:rsidRPr="00822E61">
        <w:t>, including</w:t>
      </w:r>
      <w:r w:rsidR="04AED50E" w:rsidRPr="00822E61">
        <w:t xml:space="preserve"> </w:t>
      </w:r>
      <w:r w:rsidR="001D375A" w:rsidRPr="00822E61">
        <w:t xml:space="preserve">by </w:t>
      </w:r>
      <w:r w:rsidR="00646E8E" w:rsidRPr="00822E61">
        <w:t>integrating</w:t>
      </w:r>
      <w:r w:rsidR="04AED50E" w:rsidRPr="00822E61">
        <w:t xml:space="preserve"> techniques </w:t>
      </w:r>
      <w:r w:rsidR="007A0D10" w:rsidRPr="00822E61">
        <w:t>that</w:t>
      </w:r>
      <w:r w:rsidR="04AED50E" w:rsidRPr="00822E61">
        <w:t xml:space="preserve"> help us engage effectively </w:t>
      </w:r>
      <w:r w:rsidR="007A0D10" w:rsidRPr="00822E61">
        <w:t xml:space="preserve">throughout </w:t>
      </w:r>
      <w:r w:rsidR="04AED50E" w:rsidRPr="00822E61">
        <w:t>the policy cycle</w:t>
      </w:r>
      <w:r w:rsidR="30309A56" w:rsidRPr="00822E61">
        <w:t xml:space="preserve">, look for opportunities to </w:t>
      </w:r>
      <w:r w:rsidR="007A021C" w:rsidRPr="00822E61">
        <w:t>leverage existing</w:t>
      </w:r>
      <w:r w:rsidR="30309A56" w:rsidRPr="00822E61">
        <w:t xml:space="preserve"> data </w:t>
      </w:r>
      <w:r w:rsidR="00304B29" w:rsidRPr="00822E61">
        <w:t>assets</w:t>
      </w:r>
      <w:r w:rsidR="30309A56" w:rsidRPr="00822E61">
        <w:t>, and keep our finger on the pulse of emer</w:t>
      </w:r>
      <w:r w:rsidR="1E604BC0" w:rsidRPr="00822E61">
        <w:t>ging technologies and the</w:t>
      </w:r>
      <w:r w:rsidR="008255D8" w:rsidRPr="00822E61">
        <w:t>ir</w:t>
      </w:r>
      <w:r w:rsidR="1E604BC0" w:rsidRPr="00822E61">
        <w:t xml:space="preserve"> interplay with human behaviour and research.</w:t>
      </w:r>
      <w:r w:rsidR="73A95B85">
        <w:br w:type="page"/>
      </w:r>
    </w:p>
    <w:p w14:paraId="47437B3C" w14:textId="34DBBFFE" w:rsidR="00E06AEE" w:rsidRDefault="00E06AEE" w:rsidP="00E06AEE">
      <w:pPr>
        <w:pStyle w:val="Heading1"/>
      </w:pPr>
      <w:r>
        <w:lastRenderedPageBreak/>
        <w:t>Our story</w:t>
      </w:r>
      <w:bookmarkEnd w:id="10"/>
    </w:p>
    <w:p w14:paraId="616B4109" w14:textId="2494AA10" w:rsidR="00E06AEE" w:rsidRDefault="0ABBF457" w:rsidP="00E06AEE">
      <w:r>
        <w:t>The</w:t>
      </w:r>
      <w:r w:rsidR="00C65672">
        <w:t xml:space="preserve"> </w:t>
      </w:r>
      <w:r w:rsidR="3232E5F2">
        <w:t>idea</w:t>
      </w:r>
      <w:r w:rsidR="00C65672">
        <w:t xml:space="preserve"> </w:t>
      </w:r>
      <w:r w:rsidR="14AF8FC9">
        <w:t>was simple</w:t>
      </w:r>
      <w:r w:rsidR="00E06AEE">
        <w:t>: put real people, their decisions, experience</w:t>
      </w:r>
      <w:r w:rsidR="261464DD">
        <w:t>s</w:t>
      </w:r>
      <w:r w:rsidR="00E06AEE">
        <w:t xml:space="preserve"> and behaviours at the </w:t>
      </w:r>
      <w:r w:rsidR="00C65672">
        <w:t>heart</w:t>
      </w:r>
      <w:r w:rsidR="00E06AEE">
        <w:t xml:space="preserve"> of public policy. </w:t>
      </w:r>
      <w:r w:rsidR="007A753A">
        <w:t>S</w:t>
      </w:r>
      <w:r w:rsidR="00E06AEE">
        <w:t xml:space="preserve">ince 2016, when the Behavioural Economics Team of the Australian Government </w:t>
      </w:r>
      <w:r w:rsidR="6C30B4BD">
        <w:t>(BETA)</w:t>
      </w:r>
      <w:r w:rsidR="00E06AEE">
        <w:t xml:space="preserve"> was established</w:t>
      </w:r>
      <w:r w:rsidR="71AB23FA">
        <w:t xml:space="preserve">, </w:t>
      </w:r>
      <w:r w:rsidR="62ADBDD7">
        <w:t>t</w:t>
      </w:r>
      <w:r w:rsidR="71AB23FA">
        <w:t>his</w:t>
      </w:r>
      <w:r w:rsidR="471FA2FB">
        <w:t xml:space="preserve"> is </w:t>
      </w:r>
      <w:r w:rsidR="00BC0E59">
        <w:t xml:space="preserve">exactly </w:t>
      </w:r>
      <w:r w:rsidR="471FA2FB">
        <w:t xml:space="preserve">what </w:t>
      </w:r>
      <w:r w:rsidR="71AB23FA">
        <w:t xml:space="preserve">we have done. </w:t>
      </w:r>
    </w:p>
    <w:p w14:paraId="696C215A" w14:textId="77777777" w:rsidR="00C65672" w:rsidRDefault="00C65672" w:rsidP="00C65672">
      <w:pPr>
        <w:pStyle w:val="EmphasisPanelHeading"/>
        <w:outlineLvl w:val="1"/>
      </w:pPr>
      <w:r>
        <w:t xml:space="preserve">BETA’s </w:t>
      </w:r>
      <w:r w:rsidRPr="00AE3EF3">
        <w:t>mission</w:t>
      </w:r>
    </w:p>
    <w:p w14:paraId="74485627" w14:textId="77777777" w:rsidR="00C65672" w:rsidRDefault="00C65672" w:rsidP="00C65672">
      <w:pPr>
        <w:pStyle w:val="EmphasisPanelBody"/>
      </w:pPr>
      <w:r>
        <w:t>To improve the lives of Australians by generating and applying evidence from the behavioural and social sciences to find solutions to complex policy problems.</w:t>
      </w:r>
    </w:p>
    <w:p w14:paraId="161E1BEB" w14:textId="77777777" w:rsidR="00C65672" w:rsidRDefault="00C65672" w:rsidP="00C65672">
      <w:pPr>
        <w:pStyle w:val="EmphasisPanelHeading"/>
        <w:outlineLvl w:val="1"/>
      </w:pPr>
      <w:r>
        <w:t>BETA’s objectives</w:t>
      </w:r>
    </w:p>
    <w:p w14:paraId="1C21C2B1" w14:textId="77777777" w:rsidR="00C65672" w:rsidRDefault="00C65672" w:rsidP="00C65672">
      <w:pPr>
        <w:pStyle w:val="EmphasisPanelBullet"/>
      </w:pPr>
      <w:r>
        <w:t>Conduct research to better understand how people interact with policies and programs.</w:t>
      </w:r>
    </w:p>
    <w:p w14:paraId="5636BC3E" w14:textId="77777777" w:rsidR="00C65672" w:rsidRDefault="00C65672" w:rsidP="00C65672">
      <w:pPr>
        <w:pStyle w:val="EmphasisPanelBullet"/>
      </w:pPr>
      <w:r>
        <w:t>Design and test evidence-based solutions.</w:t>
      </w:r>
    </w:p>
    <w:p w14:paraId="0CE07C5B" w14:textId="77777777" w:rsidR="00C65672" w:rsidRDefault="00C65672" w:rsidP="00C65672">
      <w:pPr>
        <w:pStyle w:val="EmphasisPanelBullet"/>
      </w:pPr>
      <w:r>
        <w:t>Evaluate and measure the impact of programs and changes (including randomised controlled trials).</w:t>
      </w:r>
    </w:p>
    <w:p w14:paraId="5CA60DCC" w14:textId="6F40318E" w:rsidR="00C65672" w:rsidRDefault="00C65672" w:rsidP="00E06AEE">
      <w:pPr>
        <w:pStyle w:val="EmphasisPanelBullet"/>
      </w:pPr>
      <w:r>
        <w:t>Uplift APS capability to apply evidence from the behavioural and social sciences to policy.</w:t>
      </w:r>
    </w:p>
    <w:p w14:paraId="22910878" w14:textId="0B6777F5" w:rsidR="00E06AEE" w:rsidRDefault="6FF5BB03" w:rsidP="00C65672">
      <w:r>
        <w:t>Located within the Department of the Prime Minister and Cabinet,</w:t>
      </w:r>
      <w:r w:rsidR="67B65701">
        <w:t xml:space="preserve"> we have worked on over 150 projects with our partners across the Australian Public Service</w:t>
      </w:r>
      <w:r w:rsidR="443FEEBE">
        <w:t xml:space="preserve"> (APS)</w:t>
      </w:r>
      <w:r w:rsidR="001C0AC8">
        <w:t xml:space="preserve"> and published over</w:t>
      </w:r>
      <w:r w:rsidR="00761EBC">
        <w:t xml:space="preserve"> 56 reports</w:t>
      </w:r>
      <w:r w:rsidR="67B65701">
        <w:t xml:space="preserve">. This genuine collaboration of policy, subject matter and research expertise has ensured our insights are </w:t>
      </w:r>
      <w:r w:rsidR="00A82DA8">
        <w:t>both rigorous and</w:t>
      </w:r>
      <w:r w:rsidR="67B65701">
        <w:t xml:space="preserve"> directly </w:t>
      </w:r>
      <w:r w:rsidR="00A82DA8">
        <w:t xml:space="preserve">relevant, helping </w:t>
      </w:r>
      <w:r w:rsidR="67B65701">
        <w:t xml:space="preserve">translate evidence </w:t>
      </w:r>
      <w:r w:rsidR="00A82DA8">
        <w:t>into</w:t>
      </w:r>
      <w:r w:rsidR="67B65701">
        <w:t xml:space="preserve"> practical policy outcomes.</w:t>
      </w:r>
    </w:p>
    <w:p w14:paraId="08F2C56B" w14:textId="2144B8EB" w:rsidR="00E06AEE" w:rsidRPr="003639A8" w:rsidRDefault="00E06AEE" w:rsidP="003639A8">
      <w:pPr>
        <w:pStyle w:val="Heading2"/>
      </w:pPr>
      <w:r w:rsidRPr="00A02244">
        <w:t>Forming a broader perspective</w:t>
      </w:r>
    </w:p>
    <w:p w14:paraId="08F0199F" w14:textId="604632BC" w:rsidR="16203131" w:rsidRDefault="1CED0FE0">
      <w:r>
        <w:t xml:space="preserve">BETA now works across the whole policy cycle, from helping policymakers understand a problem to </w:t>
      </w:r>
      <w:r w:rsidR="00C53B82">
        <w:t>designing</w:t>
      </w:r>
      <w:r w:rsidR="52B56858">
        <w:t xml:space="preserve"> </w:t>
      </w:r>
      <w:r w:rsidR="61DEEF08">
        <w:t xml:space="preserve">and </w:t>
      </w:r>
      <w:r>
        <w:t>testing potential solutions</w:t>
      </w:r>
      <w:r w:rsidR="65BEE684">
        <w:t xml:space="preserve"> </w:t>
      </w:r>
      <w:r w:rsidR="00645D15">
        <w:t>(</w:t>
      </w:r>
      <w:r w:rsidR="00FC5FA9">
        <w:fldChar w:fldCharType="begin"/>
      </w:r>
      <w:r w:rsidR="00FC5FA9">
        <w:instrText xml:space="preserve"> REF _Ref241653965 \h </w:instrText>
      </w:r>
      <w:r w:rsidR="00FC5FA9">
        <w:fldChar w:fldCharType="separate"/>
      </w:r>
      <w:r w:rsidR="00FC5FA9">
        <w:t xml:space="preserve">Figure </w:t>
      </w:r>
      <w:r w:rsidR="00FC5FA9">
        <w:rPr>
          <w:noProof/>
        </w:rPr>
        <w:t>1</w:t>
      </w:r>
      <w:r w:rsidR="00FC5FA9">
        <w:fldChar w:fldCharType="end"/>
      </w:r>
      <w:r w:rsidR="00FC5FA9">
        <w:t xml:space="preserve">). </w:t>
      </w:r>
      <w:r>
        <w:t>We have helped partners better understand the</w:t>
      </w:r>
      <w:r w:rsidR="00A50C67">
        <w:t xml:space="preserve"> broader</w:t>
      </w:r>
      <w:r>
        <w:t xml:space="preserve"> context of an issue, recognise trade-off</w:t>
      </w:r>
      <w:r w:rsidR="00F90041">
        <w:t>s</w:t>
      </w:r>
      <w:r>
        <w:t xml:space="preserve"> and </w:t>
      </w:r>
      <w:r w:rsidR="00B61318">
        <w:t xml:space="preserve">consider </w:t>
      </w:r>
      <w:r>
        <w:t>their next steps.</w:t>
      </w:r>
    </w:p>
    <w:p w14:paraId="367BD2E3" w14:textId="73FC5FFE" w:rsidR="00F866BD" w:rsidRDefault="002E2579" w:rsidP="009D566F">
      <w:pPr>
        <w:pStyle w:val="EmphasisPanelHeading"/>
        <w:outlineLvl w:val="2"/>
      </w:pPr>
      <w:r>
        <w:t>BETA works across the policy cycle</w:t>
      </w:r>
    </w:p>
    <w:p w14:paraId="57484D76" w14:textId="1B71A5B6" w:rsidR="00792970" w:rsidRDefault="00792970" w:rsidP="00792970">
      <w:pPr>
        <w:pStyle w:val="EmphasisPanelBody"/>
      </w:pPr>
      <w:r w:rsidRPr="00286A2D">
        <w:rPr>
          <w:b/>
          <w:bCs/>
        </w:rPr>
        <w:t>Identify issues​</w:t>
      </w:r>
      <w:r>
        <w:t xml:space="preserve"> – orient policymakers’ attention to issues people are experiencing.​</w:t>
      </w:r>
    </w:p>
    <w:p w14:paraId="0BD07DBD" w14:textId="77777777" w:rsidR="00792970" w:rsidRDefault="00792970" w:rsidP="00792970">
      <w:pPr>
        <w:pStyle w:val="EmphasisPanelBody"/>
      </w:pPr>
      <w:r w:rsidRPr="00286A2D">
        <w:rPr>
          <w:b/>
          <w:bCs/>
        </w:rPr>
        <w:t>Analysis​</w:t>
      </w:r>
      <w:r>
        <w:t xml:space="preserve"> – help understand the drivers of policy problems using exploratory research.​</w:t>
      </w:r>
    </w:p>
    <w:p w14:paraId="58747547" w14:textId="77777777" w:rsidR="00792970" w:rsidRDefault="00792970" w:rsidP="00792970">
      <w:pPr>
        <w:pStyle w:val="EmphasisPanelBody"/>
      </w:pPr>
      <w:r w:rsidRPr="00286A2D">
        <w:rPr>
          <w:b/>
          <w:bCs/>
        </w:rPr>
        <w:t>Design</w:t>
      </w:r>
      <w:r>
        <w:t>​ – design and test potential policy options and interventions to build the evidence base.​</w:t>
      </w:r>
    </w:p>
    <w:p w14:paraId="06C418C9" w14:textId="77777777" w:rsidR="00792970" w:rsidRDefault="00792970" w:rsidP="00792970">
      <w:pPr>
        <w:pStyle w:val="EmphasisPanelBody"/>
      </w:pPr>
      <w:r w:rsidRPr="00286A2D">
        <w:rPr>
          <w:b/>
          <w:bCs/>
        </w:rPr>
        <w:t>Implementation​</w:t>
      </w:r>
      <w:r>
        <w:t xml:space="preserve"> – advise on and test details about how policy and program decisions are implemented in practice.​</w:t>
      </w:r>
    </w:p>
    <w:p w14:paraId="663696E9" w14:textId="61352DF5" w:rsidR="00792970" w:rsidRDefault="00792970" w:rsidP="00792970">
      <w:pPr>
        <w:pStyle w:val="EmphasisPanelBody"/>
      </w:pPr>
      <w:r w:rsidRPr="00286A2D">
        <w:rPr>
          <w:b/>
          <w:bCs/>
        </w:rPr>
        <w:t>Evaluation</w:t>
      </w:r>
      <w:r>
        <w:t xml:space="preserve"> – evaluate policies or programs we’ve helped design, or </w:t>
      </w:r>
      <w:r w:rsidR="00304E08">
        <w:t xml:space="preserve">that </w:t>
      </w:r>
      <w:r w:rsidR="00C02052">
        <w:t>focus</w:t>
      </w:r>
      <w:r>
        <w:t xml:space="preserve"> on human behaviour.​</w:t>
      </w:r>
    </w:p>
    <w:p w14:paraId="024FF408" w14:textId="50A88C56" w:rsidR="00766DB5" w:rsidRPr="004D718B" w:rsidRDefault="00766DB5" w:rsidP="00290A7A">
      <w:pPr>
        <w:pStyle w:val="Caption"/>
        <w:keepNext/>
        <w:rPr>
          <w:sz w:val="20"/>
          <w:szCs w:val="20"/>
        </w:rPr>
      </w:pPr>
      <w:bookmarkStart w:id="13" w:name="_Ref241653965"/>
      <w:bookmarkStart w:id="14" w:name="_Ref241653938"/>
      <w:r w:rsidRPr="004D718B">
        <w:rPr>
          <w:sz w:val="20"/>
          <w:szCs w:val="20"/>
        </w:rPr>
        <w:lastRenderedPageBreak/>
        <w:t xml:space="preserve">Figure </w:t>
      </w:r>
      <w:r w:rsidR="00E423B3">
        <w:rPr>
          <w:sz w:val="20"/>
          <w:szCs w:val="20"/>
        </w:rPr>
        <w:fldChar w:fldCharType="begin"/>
      </w:r>
      <w:r w:rsidR="00E423B3">
        <w:rPr>
          <w:sz w:val="20"/>
          <w:szCs w:val="20"/>
        </w:rPr>
        <w:instrText xml:space="preserve"> SEQ Figure \* ARABIC </w:instrText>
      </w:r>
      <w:r w:rsidR="00E423B3">
        <w:rPr>
          <w:sz w:val="20"/>
          <w:szCs w:val="20"/>
        </w:rPr>
        <w:fldChar w:fldCharType="separate"/>
      </w:r>
      <w:r w:rsidR="00E423B3">
        <w:rPr>
          <w:noProof/>
          <w:sz w:val="20"/>
          <w:szCs w:val="20"/>
        </w:rPr>
        <w:t>1</w:t>
      </w:r>
      <w:r w:rsidR="00E423B3">
        <w:rPr>
          <w:sz w:val="20"/>
          <w:szCs w:val="20"/>
        </w:rPr>
        <w:fldChar w:fldCharType="end"/>
      </w:r>
      <w:bookmarkEnd w:id="13"/>
      <w:r w:rsidRPr="004D718B">
        <w:rPr>
          <w:sz w:val="20"/>
          <w:szCs w:val="20"/>
        </w:rPr>
        <w:t xml:space="preserve"> A behavioural lens through the policy cycle</w:t>
      </w:r>
      <w:bookmarkEnd w:id="14"/>
    </w:p>
    <w:p w14:paraId="50517F38" w14:textId="77777777" w:rsidR="00766DB5" w:rsidRDefault="00766DB5" w:rsidP="00766DB5">
      <w:r>
        <w:rPr>
          <w:noProof/>
        </w:rPr>
        <w:drawing>
          <wp:inline distT="0" distB="0" distL="0" distR="0" wp14:anchorId="618A568B" wp14:editId="03BCC7EA">
            <wp:extent cx="3424877" cy="3255850"/>
            <wp:effectExtent l="0" t="0" r="0" b="7620"/>
            <wp:docPr id="404128569" name="Picture 3" descr="From Identify issues to analysis, design, coordination, decision, implementation and eval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447954" name="Picture 3" descr="From Identify issues to analysis, design, coordination, decision, implementation and evaluation."/>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424877" cy="3255850"/>
                    </a:xfrm>
                    <a:prstGeom prst="rect">
                      <a:avLst/>
                    </a:prstGeom>
                  </pic:spPr>
                </pic:pic>
              </a:graphicData>
            </a:graphic>
          </wp:inline>
        </w:drawing>
      </w:r>
    </w:p>
    <w:p w14:paraId="2FA852DE" w14:textId="77777777" w:rsidR="00A93831" w:rsidRDefault="00792970" w:rsidP="00D841F3">
      <w:bookmarkStart w:id="15" w:name="_Ref241656028"/>
      <w:r>
        <w:t>To do this we, alongside the field of behavioural public policy, ha</w:t>
      </w:r>
      <w:r w:rsidR="00BB087E">
        <w:t>ve</w:t>
      </w:r>
      <w:r>
        <w:t xml:space="preserve"> had to mature over time. </w:t>
      </w:r>
    </w:p>
    <w:p w14:paraId="4075F6BC" w14:textId="09226AD9" w:rsidR="00792970" w:rsidRDefault="054057BF" w:rsidP="00D841F3">
      <w:r>
        <w:t xml:space="preserve">We started by building a foundation </w:t>
      </w:r>
      <w:r w:rsidR="289B35DE">
        <w:t>by</w:t>
      </w:r>
      <w:r>
        <w:t xml:space="preserve"> rigorously testing ideas, </w:t>
      </w:r>
      <w:r w:rsidR="1642B781">
        <w:t>contributing to the</w:t>
      </w:r>
      <w:r>
        <w:t xml:space="preserve"> use </w:t>
      </w:r>
      <w:r w:rsidR="0AA1BF5B">
        <w:t xml:space="preserve">of </w:t>
      </w:r>
      <w:r>
        <w:t xml:space="preserve">Randomised Controlled Trials (RCTs) </w:t>
      </w:r>
      <w:r w:rsidR="0AA1BF5B">
        <w:t xml:space="preserve">across a wide range of </w:t>
      </w:r>
      <w:r>
        <w:t>public policy</w:t>
      </w:r>
      <w:r w:rsidR="0AA1BF5B">
        <w:t xml:space="preserve"> areas</w:t>
      </w:r>
      <w:r w:rsidR="6713E15D" w:rsidRPr="6E9CDEB9">
        <w:rPr>
          <w:rFonts w:ascii="Segoe UI" w:eastAsia="Segoe UI" w:hAnsi="Segoe UI" w:cs="Segoe UI"/>
          <w:sz w:val="21"/>
          <w:szCs w:val="21"/>
        </w:rPr>
        <w:t xml:space="preserve"> (Rehill et al. 2025)</w:t>
      </w:r>
      <w:r>
        <w:t>. Across a decade of RCTs, our interventions have</w:t>
      </w:r>
      <w:r w:rsidR="289DF799">
        <w:t xml:space="preserve"> had a positive impac</w:t>
      </w:r>
      <w:r w:rsidR="5D41304C">
        <w:t>t on the lives of Australians</w:t>
      </w:r>
      <w:r w:rsidR="6F89FB73">
        <w:t>.</w:t>
      </w:r>
      <w:r w:rsidR="00A87B64">
        <w:t xml:space="preserve"> </w:t>
      </w:r>
      <w:r w:rsidR="00A87B64" w:rsidRPr="00A87B64">
        <w:t xml:space="preserve">BETA’s trials show that its interventions typically lead to an extra 10 to 20 people out of every 1,000 taking the action they wanted to take, compared with what would have happened without the </w:t>
      </w:r>
      <w:r w:rsidR="00A87B64">
        <w:t>intervention</w:t>
      </w:r>
      <w:r>
        <w:t>.</w:t>
      </w:r>
      <w:r w:rsidR="00792970" w:rsidRPr="6E9CDEB9">
        <w:rPr>
          <w:rStyle w:val="FootnoteReference"/>
        </w:rPr>
        <w:footnoteReference w:id="2"/>
      </w:r>
      <w:r>
        <w:t xml:space="preserve"> This aligns with international evidence</w:t>
      </w:r>
      <w:r w:rsidR="00707A1F">
        <w:t xml:space="preserve"> (</w:t>
      </w:r>
      <w:r w:rsidR="00A82AD8">
        <w:t xml:space="preserve">Kaiser </w:t>
      </w:r>
      <w:r w:rsidR="00824882">
        <w:t>2025,</w:t>
      </w:r>
      <w:r w:rsidR="00A82AD8">
        <w:t xml:space="preserve"> Mertens</w:t>
      </w:r>
      <w:r w:rsidR="00824882">
        <w:t xml:space="preserve"> 2022)</w:t>
      </w:r>
      <w:r w:rsidR="21B27700">
        <w:t>.</w:t>
      </w:r>
      <w:r>
        <w:t xml:space="preserve"> </w:t>
      </w:r>
      <w:r w:rsidR="21B27700">
        <w:t>B</w:t>
      </w:r>
      <w:r>
        <w:t>ehavioural interventions in real-world settings usually result in small but reliable improvements. When applied to a country, these small changes can help a lot of people, accumulating into significant societal benefits</w:t>
      </w:r>
      <w:r w:rsidR="596AB2CA">
        <w:t xml:space="preserve"> (BETA 2026b)</w:t>
      </w:r>
      <w:r>
        <w:t>.</w:t>
      </w:r>
    </w:p>
    <w:p w14:paraId="2E2BE86E" w14:textId="1B98DD76" w:rsidR="000666A3" w:rsidRDefault="000666A3" w:rsidP="00D841F3">
      <w:r w:rsidRPr="00822E61">
        <w:t xml:space="preserve">Our skillset has broadened </w:t>
      </w:r>
      <w:r w:rsidR="00B80767" w:rsidRPr="00822E61">
        <w:t xml:space="preserve">over time </w:t>
      </w:r>
      <w:r w:rsidR="0047566E" w:rsidRPr="00822E61">
        <w:t>(</w:t>
      </w:r>
      <w:r w:rsidR="00E16C30">
        <w:fldChar w:fldCharType="begin"/>
      </w:r>
      <w:r w:rsidR="00E16C30">
        <w:instrText xml:space="preserve"> REF _Ref243051140 \h </w:instrText>
      </w:r>
      <w:r w:rsidR="00E16C30">
        <w:fldChar w:fldCharType="separate"/>
      </w:r>
      <w:r w:rsidR="00E16C30" w:rsidRPr="004D718B">
        <w:rPr>
          <w:szCs w:val="20"/>
        </w:rPr>
        <w:t xml:space="preserve">Figure </w:t>
      </w:r>
      <w:r w:rsidR="00E16C30">
        <w:rPr>
          <w:noProof/>
          <w:szCs w:val="20"/>
        </w:rPr>
        <w:t>2</w:t>
      </w:r>
      <w:r w:rsidR="00E16C30">
        <w:fldChar w:fldCharType="end"/>
      </w:r>
      <w:r w:rsidR="0047566E" w:rsidRPr="00822E61">
        <w:t>)</w:t>
      </w:r>
      <w:r w:rsidR="0050322C" w:rsidRPr="00822E61">
        <w:t xml:space="preserve"> t</w:t>
      </w:r>
      <w:r w:rsidR="00064A5D" w:rsidRPr="00822E61">
        <w:t>o help</w:t>
      </w:r>
      <w:r w:rsidR="00365C9D" w:rsidRPr="00822E61">
        <w:t xml:space="preserve"> answer different policy and research questions </w:t>
      </w:r>
      <w:r w:rsidR="00786480" w:rsidRPr="00822E61">
        <w:t>across the policy cycle</w:t>
      </w:r>
      <w:r w:rsidR="00F20C45" w:rsidRPr="00822E61">
        <w:t xml:space="preserve">. </w:t>
      </w:r>
      <w:r w:rsidR="00B45E6E" w:rsidRPr="00822E61">
        <w:t>Exploratory research techniques</w:t>
      </w:r>
      <w:r w:rsidR="00A54807" w:rsidRPr="00822E61">
        <w:t xml:space="preserve"> ensure we’re speaking with and including the voices of everyday Australians and an understanding of what may work for the development of new policies and programs.</w:t>
      </w:r>
      <w:r w:rsidR="006A2E8F" w:rsidRPr="00822E61">
        <w:t xml:space="preserve"> Impact evaluation, including RCTs, remain critical tools for understanding </w:t>
      </w:r>
      <w:r w:rsidR="00F64CC1" w:rsidRPr="00822E61">
        <w:t xml:space="preserve">policies and programs already in effect </w:t>
      </w:r>
      <w:r w:rsidR="00247181" w:rsidRPr="00822E61">
        <w:t>and where there could be opportunities for improvement.</w:t>
      </w:r>
      <w:r w:rsidR="00247181">
        <w:t xml:space="preserve"> </w:t>
      </w:r>
    </w:p>
    <w:p w14:paraId="388DF1C2" w14:textId="0E02DCB2" w:rsidR="00D4338F" w:rsidRPr="004D718B" w:rsidRDefault="2F4E20D7" w:rsidP="00290A7A">
      <w:pPr>
        <w:pStyle w:val="Caption"/>
        <w:keepNext/>
        <w:rPr>
          <w:sz w:val="20"/>
          <w:szCs w:val="20"/>
        </w:rPr>
      </w:pPr>
      <w:r w:rsidDel="00247181">
        <w:lastRenderedPageBreak/>
        <w:fldChar w:fldCharType="begin"/>
      </w:r>
      <w:r w:rsidDel="00247181">
        <w:fldChar w:fldCharType="separate"/>
      </w:r>
      <w:r w:rsidDel="00247181">
        <w:fldChar w:fldCharType="end"/>
      </w:r>
      <w:bookmarkStart w:id="16" w:name="_Ref243051140"/>
      <w:r w:rsidR="00D4338F" w:rsidRPr="004D718B">
        <w:rPr>
          <w:sz w:val="20"/>
          <w:szCs w:val="20"/>
        </w:rPr>
        <w:t xml:space="preserve">Figure </w:t>
      </w:r>
      <w:r w:rsidR="00E423B3">
        <w:rPr>
          <w:sz w:val="20"/>
          <w:szCs w:val="20"/>
        </w:rPr>
        <w:fldChar w:fldCharType="begin"/>
      </w:r>
      <w:r w:rsidR="00E423B3">
        <w:rPr>
          <w:sz w:val="20"/>
          <w:szCs w:val="20"/>
        </w:rPr>
        <w:instrText xml:space="preserve"> SEQ Figure \* ARABIC </w:instrText>
      </w:r>
      <w:r w:rsidR="00E423B3">
        <w:rPr>
          <w:sz w:val="20"/>
          <w:szCs w:val="20"/>
        </w:rPr>
        <w:fldChar w:fldCharType="separate"/>
      </w:r>
      <w:r w:rsidR="00E423B3">
        <w:rPr>
          <w:noProof/>
          <w:sz w:val="20"/>
          <w:szCs w:val="20"/>
        </w:rPr>
        <w:t>2</w:t>
      </w:r>
      <w:r w:rsidR="00E423B3">
        <w:rPr>
          <w:sz w:val="20"/>
          <w:szCs w:val="20"/>
        </w:rPr>
        <w:fldChar w:fldCharType="end"/>
      </w:r>
      <w:bookmarkEnd w:id="15"/>
      <w:bookmarkEnd w:id="16"/>
      <w:r w:rsidR="00D4338F" w:rsidRPr="004D718B">
        <w:rPr>
          <w:sz w:val="20"/>
          <w:szCs w:val="20"/>
        </w:rPr>
        <w:t xml:space="preserve"> Broadened our skillset</w:t>
      </w:r>
    </w:p>
    <w:p w14:paraId="1F4B0CB8" w14:textId="371F70E7" w:rsidR="00C70CF6" w:rsidRDefault="00D4338F" w:rsidP="00E06AEE">
      <w:r>
        <w:rPr>
          <w:noProof/>
        </w:rPr>
        <w:drawing>
          <wp:inline distT="0" distB="0" distL="0" distR="0" wp14:anchorId="31FF19E6" wp14:editId="443CA511">
            <wp:extent cx="5220000" cy="2899713"/>
            <wp:effectExtent l="0" t="0" r="0" b="0"/>
            <wp:docPr id="1399416805" name="Picture 4" descr="Everything BETA works on including capability building and advice, underneath sits research and insights including surveys, qualitative research and secondary data analysis, underneath sits design and testing including user testing and discrete choice experiments, and finally impact evaluation including randomised controlled t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416805" name="Picture 4" descr="Everything BETA works on including capability building and advice, underneath sits research and insights including surveys, qualitative research and secondary data analysis, underneath sits design and testing including user testing and discrete choice experiments, and finally impact evaluation including randomised controlled trials."/>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20000" cy="2899713"/>
                    </a:xfrm>
                    <a:prstGeom prst="rect">
                      <a:avLst/>
                    </a:prstGeom>
                  </pic:spPr>
                </pic:pic>
              </a:graphicData>
            </a:graphic>
          </wp:inline>
        </w:drawing>
      </w:r>
    </w:p>
    <w:p w14:paraId="5D175750" w14:textId="77777777" w:rsidR="00E06AEE" w:rsidRDefault="00E06AEE" w:rsidP="00E06AEE">
      <w:pPr>
        <w:pStyle w:val="Heading2"/>
      </w:pPr>
      <w:r>
        <w:t>A proven track record</w:t>
      </w:r>
    </w:p>
    <w:p w14:paraId="626CEFB6" w14:textId="51726141" w:rsidR="00E06AEE" w:rsidRDefault="00E06AEE" w:rsidP="00E06AEE">
      <w:r>
        <w:t>Ten years on, BETA has demonstrated the value behavioural science brings to public policy. We’ve helped government make better, evidence-informed decisions that have delivered improvements to Australian lives by putting people at the heart of policy.</w:t>
      </w:r>
    </w:p>
    <w:p w14:paraId="7042C1CE" w14:textId="0830EDB8" w:rsidR="006A45C0" w:rsidRDefault="006A45C0" w:rsidP="006A45C0">
      <w:pPr>
        <w:pStyle w:val="EmphasisPanelBody"/>
      </w:pPr>
      <w:r>
        <w:t xml:space="preserve">This impact report is supported by two </w:t>
      </w:r>
      <w:r w:rsidR="00AF0D86">
        <w:t>supplementary documents:</w:t>
      </w:r>
    </w:p>
    <w:p w14:paraId="7DD48ECF" w14:textId="4DDAD691" w:rsidR="006A45C0" w:rsidRPr="00F51BAE" w:rsidRDefault="006A45C0" w:rsidP="00F51BAE">
      <w:pPr>
        <w:pStyle w:val="EmphasisPanelBullet"/>
      </w:pPr>
      <w:hyperlink r:id="rId25" w:history="1">
        <w:r w:rsidRPr="009D62B1">
          <w:rPr>
            <w:rStyle w:val="Hyperlink"/>
            <w:i/>
            <w:iCs/>
          </w:rPr>
          <w:t>10 years of BETA: Case studies</w:t>
        </w:r>
      </w:hyperlink>
      <w:r w:rsidRPr="00F51BAE">
        <w:t xml:space="preserve"> </w:t>
      </w:r>
      <w:r w:rsidR="00F344C5" w:rsidRPr="00F51BAE">
        <w:t>–</w:t>
      </w:r>
      <w:r w:rsidR="00896E37" w:rsidRPr="00F51BAE">
        <w:t xml:space="preserve"> </w:t>
      </w:r>
      <w:r w:rsidR="00FA34AD" w:rsidRPr="00F51BAE">
        <w:t xml:space="preserve">a </w:t>
      </w:r>
      <w:r w:rsidR="00B10803" w:rsidRPr="00F51BAE">
        <w:t xml:space="preserve">curated collection </w:t>
      </w:r>
      <w:r w:rsidR="00706A6B" w:rsidRPr="00F51BAE">
        <w:t>of case studies</w:t>
      </w:r>
      <w:r w:rsidR="00B10803" w:rsidRPr="00F51BAE">
        <w:t xml:space="preserve"> summaris</w:t>
      </w:r>
      <w:r w:rsidR="00706A6B" w:rsidRPr="00F51BAE">
        <w:t>ing</w:t>
      </w:r>
      <w:r w:rsidR="00B10803" w:rsidRPr="00F51BAE">
        <w:t xml:space="preserve"> some </w:t>
      </w:r>
      <w:r w:rsidR="00A500C8" w:rsidRPr="00F51BAE">
        <w:t>of our</w:t>
      </w:r>
      <w:r w:rsidR="00B10803" w:rsidRPr="00F51BAE">
        <w:t xml:space="preserve"> key </w:t>
      </w:r>
      <w:r w:rsidR="008B09EF" w:rsidRPr="00F51BAE">
        <w:t>work with our APS partners</w:t>
      </w:r>
    </w:p>
    <w:p w14:paraId="4F4465FB" w14:textId="239FE362" w:rsidR="006A45C0" w:rsidRPr="00F51BAE" w:rsidRDefault="5EF3437E" w:rsidP="00F51BAE">
      <w:pPr>
        <w:pStyle w:val="EmphasisPanelBullet"/>
        <w:rPr>
          <w:rStyle w:val="FootnoteReference"/>
          <w:vertAlign w:val="baseline"/>
        </w:rPr>
      </w:pPr>
      <w:hyperlink r:id="rId26" w:history="1">
        <w:r w:rsidRPr="009D62B1">
          <w:rPr>
            <w:rStyle w:val="Hyperlink"/>
            <w:i/>
            <w:iCs/>
          </w:rPr>
          <w:t>10 years of BETA:</w:t>
        </w:r>
        <w:r w:rsidR="08CC130B" w:rsidRPr="009D62B1">
          <w:rPr>
            <w:rStyle w:val="Hyperlink"/>
            <w:i/>
            <w:iCs/>
          </w:rPr>
          <w:t xml:space="preserve"> </w:t>
        </w:r>
        <w:r w:rsidR="39A4341C" w:rsidRPr="009D62B1">
          <w:rPr>
            <w:rStyle w:val="Hyperlink"/>
            <w:i/>
            <w:iCs/>
          </w:rPr>
          <w:t>Meta</w:t>
        </w:r>
        <w:r w:rsidR="07E41DAD" w:rsidRPr="009D62B1">
          <w:rPr>
            <w:rStyle w:val="Hyperlink"/>
            <w:i/>
            <w:iCs/>
          </w:rPr>
          <w:t>-</w:t>
        </w:r>
        <w:r w:rsidR="39A4341C" w:rsidRPr="009D62B1">
          <w:rPr>
            <w:rStyle w:val="Hyperlink"/>
            <w:i/>
            <w:iCs/>
          </w:rPr>
          <w:t>analysis</w:t>
        </w:r>
        <w:r w:rsidR="008F309A" w:rsidRPr="009D62B1">
          <w:rPr>
            <w:rStyle w:val="Hyperlink"/>
            <w:i/>
            <w:iCs/>
          </w:rPr>
          <w:t xml:space="preserve"> of our behavioural trials</w:t>
        </w:r>
      </w:hyperlink>
      <w:r w:rsidR="21E736F8" w:rsidRPr="00F51BAE">
        <w:t xml:space="preserve"> </w:t>
      </w:r>
      <w:r w:rsidR="743D593B" w:rsidRPr="00F51BAE">
        <w:t xml:space="preserve">– </w:t>
      </w:r>
      <w:r w:rsidR="21E736F8" w:rsidRPr="00F51BAE">
        <w:t xml:space="preserve">a </w:t>
      </w:r>
      <w:r w:rsidR="39A4341C" w:rsidRPr="00F51BAE">
        <w:t>technical appendix detailing</w:t>
      </w:r>
      <w:r w:rsidR="6EE3D07A" w:rsidRPr="00F51BAE">
        <w:t xml:space="preserve"> </w:t>
      </w:r>
      <w:r w:rsidR="49846B83" w:rsidRPr="00F51BAE">
        <w:t xml:space="preserve">what we have learned from </w:t>
      </w:r>
      <w:r w:rsidR="42DB19D9" w:rsidRPr="00F51BAE">
        <w:t>BETA’s behavioural trials</w:t>
      </w:r>
      <w:r w:rsidR="441F5116" w:rsidRPr="00F51BAE">
        <w:t xml:space="preserve"> </w:t>
      </w:r>
      <w:r w:rsidR="006A45C0" w:rsidRPr="00F51BAE">
        <w:rPr>
          <w:rStyle w:val="FootnoteReference"/>
          <w:vertAlign w:val="baseline"/>
        </w:rPr>
        <w:footnoteReference w:id="3"/>
      </w:r>
    </w:p>
    <w:p w14:paraId="555DCB35" w14:textId="305F783E" w:rsidR="00E06AEE" w:rsidRPr="003B3342" w:rsidRDefault="003B3342" w:rsidP="003B3342">
      <w:pPr>
        <w:pStyle w:val="EmphasisPanelBody"/>
      </w:pPr>
      <w:r>
        <w:t xml:space="preserve">This report and its supplementary documents can be found on the </w:t>
      </w:r>
      <w:hyperlink r:id="rId27" w:history="1">
        <w:r>
          <w:rPr>
            <w:rStyle w:val="Hyperlink"/>
          </w:rPr>
          <w:t>BETA website</w:t>
        </w:r>
      </w:hyperlink>
      <w:r>
        <w:t xml:space="preserve"> alon</w:t>
      </w:r>
      <w:r w:rsidR="005C2D90">
        <w:t>gside</w:t>
      </w:r>
      <w:r>
        <w:t xml:space="preserve"> our </w:t>
      </w:r>
      <w:hyperlink r:id="rId28" w:history="1">
        <w:r w:rsidR="00C66C50">
          <w:rPr>
            <w:rStyle w:val="Hyperlink"/>
          </w:rPr>
          <w:t>full catalogue of publications</w:t>
        </w:r>
      </w:hyperlink>
      <w:r w:rsidR="00C66C50">
        <w:t>.</w:t>
      </w:r>
      <w:r w:rsidR="00E06AEE">
        <w:br w:type="page"/>
      </w:r>
    </w:p>
    <w:p w14:paraId="2777D6DE" w14:textId="74AE14B8" w:rsidR="00E06AEE" w:rsidRDefault="00E06AEE" w:rsidP="00E06AEE">
      <w:pPr>
        <w:pStyle w:val="Heading1"/>
      </w:pPr>
      <w:bookmarkStart w:id="17" w:name="_Toc241703161"/>
      <w:r>
        <w:lastRenderedPageBreak/>
        <w:t>Our impact</w:t>
      </w:r>
      <w:bookmarkEnd w:id="17"/>
    </w:p>
    <w:p w14:paraId="3E09C01C" w14:textId="41DBA2D1" w:rsidR="00E06AEE" w:rsidRDefault="00E06AEE" w:rsidP="00E06AEE">
      <w:r>
        <w:t xml:space="preserve">BETA’s work </w:t>
      </w:r>
      <w:r w:rsidR="009E4AAE">
        <w:t xml:space="preserve">with partners </w:t>
      </w:r>
      <w:r>
        <w:t xml:space="preserve">has supported Australians in their interactions with government, businesses and employers. We’ve helped make parts of life easier for Australians, saved them money, and improved their health and wellbeing. </w:t>
      </w:r>
    </w:p>
    <w:p w14:paraId="6DACFA15" w14:textId="0720CF4B" w:rsidR="0031283D" w:rsidRPr="004D718B" w:rsidRDefault="0031283D" w:rsidP="00290A7A">
      <w:pPr>
        <w:pStyle w:val="Caption"/>
        <w:keepNext/>
      </w:pPr>
      <w:r w:rsidRPr="06C97ED7">
        <w:rPr>
          <w:sz w:val="20"/>
          <w:szCs w:val="20"/>
        </w:rPr>
        <w:t xml:space="preserve">Figure </w:t>
      </w:r>
      <w:r w:rsidRPr="06C97ED7">
        <w:rPr>
          <w:sz w:val="20"/>
          <w:szCs w:val="20"/>
        </w:rPr>
        <w:fldChar w:fldCharType="begin"/>
      </w:r>
      <w:r w:rsidRPr="06C97ED7">
        <w:rPr>
          <w:sz w:val="20"/>
          <w:szCs w:val="20"/>
        </w:rPr>
        <w:instrText xml:space="preserve"> SEQ Figure \* ARABIC </w:instrText>
      </w:r>
      <w:r w:rsidRPr="06C97ED7">
        <w:rPr>
          <w:sz w:val="20"/>
          <w:szCs w:val="20"/>
        </w:rPr>
        <w:fldChar w:fldCharType="separate"/>
      </w:r>
      <w:r w:rsidR="00E423B3" w:rsidRPr="06C97ED7">
        <w:rPr>
          <w:noProof/>
          <w:sz w:val="20"/>
          <w:szCs w:val="20"/>
        </w:rPr>
        <w:t>3</w:t>
      </w:r>
      <w:r w:rsidRPr="06C97ED7">
        <w:rPr>
          <w:sz w:val="20"/>
          <w:szCs w:val="20"/>
        </w:rPr>
        <w:fldChar w:fldCharType="end"/>
      </w:r>
      <w:r w:rsidRPr="06C97ED7">
        <w:rPr>
          <w:sz w:val="20"/>
          <w:szCs w:val="20"/>
        </w:rPr>
        <w:t xml:space="preserve"> BETA's impacts</w:t>
      </w:r>
    </w:p>
    <w:p w14:paraId="0F3CCF1C" w14:textId="4D398C67" w:rsidR="1B86EC3B" w:rsidRDefault="1B86EC3B" w:rsidP="06C97ED7">
      <w:pPr>
        <w:keepNext/>
      </w:pPr>
      <w:r>
        <w:rPr>
          <w:noProof/>
        </w:rPr>
        <w:drawing>
          <wp:inline distT="0" distB="0" distL="0" distR="0" wp14:anchorId="13020161" wp14:editId="72CDAE4D">
            <wp:extent cx="5220000" cy="2638370"/>
            <wp:effectExtent l="0" t="0" r="0" b="0"/>
            <wp:docPr id="1945543032" name="drawing" descr="BETA helps Australians propsper&#10;BETA improves government services&#10;BETA supports Australians' wellbeing&#10;BETA makes life easier for Australians&#10;BETA supports a more inclusive and productive workforce&#10;BETA builds APS cap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543032" name="drawing" descr="BETA helps Australians propsper&#10;BETA improves government services&#10;BETA supports Australians' wellbeing&#10;BETA makes life easier for Australians&#10;BETA supports a more inclusive and productive workforce&#10;BETA builds APS capability"/>
                    <pic:cNvPicPr/>
                  </pic:nvPicPr>
                  <pic:blipFill>
                    <a:blip r:embed="rId29">
                      <a:extLst>
                        <a:ext uri="{28A0092B-C50C-407E-A947-70E740481C1C}">
                          <a14:useLocalDpi xmlns:a14="http://schemas.microsoft.com/office/drawing/2010/main"/>
                        </a:ext>
                      </a:extLst>
                    </a:blip>
                    <a:stretch>
                      <a:fillRect/>
                    </a:stretch>
                  </pic:blipFill>
                  <pic:spPr>
                    <a:xfrm>
                      <a:off x="0" y="0"/>
                      <a:ext cx="5220000" cy="2638370"/>
                    </a:xfrm>
                    <a:prstGeom prst="rect">
                      <a:avLst/>
                    </a:prstGeom>
                  </pic:spPr>
                </pic:pic>
              </a:graphicData>
            </a:graphic>
          </wp:inline>
        </w:drawing>
      </w:r>
    </w:p>
    <w:p w14:paraId="44C42CA4" w14:textId="5A4490D8" w:rsidR="006E3064" w:rsidRDefault="00E06AEE" w:rsidP="00E06AEE">
      <w:r>
        <w:t>Within government, our research has enabled more informed decision making. This impact stretches from</w:t>
      </w:r>
      <w:r w:rsidR="00666E1D">
        <w:t xml:space="preserve"> working with agencies to develop</w:t>
      </w:r>
      <w:r>
        <w:t xml:space="preserve"> new evidence</w:t>
      </w:r>
      <w:r w:rsidR="002028FF">
        <w:t xml:space="preserve"> and insights</w:t>
      </w:r>
      <w:r>
        <w:t xml:space="preserve"> to </w:t>
      </w:r>
      <w:r w:rsidR="002B3B5F">
        <w:t xml:space="preserve">support </w:t>
      </w:r>
      <w:r>
        <w:t>policy conversations, creating tools for Australians to use in the real world, and inspir</w:t>
      </w:r>
      <w:r w:rsidR="2521D18F">
        <w:t>ing</w:t>
      </w:r>
      <w:r>
        <w:t xml:space="preserve"> new </w:t>
      </w:r>
      <w:r w:rsidR="2C94028B">
        <w:t>ways to tackle problems</w:t>
      </w:r>
      <w:r>
        <w:t xml:space="preserve">. </w:t>
      </w:r>
      <w:r w:rsidR="006A34C9">
        <w:t xml:space="preserve">Our review of </w:t>
      </w:r>
      <w:r w:rsidR="002715A0">
        <w:t xml:space="preserve">BETA </w:t>
      </w:r>
      <w:r w:rsidR="006A34C9">
        <w:t>case studies shows</w:t>
      </w:r>
      <w:r w:rsidR="57A3FBCF">
        <w:t xml:space="preserve"> that </w:t>
      </w:r>
      <w:r w:rsidR="00205B5D">
        <w:t>the</w:t>
      </w:r>
      <w:r w:rsidR="57A3FBCF">
        <w:t xml:space="preserve"> tangible impact</w:t>
      </w:r>
      <w:r w:rsidR="00205B5D">
        <w:t xml:space="preserve"> of our work</w:t>
      </w:r>
      <w:r w:rsidR="57A3FBCF">
        <w:t xml:space="preserve"> can either happen quickly or </w:t>
      </w:r>
      <w:r w:rsidR="00510198">
        <w:t xml:space="preserve">develop slowly </w:t>
      </w:r>
      <w:r w:rsidR="57A3FBCF">
        <w:t>from a steady accumulation of evidence and advice over time</w:t>
      </w:r>
      <w:r w:rsidR="790F0ED8">
        <w:t>.</w:t>
      </w:r>
      <w:r w:rsidR="57A3FBCF">
        <w:t xml:space="preserve"> </w:t>
      </w:r>
    </w:p>
    <w:p w14:paraId="1FEAA7BC" w14:textId="1CC19D03" w:rsidR="00E06AEE" w:rsidRDefault="00EC2092" w:rsidP="00E06AEE">
      <w:r>
        <w:t>Further, b</w:t>
      </w:r>
      <w:r w:rsidR="01B1B268" w:rsidRPr="00155413">
        <w:t xml:space="preserve">y driving an Australian policymaking </w:t>
      </w:r>
      <w:r>
        <w:t xml:space="preserve">capability and </w:t>
      </w:r>
      <w:r w:rsidR="01B1B268" w:rsidRPr="00155413">
        <w:t>culture</w:t>
      </w:r>
      <w:r w:rsidR="01B1B268">
        <w:t xml:space="preserve"> that is curious and deeply </w:t>
      </w:r>
      <w:r w:rsidR="00F055A3">
        <w:t>informed by</w:t>
      </w:r>
      <w:r w:rsidR="01B1B268">
        <w:t xml:space="preserve"> the </w:t>
      </w:r>
      <w:r w:rsidR="004A36AE">
        <w:t>experience</w:t>
      </w:r>
      <w:r w:rsidR="004D4BAC">
        <w:t>s</w:t>
      </w:r>
      <w:r w:rsidR="004A36AE">
        <w:t xml:space="preserve"> of </w:t>
      </w:r>
      <w:r w:rsidR="00C82A2B">
        <w:t>Australians</w:t>
      </w:r>
      <w:r w:rsidR="01B1B268">
        <w:t>, we have made a differen</w:t>
      </w:r>
      <w:r w:rsidR="0074196E">
        <w:t>ce</w:t>
      </w:r>
      <w:r w:rsidR="01B1B268">
        <w:t xml:space="preserve"> beyond the issues we’ve directly advised on.</w:t>
      </w:r>
      <w:r w:rsidR="00C960CF">
        <w:t xml:space="preserve"> </w:t>
      </w:r>
      <w:r w:rsidR="000B2D47">
        <w:t xml:space="preserve">We’ve heard from </w:t>
      </w:r>
      <w:r w:rsidR="00E06AEE">
        <w:t>our APS partners that</w:t>
      </w:r>
      <w:r w:rsidR="1E37426B">
        <w:t xml:space="preserve"> they</w:t>
      </w:r>
      <w:r w:rsidR="00E06AEE">
        <w:t>:</w:t>
      </w:r>
    </w:p>
    <w:p w14:paraId="0831A321" w14:textId="15596F1A" w:rsidR="00E06AEE" w:rsidRDefault="00E06AEE" w:rsidP="00A923AA">
      <w:pPr>
        <w:pStyle w:val="ListBullet"/>
        <w:numPr>
          <w:ilvl w:val="0"/>
          <w:numId w:val="30"/>
        </w:numPr>
      </w:pPr>
      <w:r>
        <w:t xml:space="preserve">no longer </w:t>
      </w:r>
      <w:r w:rsidR="00195AFC">
        <w:t>see complex</w:t>
      </w:r>
      <w:r>
        <w:t xml:space="preserve"> problems</w:t>
      </w:r>
      <w:r w:rsidR="00195AFC">
        <w:t xml:space="preserve"> as inevitable</w:t>
      </w:r>
      <w:r>
        <w:t xml:space="preserve">, but </w:t>
      </w:r>
      <w:r w:rsidR="00B0404E">
        <w:t xml:space="preserve">instead </w:t>
      </w:r>
      <w:r>
        <w:t>lean in to find root causes and ask what they could do differently to support better outcomes</w:t>
      </w:r>
    </w:p>
    <w:p w14:paraId="734BD591" w14:textId="4A81BEC5" w:rsidR="00E06AEE" w:rsidRDefault="00E06AEE" w:rsidP="00A923AA">
      <w:pPr>
        <w:pStyle w:val="ListBullet"/>
        <w:numPr>
          <w:ilvl w:val="0"/>
          <w:numId w:val="30"/>
        </w:numPr>
      </w:pPr>
      <w:r>
        <w:t>think more creatively about how alternate data sources could help them better understand their policy area</w:t>
      </w:r>
    </w:p>
    <w:p w14:paraId="3F4D1ECD" w14:textId="21B6413C" w:rsidR="00E06AEE" w:rsidRDefault="00E06AEE" w:rsidP="00A923AA">
      <w:pPr>
        <w:pStyle w:val="ListBullet"/>
        <w:numPr>
          <w:ilvl w:val="0"/>
          <w:numId w:val="30"/>
        </w:numPr>
      </w:pPr>
      <w:r>
        <w:t>have broadened their conception of who their stakeholders are and are now thinking about new ways to listen and communicate</w:t>
      </w:r>
      <w:r w:rsidR="00DB1138">
        <w:t>.</w:t>
      </w:r>
    </w:p>
    <w:p w14:paraId="75936F02" w14:textId="77777777" w:rsidR="00E06AEE" w:rsidRDefault="00E06AEE" w:rsidP="00E06AEE">
      <w:pPr>
        <w:pStyle w:val="Heading2"/>
      </w:pPr>
      <w:r>
        <w:lastRenderedPageBreak/>
        <w:t xml:space="preserve">BETA helps Australians prosper </w:t>
      </w:r>
    </w:p>
    <w:p w14:paraId="34169AAF" w14:textId="33DBE1BE" w:rsidR="00E06AEE" w:rsidRDefault="00E06AEE" w:rsidP="00E06AEE">
      <w:r>
        <w:t>Australians are saving money thanks to BETA’s advice and testing. Much of our work has focused on empowering consumers to engage with markets more effectively</w:t>
      </w:r>
      <w:r w:rsidR="008119D7">
        <w:t>,</w:t>
      </w:r>
      <w:r>
        <w:t xml:space="preserve"> </w:t>
      </w:r>
      <w:r w:rsidR="008119D7" w:rsidRPr="00E51372">
        <w:t xml:space="preserve">and </w:t>
      </w:r>
      <w:r w:rsidRPr="00E51372">
        <w:t>identified where supply</w:t>
      </w:r>
      <w:r w:rsidR="00F078C9" w:rsidRPr="00E51372">
        <w:t>-</w:t>
      </w:r>
      <w:r w:rsidRPr="00E51372">
        <w:t xml:space="preserve">side interventions can </w:t>
      </w:r>
      <w:r w:rsidR="00717606" w:rsidRPr="00E51372">
        <w:t xml:space="preserve">better </w:t>
      </w:r>
      <w:r w:rsidRPr="00E51372">
        <w:t>support consumer outcomes.</w:t>
      </w:r>
    </w:p>
    <w:p w14:paraId="62390842" w14:textId="121AE181" w:rsidR="00E06AEE" w:rsidRDefault="00E06AEE" w:rsidP="00E06AEE">
      <w:r>
        <w:t xml:space="preserve">Many of the markets Australians must navigate can be confusing and overwhelming. Often, consumers are presented with a multitude of complex products with </w:t>
      </w:r>
      <w:r w:rsidR="000F7762">
        <w:t xml:space="preserve">different </w:t>
      </w:r>
      <w:r>
        <w:t>features and attributes. Relevant information may be obfuscated by poor design, and other times practices appear to be purposefully designed to deceive consumers.</w:t>
      </w:r>
    </w:p>
    <w:p w14:paraId="1432CA00" w14:textId="2CA7AFDF" w:rsidR="00E06AEE" w:rsidRDefault="00E06AEE" w:rsidP="00E06AEE">
      <w:r>
        <w:t xml:space="preserve">BETA has helped policymakers and regulators understand the challenges and harms consumers experience when shopping for particular products or services. We’ve found </w:t>
      </w:r>
      <w:r w:rsidR="004D08CA">
        <w:t>areas</w:t>
      </w:r>
      <w:r>
        <w:t xml:space="preserve"> where government intervention </w:t>
      </w:r>
      <w:r w:rsidR="004D08CA">
        <w:t xml:space="preserve">can </w:t>
      </w:r>
      <w:r>
        <w:t xml:space="preserve">be effective in supporting consumers to find the best deal for their personal circumstances. </w:t>
      </w:r>
      <w:r w:rsidR="00CD7286">
        <w:t xml:space="preserve">This </w:t>
      </w:r>
      <w:r w:rsidR="00DE4FB7">
        <w:t>means helping</w:t>
      </w:r>
      <w:r>
        <w:t xml:space="preserve"> consumers </w:t>
      </w:r>
      <w:r w:rsidR="00CD7286">
        <w:t xml:space="preserve">get </w:t>
      </w:r>
      <w:r>
        <w:t xml:space="preserve">the right information, in the right way, and at the right time. </w:t>
      </w:r>
    </w:p>
    <w:p w14:paraId="318A3715" w14:textId="13942E4E" w:rsidR="008E63F7" w:rsidRDefault="5EAEEF48" w:rsidP="56EC6F66">
      <w:pPr>
        <w:pStyle w:val="EmphasisPanelBody"/>
        <w:rPr>
          <w:highlight w:val="yellow"/>
        </w:rPr>
      </w:pPr>
      <w:r>
        <w:t xml:space="preserve">With the Australian Energy Regulator, we designed a message </w:t>
      </w:r>
      <w:r w:rsidR="257FF51A">
        <w:t>to go</w:t>
      </w:r>
      <w:r>
        <w:t xml:space="preserve"> on</w:t>
      </w:r>
      <w:r w:rsidR="328BF86E">
        <w:t xml:space="preserve"> energy </w:t>
      </w:r>
      <w:r>
        <w:t xml:space="preserve">bills </w:t>
      </w:r>
      <w:r w:rsidR="4331B4C4">
        <w:t xml:space="preserve">to let </w:t>
      </w:r>
      <w:r>
        <w:t xml:space="preserve">people </w:t>
      </w:r>
      <w:r w:rsidR="4331B4C4">
        <w:t>know</w:t>
      </w:r>
      <w:r>
        <w:t xml:space="preserve"> if they could get a better offer</w:t>
      </w:r>
      <w:r w:rsidR="643E9919">
        <w:t xml:space="preserve"> with their current retailer</w:t>
      </w:r>
      <w:r>
        <w:t>, with potential household savings of $291 per year on average.</w:t>
      </w:r>
      <w:r w:rsidR="33143B23">
        <w:t xml:space="preserve"> </w:t>
      </w:r>
      <w:r w:rsidR="74227D20" w:rsidRPr="4D86412B">
        <w:rPr>
          <w:rFonts w:eastAsia="Helvetica"/>
        </w:rPr>
        <w:t>Read more at</w:t>
      </w:r>
      <w:r w:rsidR="33143B23">
        <w:t xml:space="preserve"> p. </w:t>
      </w:r>
      <w:r w:rsidR="7A3F911E">
        <w:t>4</w:t>
      </w:r>
      <w:r w:rsidR="277DFCB6">
        <w:t xml:space="preserve">, </w:t>
      </w:r>
      <w:r w:rsidR="277DFCB6" w:rsidRPr="4D86412B">
        <w:rPr>
          <w:i/>
          <w:iCs/>
        </w:rPr>
        <w:t>10 years of BETA: Case studies</w:t>
      </w:r>
      <w:r w:rsidR="08146497">
        <w:t>.</w:t>
      </w:r>
    </w:p>
    <w:p w14:paraId="40FEC044" w14:textId="3EED41E8" w:rsidR="00E06AEE" w:rsidRDefault="00EF2923" w:rsidP="00E06AEE">
      <w:r>
        <w:t>I</w:t>
      </w:r>
      <w:r w:rsidR="00A9642D">
        <w:t>n other cases,</w:t>
      </w:r>
      <w:r w:rsidR="00E06AEE">
        <w:t xml:space="preserve"> </w:t>
      </w:r>
      <w:r>
        <w:t>our work</w:t>
      </w:r>
      <w:r w:rsidR="00E06AEE">
        <w:t xml:space="preserve"> challenged </w:t>
      </w:r>
      <w:r w:rsidR="00144BDF">
        <w:t xml:space="preserve">the </w:t>
      </w:r>
      <w:r w:rsidR="00E06AEE">
        <w:t>assumption that providing information</w:t>
      </w:r>
      <w:r w:rsidR="00B13DFE">
        <w:t>,</w:t>
      </w:r>
      <w:r w:rsidR="00CC3A7B">
        <w:t xml:space="preserve"> </w:t>
      </w:r>
      <w:r w:rsidR="00E06AEE">
        <w:t>no matter how well designed</w:t>
      </w:r>
      <w:r w:rsidR="00CC3A7B">
        <w:t>,</w:t>
      </w:r>
      <w:r w:rsidR="00E06AEE">
        <w:t xml:space="preserve"> </w:t>
      </w:r>
      <w:r w:rsidR="00AE06BC">
        <w:t xml:space="preserve">would </w:t>
      </w:r>
      <w:r w:rsidR="00CE4E71">
        <w:t xml:space="preserve">not </w:t>
      </w:r>
      <w:r w:rsidR="008F6CAB">
        <w:t>be sufficient to</w:t>
      </w:r>
      <w:r w:rsidR="00E06AEE">
        <w:t xml:space="preserve"> address market asymmetries, </w:t>
      </w:r>
      <w:r w:rsidR="002C50C2">
        <w:t xml:space="preserve">highlighting </w:t>
      </w:r>
      <w:r w:rsidR="00E06AEE">
        <w:t xml:space="preserve">where </w:t>
      </w:r>
      <w:r w:rsidR="00BF1B3A">
        <w:t xml:space="preserve">supply-side interventions </w:t>
      </w:r>
      <w:r w:rsidR="00341D5E">
        <w:t>may</w:t>
      </w:r>
      <w:r w:rsidR="00D8607C">
        <w:t xml:space="preserve"> </w:t>
      </w:r>
      <w:r w:rsidR="00341D5E">
        <w:t xml:space="preserve">be </w:t>
      </w:r>
      <w:r w:rsidR="007F3EAA">
        <w:t>needed</w:t>
      </w:r>
      <w:r w:rsidR="00E06AEE">
        <w:t>.</w:t>
      </w:r>
    </w:p>
    <w:p w14:paraId="0822C6F3" w14:textId="77777777" w:rsidR="00E06AEE" w:rsidRDefault="00E06AEE" w:rsidP="00E06AEE">
      <w:r>
        <w:t xml:space="preserve">We’ve seen the dynamic ways market players anticipate and respond to government action. Market interventions and regulation need to be carefully designed to ensure they are resilient to motivated interpretations and changing contexts. </w:t>
      </w:r>
    </w:p>
    <w:p w14:paraId="57CDE302" w14:textId="11F2315B" w:rsidR="00483721" w:rsidRPr="00AD0417" w:rsidRDefault="1D53ED91" w:rsidP="00C455F6">
      <w:pPr>
        <w:pStyle w:val="EmphasisPanelHeading"/>
        <w:outlineLvl w:val="2"/>
        <w:rPr>
          <w:i/>
          <w:iCs/>
        </w:rPr>
      </w:pPr>
      <w:r>
        <w:t xml:space="preserve">More BETA work in </w:t>
      </w:r>
      <w:r w:rsidR="00483721" w:rsidRPr="00AD0417">
        <w:rPr>
          <w:i/>
          <w:iCs/>
        </w:rPr>
        <w:t>10 years of BETA: Case studies</w:t>
      </w:r>
    </w:p>
    <w:p w14:paraId="17D49B7E" w14:textId="72275FE7" w:rsidR="003A1BB2" w:rsidRPr="00501F71" w:rsidRDefault="44EC34CF" w:rsidP="00936594">
      <w:pPr>
        <w:pStyle w:val="EmphasisPanelBody"/>
      </w:pPr>
      <w:r w:rsidRPr="00501F71">
        <w:t>Helping Australians avoid junk insurance</w:t>
      </w:r>
      <w:r w:rsidR="30275AC1" w:rsidRPr="00501F71">
        <w:t xml:space="preserve">, p. </w:t>
      </w:r>
      <w:r w:rsidR="0D8C2237" w:rsidRPr="00501F71">
        <w:t>6</w:t>
      </w:r>
      <w:r w:rsidR="56A908B8" w:rsidRPr="00501F71">
        <w:t>.</w:t>
      </w:r>
    </w:p>
    <w:p w14:paraId="73BA449B" w14:textId="16D45D39" w:rsidR="00483721" w:rsidRPr="005776EE" w:rsidRDefault="30275AC1" w:rsidP="00936594">
      <w:pPr>
        <w:pStyle w:val="EmphasisPanelBody"/>
      </w:pPr>
      <w:r w:rsidRPr="00501F71">
        <w:t xml:space="preserve">Saving Australians money on foreign exchange, p. </w:t>
      </w:r>
      <w:r w:rsidR="1ADEF7EC" w:rsidRPr="00501F71">
        <w:t>8</w:t>
      </w:r>
      <w:r w:rsidR="56A908B8" w:rsidRPr="00501F71">
        <w:t>.</w:t>
      </w:r>
    </w:p>
    <w:p w14:paraId="102F5843" w14:textId="77777777" w:rsidR="00E06AEE" w:rsidRDefault="00E06AEE" w:rsidP="00E06AEE">
      <w:pPr>
        <w:pStyle w:val="Heading2"/>
      </w:pPr>
      <w:r>
        <w:t xml:space="preserve">BETA improves government services </w:t>
      </w:r>
    </w:p>
    <w:p w14:paraId="0359BE96" w14:textId="17846E69" w:rsidR="00E06AEE" w:rsidRDefault="00E06AEE" w:rsidP="00E06AEE">
      <w:r>
        <w:t>When government processes are streamlined, responsive and respectful – they save everyone time,</w:t>
      </w:r>
      <w:r w:rsidR="008F487C">
        <w:t xml:space="preserve"> help</w:t>
      </w:r>
      <w:r w:rsidR="00E42313">
        <w:t xml:space="preserve"> to</w:t>
      </w:r>
      <w:r>
        <w:t xml:space="preserve"> ensure </w:t>
      </w:r>
      <w:r w:rsidR="0035514B">
        <w:t xml:space="preserve">services </w:t>
      </w:r>
      <w:r w:rsidR="00894590">
        <w:t xml:space="preserve">are delivered </w:t>
      </w:r>
      <w:r>
        <w:t>where needed</w:t>
      </w:r>
      <w:r w:rsidR="003521DB">
        <w:t>,</w:t>
      </w:r>
      <w:r>
        <w:t xml:space="preserve"> and </w:t>
      </w:r>
      <w:r w:rsidR="00E42313">
        <w:t xml:space="preserve">help </w:t>
      </w:r>
      <w:r>
        <w:t xml:space="preserve">build trust in the fairness and efficacy of systems. </w:t>
      </w:r>
    </w:p>
    <w:p w14:paraId="60E5C773" w14:textId="1FC36AE9" w:rsidR="00936594" w:rsidRDefault="7E5AC985" w:rsidP="00936594">
      <w:pPr>
        <w:pStyle w:val="EmphasisPanelBody"/>
      </w:pPr>
      <w:r>
        <w:t xml:space="preserve">Working with Services Australia, BETA helped shift stigma </w:t>
      </w:r>
      <w:r w:rsidR="18581A16">
        <w:t>in government services</w:t>
      </w:r>
      <w:r>
        <w:t xml:space="preserve"> from being an abstract societal problem to an issue that government agencies can actively address through service design and d</w:t>
      </w:r>
      <w:r w:rsidRPr="00EC0648">
        <w:t>elivery.</w:t>
      </w:r>
      <w:r w:rsidR="75D71EDD" w:rsidRPr="00EC0648">
        <w:t xml:space="preserve"> </w:t>
      </w:r>
      <w:r w:rsidR="26196DEE" w:rsidRPr="00EC0648">
        <w:rPr>
          <w:rFonts w:eastAsia="Helvetica"/>
        </w:rPr>
        <w:t xml:space="preserve">Read more at </w:t>
      </w:r>
      <w:r w:rsidR="26196DEE" w:rsidRPr="00EC0648">
        <w:t xml:space="preserve">p. </w:t>
      </w:r>
      <w:r w:rsidR="5EE7883F" w:rsidRPr="00EC0648">
        <w:t>1</w:t>
      </w:r>
      <w:r w:rsidR="00EC0648" w:rsidRPr="00EC0648">
        <w:t>1</w:t>
      </w:r>
      <w:r w:rsidR="26196DEE" w:rsidRPr="00EC0648">
        <w:t xml:space="preserve">, </w:t>
      </w:r>
      <w:r w:rsidR="26196DEE" w:rsidRPr="00AD0417">
        <w:rPr>
          <w:i/>
          <w:iCs/>
        </w:rPr>
        <w:t>10 years of BETA: Case studies</w:t>
      </w:r>
      <w:r w:rsidR="1622D38A" w:rsidRPr="00EC0648">
        <w:t>.</w:t>
      </w:r>
    </w:p>
    <w:p w14:paraId="4E8FCD19" w14:textId="056AA0F4" w:rsidR="00E06AEE" w:rsidRDefault="00E06AEE" w:rsidP="00E06AEE">
      <w:r>
        <w:t xml:space="preserve">BETA has helped government agencies adopt </w:t>
      </w:r>
      <w:r w:rsidR="00EB75A5">
        <w:t xml:space="preserve">a </w:t>
      </w:r>
      <w:r>
        <w:t xml:space="preserve">more user-centred perspective </w:t>
      </w:r>
      <w:r w:rsidR="00EB75A5">
        <w:t xml:space="preserve">when </w:t>
      </w:r>
      <w:r>
        <w:t xml:space="preserve">designing interactions with their services. We’ve helped service owners analyse the causes of complaints and </w:t>
      </w:r>
      <w:r w:rsidR="008A2518">
        <w:t>poor</w:t>
      </w:r>
      <w:r w:rsidR="00A8711C">
        <w:t xml:space="preserve"> </w:t>
      </w:r>
      <w:r>
        <w:t xml:space="preserve">outcomes, often revealing how a specific touchpoint, such as a form, </w:t>
      </w:r>
      <w:r w:rsidR="003F440E">
        <w:lastRenderedPageBreak/>
        <w:t>is just one part of</w:t>
      </w:r>
      <w:r>
        <w:t xml:space="preserve"> a longer process and broader relationship between a person and the service</w:t>
      </w:r>
      <w:r w:rsidR="008F6B4B">
        <w:t>s</w:t>
      </w:r>
      <w:r>
        <w:t xml:space="preserve"> they </w:t>
      </w:r>
      <w:r w:rsidR="008F6B4B">
        <w:t>use</w:t>
      </w:r>
      <w:r>
        <w:t xml:space="preserve">. </w:t>
      </w:r>
    </w:p>
    <w:p w14:paraId="2640F9E0" w14:textId="7D450B9A" w:rsidR="003A5A38" w:rsidRDefault="6896A680" w:rsidP="225317A8">
      <w:pPr>
        <w:pStyle w:val="EmphasisPanelBody"/>
      </w:pPr>
      <w:r>
        <w:t>Form-a-Palooza</w:t>
      </w:r>
      <w:r w:rsidR="52948B7B">
        <w:t>, an event held by BETA in 2019 with 38 agencies,</w:t>
      </w:r>
      <w:r>
        <w:t xml:space="preserve"> helped to mainstream a customer-</w:t>
      </w:r>
      <w:r w:rsidRPr="001C6EC5">
        <w:t>focused mindset across the APS by making behavioural insights tangible and practical.</w:t>
      </w:r>
      <w:r w:rsidR="6452077E" w:rsidRPr="001C6EC5">
        <w:t xml:space="preserve"> </w:t>
      </w:r>
      <w:r w:rsidR="3EBE52FF" w:rsidRPr="001C6EC5">
        <w:rPr>
          <w:rFonts w:eastAsia="Helvetica"/>
        </w:rPr>
        <w:t xml:space="preserve">Read more at </w:t>
      </w:r>
      <w:r w:rsidR="3EBE52FF" w:rsidRPr="001C6EC5">
        <w:t xml:space="preserve">p. </w:t>
      </w:r>
      <w:r w:rsidR="58325D1E" w:rsidRPr="001C6EC5">
        <w:t>1</w:t>
      </w:r>
      <w:r w:rsidR="001C6EC5" w:rsidRPr="001C6EC5">
        <w:t>3</w:t>
      </w:r>
      <w:r w:rsidR="3EBE52FF" w:rsidRPr="001C6EC5">
        <w:t xml:space="preserve">, </w:t>
      </w:r>
      <w:r w:rsidR="3EBE52FF" w:rsidRPr="001C6EC5">
        <w:rPr>
          <w:i/>
          <w:iCs/>
        </w:rPr>
        <w:t>10 years of BETA: Case studies</w:t>
      </w:r>
      <w:r w:rsidR="1ABA7568" w:rsidRPr="001C6EC5">
        <w:t>.</w:t>
      </w:r>
    </w:p>
    <w:p w14:paraId="7F5C8FB9" w14:textId="7A037346" w:rsidR="00586CC4" w:rsidRPr="00936594" w:rsidRDefault="00936594" w:rsidP="00586CC4">
      <w:r>
        <w:t xml:space="preserve">We’ve worked in partnership with agencies to </w:t>
      </w:r>
      <w:r w:rsidR="000118A3">
        <w:t>improve how they</w:t>
      </w:r>
      <w:r>
        <w:t xml:space="preserve"> engage with their customers, </w:t>
      </w:r>
      <w:r w:rsidR="00C727CE">
        <w:t xml:space="preserve">leading to </w:t>
      </w:r>
      <w:r>
        <w:t xml:space="preserve">more efficient </w:t>
      </w:r>
      <w:r w:rsidR="00270C8F">
        <w:t xml:space="preserve">service </w:t>
      </w:r>
      <w:r>
        <w:t xml:space="preserve">delivery </w:t>
      </w:r>
      <w:r w:rsidR="00270C8F">
        <w:t>and</w:t>
      </w:r>
      <w:r>
        <w:t xml:space="preserve"> </w:t>
      </w:r>
      <w:r w:rsidR="00081241">
        <w:t>improve</w:t>
      </w:r>
      <w:r w:rsidR="00EB47FC">
        <w:t>d</w:t>
      </w:r>
      <w:r w:rsidR="00081241">
        <w:t xml:space="preserve"> </w:t>
      </w:r>
      <w:r>
        <w:t>outcomes</w:t>
      </w:r>
      <w:r w:rsidR="00BB649B">
        <w:t xml:space="preserve"> for </w:t>
      </w:r>
      <w:r>
        <w:t xml:space="preserve">individuals. </w:t>
      </w:r>
    </w:p>
    <w:p w14:paraId="4D1E879B" w14:textId="20194215" w:rsidR="00483721" w:rsidRDefault="25282690" w:rsidP="00C455F6">
      <w:pPr>
        <w:pStyle w:val="EmphasisPanelHeading"/>
        <w:outlineLvl w:val="2"/>
      </w:pPr>
      <w:r>
        <w:t xml:space="preserve">More BETA work in </w:t>
      </w:r>
      <w:r w:rsidR="69FC8005" w:rsidRPr="009172A5">
        <w:rPr>
          <w:i/>
          <w:iCs/>
        </w:rPr>
        <w:t>10 years of BETA: Case studies</w:t>
      </w:r>
    </w:p>
    <w:p w14:paraId="5FEAA518" w14:textId="6092C75D" w:rsidR="00BA512C" w:rsidRPr="005776EE" w:rsidRDefault="3907B7C0" w:rsidP="00BA512C">
      <w:pPr>
        <w:pStyle w:val="EmphasisPanelBody"/>
      </w:pPr>
      <w:r>
        <w:t>Minimising errors when registering personal property</w:t>
      </w:r>
      <w:r w:rsidR="42F3D73D">
        <w:t xml:space="preserve">, p. </w:t>
      </w:r>
      <w:r w:rsidR="003B477C">
        <w:t>15</w:t>
      </w:r>
      <w:r w:rsidR="3F58238D">
        <w:t>.</w:t>
      </w:r>
    </w:p>
    <w:p w14:paraId="0867F77D" w14:textId="6311DA35" w:rsidR="005960E8" w:rsidRPr="005776EE" w:rsidRDefault="0C299218" w:rsidP="005960E8">
      <w:pPr>
        <w:pStyle w:val="EmphasisPanelBody"/>
      </w:pPr>
      <w:r>
        <w:t xml:space="preserve">Supporting people and businesses to adopt a new process, p. </w:t>
      </w:r>
      <w:r w:rsidR="083E4A24">
        <w:t>17</w:t>
      </w:r>
      <w:r w:rsidR="53E26B33">
        <w:t>.</w:t>
      </w:r>
    </w:p>
    <w:p w14:paraId="4E23AD17" w14:textId="4240176E" w:rsidR="0E8F4304" w:rsidRDefault="6F65EE6D" w:rsidP="684E536D">
      <w:pPr>
        <w:pStyle w:val="EmphasisPanelBody"/>
      </w:pPr>
      <w:r>
        <w:t xml:space="preserve">Encouraging farmers to share their stories with government, p. </w:t>
      </w:r>
      <w:r w:rsidR="083E4A24">
        <w:t>19</w:t>
      </w:r>
      <w:r>
        <w:t>.</w:t>
      </w:r>
    </w:p>
    <w:p w14:paraId="261CB868" w14:textId="77777777" w:rsidR="00E06AEE" w:rsidRDefault="00E06AEE" w:rsidP="00E06AEE">
      <w:pPr>
        <w:pStyle w:val="Heading2"/>
      </w:pPr>
      <w:r>
        <w:t xml:space="preserve">BETA supports </w:t>
      </w:r>
      <w:r w:rsidR="004D718B">
        <w:t>Australians’ wellbeing</w:t>
      </w:r>
      <w:r>
        <w:t xml:space="preserve"> </w:t>
      </w:r>
    </w:p>
    <w:p w14:paraId="36DB4380" w14:textId="7A137534" w:rsidR="00E06AEE" w:rsidRDefault="00E06AEE" w:rsidP="00E06AEE">
      <w:r>
        <w:t xml:space="preserve">Our work has touched on all </w:t>
      </w:r>
      <w:r w:rsidR="00F03EA7">
        <w:t>themes</w:t>
      </w:r>
      <w:r>
        <w:t xml:space="preserve"> of Australia’s national wellbeing framework</w:t>
      </w:r>
      <w:r w:rsidR="00811EFF">
        <w:t>,</w:t>
      </w:r>
      <w:r>
        <w:t xml:space="preserve"> </w:t>
      </w:r>
      <w:hyperlink r:id="rId30" w:history="1">
        <w:r w:rsidR="0088515A" w:rsidRPr="0088515A">
          <w:rPr>
            <w:rStyle w:val="Hyperlink"/>
            <w:i/>
            <w:iCs/>
          </w:rPr>
          <w:t>Measuring what matters</w:t>
        </w:r>
      </w:hyperlink>
      <w:r>
        <w:t xml:space="preserve">, </w:t>
      </w:r>
      <w:r w:rsidR="00554BAB">
        <w:t xml:space="preserve">helping to </w:t>
      </w:r>
      <w:r>
        <w:t>reduc</w:t>
      </w:r>
      <w:r w:rsidR="00554BAB">
        <w:t>e</w:t>
      </w:r>
      <w:r>
        <w:t xml:space="preserve"> risk, build resilience and protect Australians from </w:t>
      </w:r>
      <w:r w:rsidR="06C596B1">
        <w:t>h</w:t>
      </w:r>
      <w:r>
        <w:t>arm</w:t>
      </w:r>
      <w:r w:rsidR="00B94205">
        <w:t>,</w:t>
      </w:r>
      <w:r>
        <w:t xml:space="preserve"> </w:t>
      </w:r>
      <w:r w:rsidR="00B94205">
        <w:t xml:space="preserve">across </w:t>
      </w:r>
      <w:r w:rsidR="00112450">
        <w:t>domains including</w:t>
      </w:r>
      <w:r w:rsidR="00B94205">
        <w:t xml:space="preserve"> </w:t>
      </w:r>
      <w:r>
        <w:t>physica</w:t>
      </w:r>
      <w:r w:rsidR="00112450">
        <w:t>l and</w:t>
      </w:r>
      <w:r w:rsidR="00454352">
        <w:t xml:space="preserve"> </w:t>
      </w:r>
      <w:r>
        <w:t>mental health</w:t>
      </w:r>
      <w:r w:rsidR="00112450">
        <w:t xml:space="preserve">, </w:t>
      </w:r>
      <w:r>
        <w:t>cyber security and climate change.</w:t>
      </w:r>
    </w:p>
    <w:p w14:paraId="7653932A" w14:textId="3FE1CEFA" w:rsidR="00637EEB" w:rsidRDefault="39E08C30" w:rsidP="00637EEB">
      <w:pPr>
        <w:pStyle w:val="EmphasisPanelBody"/>
      </w:pPr>
      <w:r>
        <w:t xml:space="preserve">BETA’s research </w:t>
      </w:r>
      <w:r w:rsidR="67129A7C">
        <w:t>on</w:t>
      </w:r>
      <w:r>
        <w:t xml:space="preserve"> </w:t>
      </w:r>
      <w:r w:rsidR="4091E391">
        <w:t xml:space="preserve">the </w:t>
      </w:r>
      <w:r w:rsidR="758D4C71">
        <w:t>benefits</w:t>
      </w:r>
      <w:r w:rsidR="4091E391">
        <w:t xml:space="preserve"> of</w:t>
      </w:r>
      <w:r>
        <w:t xml:space="preserve"> paid </w:t>
      </w:r>
      <w:r w:rsidR="4091E391">
        <w:t>family and domestic violence (</w:t>
      </w:r>
      <w:r>
        <w:t>FDV</w:t>
      </w:r>
      <w:r w:rsidR="4091E391">
        <w:t>)</w:t>
      </w:r>
      <w:r>
        <w:t xml:space="preserve"> leave </w:t>
      </w:r>
      <w:r w:rsidR="137D5227">
        <w:t>brought victim-survivors’ stories into policy discussions</w:t>
      </w:r>
      <w:r w:rsidR="54A1A446">
        <w:t>. Our work</w:t>
      </w:r>
      <w:r w:rsidR="137D5227">
        <w:t xml:space="preserve"> </w:t>
      </w:r>
      <w:r w:rsidR="340542CF">
        <w:t>provid</w:t>
      </w:r>
      <w:r w:rsidR="08AED644">
        <w:t>ed</w:t>
      </w:r>
      <w:r w:rsidR="137D5227">
        <w:t xml:space="preserve"> evidence for </w:t>
      </w:r>
      <w:r w:rsidR="52E166BA">
        <w:t>the</w:t>
      </w:r>
      <w:r w:rsidR="4C1C25FA">
        <w:t xml:space="preserve"> </w:t>
      </w:r>
      <w:hyperlink r:id="rId31">
        <w:r w:rsidR="137D5227" w:rsidRPr="0B027A40">
          <w:rPr>
            <w:rStyle w:val="Hyperlink"/>
          </w:rPr>
          <w:t>Independent Review</w:t>
        </w:r>
      </w:hyperlink>
      <w:r w:rsidR="137D5227">
        <w:t> </w:t>
      </w:r>
      <w:r w:rsidR="3C13E4F0">
        <w:t xml:space="preserve">on </w:t>
      </w:r>
      <w:r w:rsidR="65048DF0">
        <w:t xml:space="preserve">FDV </w:t>
      </w:r>
      <w:r w:rsidR="65048DF0" w:rsidRPr="00764CE7">
        <w:t>leave</w:t>
      </w:r>
      <w:r w:rsidR="295B3321" w:rsidRPr="00764CE7">
        <w:t xml:space="preserve"> and inform</w:t>
      </w:r>
      <w:r w:rsidR="60E91108" w:rsidRPr="00764CE7">
        <w:t>ed</w:t>
      </w:r>
      <w:r w:rsidR="295B3321" w:rsidRPr="00764CE7">
        <w:t xml:space="preserve"> the actions Australian Government agencies have taken</w:t>
      </w:r>
      <w:r w:rsidR="137D5227" w:rsidRPr="00764CE7">
        <w:t>.</w:t>
      </w:r>
      <w:r w:rsidR="74B017F5" w:rsidRPr="00764CE7">
        <w:t xml:space="preserve"> </w:t>
      </w:r>
      <w:r w:rsidR="64D394A7" w:rsidRPr="00764CE7">
        <w:rPr>
          <w:rFonts w:eastAsia="Helvetica"/>
        </w:rPr>
        <w:t xml:space="preserve">Read more at </w:t>
      </w:r>
      <w:r w:rsidR="64D394A7" w:rsidRPr="00764CE7">
        <w:t xml:space="preserve">p. </w:t>
      </w:r>
      <w:r w:rsidR="7DB4C22B" w:rsidRPr="00764CE7">
        <w:t>2</w:t>
      </w:r>
      <w:r w:rsidR="00764CE7" w:rsidRPr="00764CE7">
        <w:t>2</w:t>
      </w:r>
      <w:r w:rsidR="64D394A7" w:rsidRPr="00764CE7">
        <w:t xml:space="preserve">, </w:t>
      </w:r>
      <w:r w:rsidR="64D394A7" w:rsidRPr="00764CE7">
        <w:rPr>
          <w:i/>
          <w:iCs/>
        </w:rPr>
        <w:t>10 years of BETA: Case studies</w:t>
      </w:r>
      <w:r w:rsidR="3F58238D" w:rsidRPr="00764CE7">
        <w:t>.</w:t>
      </w:r>
    </w:p>
    <w:p w14:paraId="24E366B6" w14:textId="4B74DA56" w:rsidR="00576A63" w:rsidRPr="00637EEB" w:rsidRDefault="00E06AEE" w:rsidP="00576A63">
      <w:r>
        <w:t xml:space="preserve">BETA’s research has helped policymakers understand Australians’ </w:t>
      </w:r>
      <w:r w:rsidR="1D09F6AB">
        <w:t>lived</w:t>
      </w:r>
      <w:r>
        <w:t xml:space="preserve"> experiences, enabling </w:t>
      </w:r>
      <w:r w:rsidR="00B57F69">
        <w:t xml:space="preserve">more </w:t>
      </w:r>
      <w:r>
        <w:t xml:space="preserve">considered, targeted and effective policy interventions. </w:t>
      </w:r>
      <w:r w:rsidR="447F2801">
        <w:t>U</w:t>
      </w:r>
      <w:r>
        <w:t xml:space="preserve">nderstanding how </w:t>
      </w:r>
      <w:r w:rsidR="00C50ECD">
        <w:t>different</w:t>
      </w:r>
      <w:r w:rsidR="007315ED">
        <w:t xml:space="preserve"> people</w:t>
      </w:r>
      <w:r>
        <w:t xml:space="preserve"> experience barriers and </w:t>
      </w:r>
      <w:r w:rsidR="3BE7955C">
        <w:t xml:space="preserve">enablers to </w:t>
      </w:r>
      <w:r w:rsidR="00B65815">
        <w:t>accessing the</w:t>
      </w:r>
      <w:r w:rsidR="33B81304">
        <w:t xml:space="preserve"> various factors that contribute to</w:t>
      </w:r>
      <w:r w:rsidR="001F628E">
        <w:t xml:space="preserve"> </w:t>
      </w:r>
      <w:r w:rsidR="000F29CB">
        <w:t>wellbeing</w:t>
      </w:r>
      <w:r w:rsidR="00454352">
        <w:t>,</w:t>
      </w:r>
      <w:r>
        <w:t xml:space="preserve"> can </w:t>
      </w:r>
      <w:r w:rsidR="00C50ECD">
        <w:t>help uncover</w:t>
      </w:r>
      <w:r w:rsidR="001D25F4">
        <w:t xml:space="preserve"> and address</w:t>
      </w:r>
      <w:r w:rsidR="00C50ECD">
        <w:t xml:space="preserve"> </w:t>
      </w:r>
      <w:r>
        <w:t xml:space="preserve">gaps in systems and structures </w:t>
      </w:r>
      <w:r w:rsidR="7FA6C608">
        <w:t>that may</w:t>
      </w:r>
      <w:r>
        <w:t xml:space="preserve"> not produce </w:t>
      </w:r>
      <w:r w:rsidR="00257BF5">
        <w:t xml:space="preserve">equitable </w:t>
      </w:r>
      <w:r>
        <w:t xml:space="preserve">outcomes across society. </w:t>
      </w:r>
    </w:p>
    <w:p w14:paraId="607F2064" w14:textId="6A9F9DA6" w:rsidR="00637EEB" w:rsidRDefault="185A5534" w:rsidP="00C455F6">
      <w:pPr>
        <w:pStyle w:val="EmphasisPanelHeading"/>
        <w:outlineLvl w:val="2"/>
      </w:pPr>
      <w:r>
        <w:t xml:space="preserve">More BETA work in </w:t>
      </w:r>
      <w:r w:rsidR="00637EEB" w:rsidRPr="00667327">
        <w:rPr>
          <w:i/>
          <w:iCs/>
        </w:rPr>
        <w:t>10 years of BETA: Case studies</w:t>
      </w:r>
    </w:p>
    <w:p w14:paraId="05446B71" w14:textId="4D423980" w:rsidR="00D2499D" w:rsidRPr="00D2499D" w:rsidRDefault="33457F81" w:rsidP="001E0F7D">
      <w:pPr>
        <w:pStyle w:val="EmphasisPanelBody"/>
      </w:pPr>
      <w:r>
        <w:t>Helping online gamblers moderate their betting</w:t>
      </w:r>
      <w:r w:rsidR="194E1A71">
        <w:t xml:space="preserve">, p. </w:t>
      </w:r>
      <w:r w:rsidR="005056D8">
        <w:t>24</w:t>
      </w:r>
      <w:r w:rsidR="3F58238D">
        <w:t>.</w:t>
      </w:r>
    </w:p>
    <w:p w14:paraId="6A937187" w14:textId="7667181B" w:rsidR="00A863BE" w:rsidRDefault="301767BD" w:rsidP="001E0F7D">
      <w:pPr>
        <w:pStyle w:val="EmphasisPanelBody"/>
      </w:pPr>
      <w:r>
        <w:t>Encouraging organ donation</w:t>
      </w:r>
      <w:r w:rsidR="194E1A71">
        <w:t xml:space="preserve">, p. </w:t>
      </w:r>
      <w:r w:rsidR="006606A1">
        <w:t>27</w:t>
      </w:r>
      <w:r w:rsidR="3F58238D">
        <w:t>.</w:t>
      </w:r>
    </w:p>
    <w:p w14:paraId="38678F29" w14:textId="408F2E95" w:rsidR="00985705" w:rsidRPr="00985705" w:rsidRDefault="0C35F11A" w:rsidP="1F65512D">
      <w:pPr>
        <w:pStyle w:val="EmphasisPanelBody"/>
        <w:rPr>
          <w:highlight w:val="yellow"/>
        </w:rPr>
      </w:pPr>
      <w:r>
        <w:t xml:space="preserve">Informing pandemic responses by understanding real-time </w:t>
      </w:r>
      <w:r w:rsidRPr="00897B04">
        <w:t>behaviours, p.</w:t>
      </w:r>
      <w:r w:rsidR="006169F9" w:rsidRPr="00897B04">
        <w:t xml:space="preserve"> 29</w:t>
      </w:r>
      <w:r w:rsidR="3F58238D" w:rsidRPr="00897B04">
        <w:t>.</w:t>
      </w:r>
    </w:p>
    <w:p w14:paraId="6B09FF60" w14:textId="31FBF206" w:rsidR="00637EEB" w:rsidRDefault="3CD5BF89" w:rsidP="001E0F7D">
      <w:pPr>
        <w:pStyle w:val="EmphasisPanelBody"/>
      </w:pPr>
      <w:r>
        <w:t>Understanding the barriers to sustainable household choices</w:t>
      </w:r>
      <w:r w:rsidR="194E1A71">
        <w:t xml:space="preserve">, p. </w:t>
      </w:r>
      <w:r w:rsidR="00E9170E">
        <w:t>31</w:t>
      </w:r>
      <w:r w:rsidR="3F58238D">
        <w:t>.</w:t>
      </w:r>
    </w:p>
    <w:p w14:paraId="16E2994D" w14:textId="5B78F20A" w:rsidR="00985705" w:rsidRPr="00985705" w:rsidRDefault="194E1A71" w:rsidP="00985705">
      <w:pPr>
        <w:pStyle w:val="EmphasisPanelBody"/>
      </w:pPr>
      <w:r>
        <w:t xml:space="preserve">Testing options to encourage home energy upgrades, p. </w:t>
      </w:r>
      <w:r w:rsidR="00897B04">
        <w:t>34.</w:t>
      </w:r>
    </w:p>
    <w:p w14:paraId="5353B4A4" w14:textId="77777777" w:rsidR="001B209B" w:rsidRDefault="001B209B">
      <w:pPr>
        <w:spacing w:after="0" w:line="240" w:lineRule="auto"/>
        <w:rPr>
          <w:rFonts w:ascii="Helvetica" w:hAnsi="Helvetica"/>
          <w:b/>
          <w:color w:val="14837A" w:themeColor="accent1"/>
          <w:sz w:val="40"/>
          <w:szCs w:val="44"/>
        </w:rPr>
      </w:pPr>
      <w:r>
        <w:br w:type="page"/>
      </w:r>
    </w:p>
    <w:p w14:paraId="7F119E8D" w14:textId="231AB9B9" w:rsidR="00E06AEE" w:rsidRDefault="00E06AEE" w:rsidP="00E06AEE">
      <w:pPr>
        <w:pStyle w:val="Heading2"/>
      </w:pPr>
      <w:r>
        <w:lastRenderedPageBreak/>
        <w:t>BETA makes life easier for Australians</w:t>
      </w:r>
    </w:p>
    <w:p w14:paraId="61FC7B36" w14:textId="77777777" w:rsidR="00E06AEE" w:rsidRDefault="00E06AEE" w:rsidP="00E06AEE">
      <w:r>
        <w:t>Australians have busy lives, juggling multiple goals and competing priorities day to day. People do not have the time or energy to fully research every single decision they need to make.</w:t>
      </w:r>
    </w:p>
    <w:p w14:paraId="2FCDDF30" w14:textId="5DC25C1A" w:rsidR="007A615C" w:rsidRDefault="09355D18" w:rsidP="007A615C">
      <w:pPr>
        <w:pStyle w:val="EmphasisPanelBody"/>
      </w:pPr>
      <w:r>
        <w:t>BETA’s hotel quarantine guide, one component of the</w:t>
      </w:r>
      <w:r w:rsidR="2BABEBE2">
        <w:t xml:space="preserve"> Australian</w:t>
      </w:r>
      <w:r>
        <w:t xml:space="preserve"> </w:t>
      </w:r>
      <w:r w:rsidR="2BABEBE2">
        <w:t>G</w:t>
      </w:r>
      <w:r>
        <w:t xml:space="preserve">overnment’s effort to address the psychological effects of quarantine, was downloaded over 55,000 times. </w:t>
      </w:r>
      <w:r w:rsidR="593775C9">
        <w:t>The guide</w:t>
      </w:r>
      <w:r>
        <w:t xml:space="preserve"> received positive feedback, including positive comments from travellers on social media.</w:t>
      </w:r>
      <w:r w:rsidR="3A5AD7A6">
        <w:t xml:space="preserve"> </w:t>
      </w:r>
      <w:r w:rsidR="7666A0A0" w:rsidRPr="0B027A40">
        <w:rPr>
          <w:rFonts w:eastAsia="Helvetica"/>
        </w:rPr>
        <w:t xml:space="preserve">Read more </w:t>
      </w:r>
      <w:r w:rsidR="7666A0A0" w:rsidRPr="00335C60">
        <w:rPr>
          <w:rFonts w:eastAsia="Helvetica"/>
        </w:rPr>
        <w:t xml:space="preserve">at </w:t>
      </w:r>
      <w:r w:rsidR="7666A0A0" w:rsidRPr="00335C60">
        <w:t xml:space="preserve">p. </w:t>
      </w:r>
      <w:r w:rsidR="57ACC005" w:rsidRPr="00335C60">
        <w:t>3</w:t>
      </w:r>
      <w:r w:rsidR="00335C60" w:rsidRPr="00335C60">
        <w:t>7</w:t>
      </w:r>
      <w:r w:rsidR="7666A0A0" w:rsidRPr="00335C60">
        <w:t xml:space="preserve">, </w:t>
      </w:r>
      <w:r w:rsidR="7666A0A0" w:rsidRPr="00335C60">
        <w:rPr>
          <w:i/>
          <w:iCs/>
        </w:rPr>
        <w:t>10 years of BETA: Case studies</w:t>
      </w:r>
      <w:r w:rsidR="43E4F570" w:rsidRPr="00335C60">
        <w:t>.</w:t>
      </w:r>
    </w:p>
    <w:p w14:paraId="2E0FA75A" w14:textId="13720118" w:rsidR="00E06AEE" w:rsidRDefault="00E06AEE" w:rsidP="00E06AEE">
      <w:r>
        <w:t xml:space="preserve">It’s more effective to design systems that understand people and go with the flow of human intuition, than </w:t>
      </w:r>
      <w:r w:rsidR="00654903">
        <w:t xml:space="preserve">to </w:t>
      </w:r>
      <w:r>
        <w:t xml:space="preserve">expect every individual to understand every system and process they </w:t>
      </w:r>
      <w:r w:rsidR="002047B0">
        <w:t xml:space="preserve">need </w:t>
      </w:r>
      <w:r>
        <w:t>to interact with. Government can work toward</w:t>
      </w:r>
      <w:r w:rsidR="00E97FA5">
        <w:t>s</w:t>
      </w:r>
      <w:r>
        <w:t xml:space="preserve"> meeting people where they are, ensuring processes are easy and don’t add unnecessary friction. BETA has a large body of work focusing on making systems and processes easier to navigate, to help Australians find the outcome that best fits their family </w:t>
      </w:r>
      <w:r w:rsidR="004135D9">
        <w:t xml:space="preserve">or </w:t>
      </w:r>
      <w:r>
        <w:t xml:space="preserve">business a little quicker. </w:t>
      </w:r>
    </w:p>
    <w:p w14:paraId="09941BCF" w14:textId="2A9E8E2E" w:rsidR="00311C8D" w:rsidRDefault="6DAC1FEB" w:rsidP="00C455F6">
      <w:pPr>
        <w:pStyle w:val="EmphasisPanelHeading"/>
        <w:outlineLvl w:val="2"/>
      </w:pPr>
      <w:r>
        <w:t xml:space="preserve">More BETA work in </w:t>
      </w:r>
      <w:r w:rsidR="00311C8D" w:rsidRPr="00667327">
        <w:rPr>
          <w:i/>
          <w:iCs/>
        </w:rPr>
        <w:t>10 years of BETA: Case studies</w:t>
      </w:r>
    </w:p>
    <w:p w14:paraId="3669BEF9" w14:textId="3AE1D3A3" w:rsidR="00895399" w:rsidRPr="005776EE" w:rsidRDefault="4DC8919C" w:rsidP="005776EE">
      <w:pPr>
        <w:pStyle w:val="EmphasisPanelBody"/>
      </w:pPr>
      <w:r>
        <w:t>Enabling consumers to choose cyber secure devices</w:t>
      </w:r>
      <w:r w:rsidR="1009F8CB">
        <w:t xml:space="preserve">, p. </w:t>
      </w:r>
      <w:r w:rsidR="00581079">
        <w:t>39.</w:t>
      </w:r>
    </w:p>
    <w:p w14:paraId="6D0E3C20" w14:textId="0D551BF2" w:rsidR="004E7F6D" w:rsidRPr="005776EE" w:rsidRDefault="0A4F0A8A" w:rsidP="005776EE">
      <w:pPr>
        <w:pStyle w:val="EmphasisPanelBody"/>
      </w:pPr>
      <w:r>
        <w:t>Clarifying what internet plan is best for your household</w:t>
      </w:r>
      <w:r w:rsidR="1009F8CB">
        <w:t xml:space="preserve">, p. </w:t>
      </w:r>
      <w:r w:rsidR="00667327">
        <w:t>41.</w:t>
      </w:r>
    </w:p>
    <w:p w14:paraId="450FD9D4" w14:textId="7E0A1619" w:rsidR="1BA9E634" w:rsidRDefault="6EC5C9E1">
      <w:pPr>
        <w:pStyle w:val="Heading2"/>
      </w:pPr>
      <w:r>
        <w:t xml:space="preserve">BETA supports a more </w:t>
      </w:r>
      <w:r w:rsidR="006C4CE2">
        <w:t xml:space="preserve">inclusive and </w:t>
      </w:r>
      <w:r>
        <w:t>productive workforce</w:t>
      </w:r>
    </w:p>
    <w:p w14:paraId="445EA5E0" w14:textId="33C7CF94" w:rsidR="048A5A95" w:rsidRDefault="6EC5C9E1" w:rsidP="004460C8">
      <w:pPr>
        <w:rPr>
          <w:rFonts w:eastAsia="Helvetica"/>
        </w:rPr>
      </w:pPr>
      <w:r w:rsidRPr="208C89F5">
        <w:rPr>
          <w:rFonts w:eastAsia="Helvetica"/>
        </w:rPr>
        <w:t>BETA’s research has helped businesses and workers develop</w:t>
      </w:r>
      <w:r w:rsidR="00142AF0">
        <w:rPr>
          <w:rFonts w:eastAsia="Helvetica"/>
        </w:rPr>
        <w:t xml:space="preserve"> the</w:t>
      </w:r>
      <w:r w:rsidRPr="208C89F5">
        <w:rPr>
          <w:rFonts w:eastAsia="Helvetica"/>
        </w:rPr>
        <w:t xml:space="preserve"> </w:t>
      </w:r>
      <w:r w:rsidR="00474DAC">
        <w:rPr>
          <w:rFonts w:eastAsia="Helvetica"/>
        </w:rPr>
        <w:t xml:space="preserve">labour </w:t>
      </w:r>
      <w:r w:rsidR="00474DAC" w:rsidRPr="208C89F5">
        <w:rPr>
          <w:rFonts w:eastAsia="Helvetica"/>
        </w:rPr>
        <w:t xml:space="preserve">force </w:t>
      </w:r>
      <w:r w:rsidRPr="208C89F5">
        <w:rPr>
          <w:rFonts w:eastAsia="Helvetica"/>
        </w:rPr>
        <w:t xml:space="preserve">and workplaces that are </w:t>
      </w:r>
      <w:r w:rsidR="00F207FA">
        <w:rPr>
          <w:rFonts w:eastAsia="Helvetica"/>
        </w:rPr>
        <w:t xml:space="preserve">more </w:t>
      </w:r>
      <w:r w:rsidRPr="208C89F5">
        <w:rPr>
          <w:rFonts w:eastAsia="Helvetica"/>
        </w:rPr>
        <w:t>safe, inclusive and productive. Barriers, frictions and concerns in</w:t>
      </w:r>
      <w:r w:rsidR="00E67251">
        <w:rPr>
          <w:rFonts w:eastAsia="Helvetica"/>
        </w:rPr>
        <w:t xml:space="preserve"> </w:t>
      </w:r>
      <w:r w:rsidR="00C95104">
        <w:rPr>
          <w:rFonts w:eastAsia="Helvetica"/>
        </w:rPr>
        <w:t xml:space="preserve">the way the </w:t>
      </w:r>
      <w:r w:rsidR="00142AF0">
        <w:rPr>
          <w:rFonts w:eastAsia="Helvetica"/>
        </w:rPr>
        <w:t>labour force</w:t>
      </w:r>
      <w:r w:rsidR="004C774E">
        <w:rPr>
          <w:rFonts w:eastAsia="Helvetica"/>
        </w:rPr>
        <w:t xml:space="preserve"> and workplaces operate</w:t>
      </w:r>
      <w:r w:rsidR="00B947C7">
        <w:rPr>
          <w:rFonts w:eastAsia="Helvetica"/>
        </w:rPr>
        <w:t>,</w:t>
      </w:r>
      <w:r w:rsidRPr="208C89F5">
        <w:rPr>
          <w:rFonts w:eastAsia="Helvetica"/>
        </w:rPr>
        <w:t xml:space="preserve"> from recruitment to retention</w:t>
      </w:r>
      <w:r w:rsidR="00B947C7">
        <w:rPr>
          <w:rFonts w:eastAsia="Helvetica"/>
        </w:rPr>
        <w:t>,</w:t>
      </w:r>
      <w:r w:rsidRPr="208C89F5">
        <w:rPr>
          <w:rFonts w:eastAsia="Helvetica"/>
        </w:rPr>
        <w:t xml:space="preserve"> can impose financial and psychological costs on both employers and </w:t>
      </w:r>
      <w:r w:rsidR="00E849BF">
        <w:rPr>
          <w:rFonts w:eastAsia="Helvetica"/>
        </w:rPr>
        <w:t>workers</w:t>
      </w:r>
      <w:r w:rsidRPr="208C89F5">
        <w:rPr>
          <w:rFonts w:eastAsia="Helvetica"/>
        </w:rPr>
        <w:t>, hampering wellbeing and economic productivity.</w:t>
      </w:r>
    </w:p>
    <w:p w14:paraId="7839F8BA" w14:textId="1D8B5C75" w:rsidR="007A615C" w:rsidRPr="007A615C" w:rsidRDefault="1009F8CB" w:rsidP="007A615C">
      <w:pPr>
        <w:pStyle w:val="EmphasisPanelBody"/>
      </w:pPr>
      <w:r w:rsidRPr="0B027A40">
        <w:rPr>
          <w:rFonts w:eastAsia="Helvetica"/>
        </w:rPr>
        <w:t>In partnership with Home Affairs, BETA</w:t>
      </w:r>
      <w:r w:rsidR="0851A8E3" w:rsidRPr="0B027A40">
        <w:rPr>
          <w:rFonts w:eastAsia="Helvetica"/>
        </w:rPr>
        <w:t xml:space="preserve"> developed</w:t>
      </w:r>
      <w:r w:rsidRPr="0B027A40">
        <w:rPr>
          <w:rFonts w:eastAsia="Helvetica"/>
        </w:rPr>
        <w:t xml:space="preserve"> guidance </w:t>
      </w:r>
      <w:r w:rsidR="519C9EEA" w:rsidRPr="0B027A40">
        <w:rPr>
          <w:rFonts w:eastAsia="Helvetica"/>
        </w:rPr>
        <w:t xml:space="preserve">to </w:t>
      </w:r>
      <w:r w:rsidRPr="0B027A40">
        <w:rPr>
          <w:rFonts w:eastAsia="Helvetica"/>
        </w:rPr>
        <w:t xml:space="preserve">support cyber security employers </w:t>
      </w:r>
      <w:r w:rsidR="77F16634" w:rsidRPr="0B027A40">
        <w:rPr>
          <w:rFonts w:eastAsia="Helvetica"/>
        </w:rPr>
        <w:t xml:space="preserve">to </w:t>
      </w:r>
      <w:r w:rsidRPr="0B027A40">
        <w:rPr>
          <w:rFonts w:eastAsia="Helvetica"/>
        </w:rPr>
        <w:t xml:space="preserve">change their recruitment processes, making them more welcoming and inclusive for all Australians. This has the </w:t>
      </w:r>
      <w:r w:rsidR="12E5E1A8" w:rsidRPr="0B027A40">
        <w:rPr>
          <w:rFonts w:eastAsia="Helvetica"/>
        </w:rPr>
        <w:t>potential</w:t>
      </w:r>
      <w:r w:rsidR="4EF76107" w:rsidRPr="0B027A40">
        <w:rPr>
          <w:rFonts w:eastAsia="Helvetica"/>
        </w:rPr>
        <w:t xml:space="preserve"> </w:t>
      </w:r>
      <w:r w:rsidRPr="0B027A40">
        <w:rPr>
          <w:rFonts w:eastAsia="Helvetica"/>
        </w:rPr>
        <w:t>benefit</w:t>
      </w:r>
      <w:r w:rsidR="6D34D008" w:rsidRPr="0B027A40">
        <w:rPr>
          <w:rFonts w:eastAsia="Helvetica"/>
        </w:rPr>
        <w:t>s</w:t>
      </w:r>
      <w:r w:rsidRPr="0B027A40">
        <w:rPr>
          <w:rFonts w:eastAsia="Helvetica"/>
        </w:rPr>
        <w:t xml:space="preserve"> of broadening the talent pool, helping </w:t>
      </w:r>
      <w:r w:rsidR="77F71044" w:rsidRPr="0B027A40">
        <w:rPr>
          <w:rFonts w:eastAsia="Helvetica"/>
        </w:rPr>
        <w:t>all</w:t>
      </w:r>
      <w:r w:rsidR="372F9B2C" w:rsidRPr="0B027A40">
        <w:rPr>
          <w:rFonts w:eastAsia="Helvetica"/>
        </w:rPr>
        <w:t xml:space="preserve"> </w:t>
      </w:r>
      <w:r w:rsidRPr="0B027A40">
        <w:rPr>
          <w:rFonts w:eastAsia="Helvetica"/>
        </w:rPr>
        <w:t>Australians access employment opportunities</w:t>
      </w:r>
      <w:r w:rsidR="79BBFCA9" w:rsidRPr="0B027A40">
        <w:rPr>
          <w:rFonts w:eastAsia="Helvetica"/>
        </w:rPr>
        <w:t>,</w:t>
      </w:r>
      <w:r w:rsidRPr="0B027A40">
        <w:rPr>
          <w:rFonts w:eastAsia="Helvetica"/>
        </w:rPr>
        <w:t xml:space="preserve"> and boosting productivity through better job matching.</w:t>
      </w:r>
      <w:r w:rsidR="6848B9A8" w:rsidRPr="0B027A40">
        <w:rPr>
          <w:rFonts w:eastAsia="Helvetica"/>
        </w:rPr>
        <w:t xml:space="preserve"> Read more</w:t>
      </w:r>
      <w:r w:rsidR="0EDDB21D" w:rsidRPr="0B027A40">
        <w:rPr>
          <w:rFonts w:eastAsia="Helvetica"/>
        </w:rPr>
        <w:t xml:space="preserve"> at </w:t>
      </w:r>
      <w:r w:rsidR="6848B9A8">
        <w:t>p</w:t>
      </w:r>
      <w:r w:rsidR="6848B9A8" w:rsidRPr="00BF1C3D">
        <w:t xml:space="preserve">. </w:t>
      </w:r>
      <w:r w:rsidR="03BA7330" w:rsidRPr="00BF1C3D">
        <w:t>4</w:t>
      </w:r>
      <w:r w:rsidR="00BF1C3D" w:rsidRPr="00BF1C3D">
        <w:t>4</w:t>
      </w:r>
      <w:r w:rsidR="6848B9A8" w:rsidRPr="00BF1C3D">
        <w:t xml:space="preserve">, </w:t>
      </w:r>
      <w:r w:rsidR="6848B9A8" w:rsidRPr="00BF1C3D">
        <w:rPr>
          <w:i/>
          <w:iCs/>
        </w:rPr>
        <w:t>10 years of BETA: Case studies</w:t>
      </w:r>
      <w:r w:rsidR="7E5ECE26" w:rsidRPr="00BF1C3D">
        <w:t>.</w:t>
      </w:r>
    </w:p>
    <w:p w14:paraId="4797F6AB" w14:textId="5CE8FF7D" w:rsidR="004460C8" w:rsidRDefault="6EC5C9E1" w:rsidP="004460C8">
      <w:pPr>
        <w:rPr>
          <w:rFonts w:eastAsia="Helvetica"/>
        </w:rPr>
      </w:pPr>
      <w:r w:rsidRPr="5F75B1C4">
        <w:rPr>
          <w:rFonts w:eastAsia="Helvetica"/>
        </w:rPr>
        <w:t xml:space="preserve">We have helped match Australians’ skills </w:t>
      </w:r>
      <w:r w:rsidR="006B1A77" w:rsidRPr="5F75B1C4">
        <w:rPr>
          <w:rFonts w:eastAsia="Helvetica"/>
        </w:rPr>
        <w:t xml:space="preserve">with </w:t>
      </w:r>
      <w:r w:rsidRPr="5F75B1C4">
        <w:rPr>
          <w:rFonts w:eastAsia="Helvetica"/>
        </w:rPr>
        <w:t xml:space="preserve">employers’ </w:t>
      </w:r>
      <w:r w:rsidR="006B1A77" w:rsidRPr="5F75B1C4">
        <w:rPr>
          <w:rFonts w:eastAsia="Helvetica"/>
        </w:rPr>
        <w:t>need</w:t>
      </w:r>
      <w:r w:rsidR="003A1EF6" w:rsidRPr="5F75B1C4">
        <w:rPr>
          <w:rFonts w:eastAsia="Helvetica"/>
        </w:rPr>
        <w:t>s</w:t>
      </w:r>
      <w:r w:rsidRPr="5F75B1C4">
        <w:rPr>
          <w:rFonts w:eastAsia="Helvetica"/>
        </w:rPr>
        <w:t>. If people are in a rewarding role aligned with their skillset and lifestyle, they are</w:t>
      </w:r>
      <w:r w:rsidR="00F033AD">
        <w:rPr>
          <w:rFonts w:eastAsia="Helvetica"/>
        </w:rPr>
        <w:t xml:space="preserve"> </w:t>
      </w:r>
      <w:r w:rsidRPr="5F75B1C4">
        <w:rPr>
          <w:rFonts w:eastAsia="Helvetica"/>
        </w:rPr>
        <w:t xml:space="preserve">generally </w:t>
      </w:r>
      <w:r w:rsidR="3D0BD0B5" w:rsidRPr="5F75B1C4">
        <w:rPr>
          <w:rFonts w:eastAsia="Helvetica"/>
        </w:rPr>
        <w:t>have higher job satisfaction (</w:t>
      </w:r>
      <w:r w:rsidR="7711CF76" w:rsidRPr="5F75B1C4">
        <w:rPr>
          <w:rFonts w:eastAsia="Helvetica"/>
        </w:rPr>
        <w:t xml:space="preserve">Farooqui &amp; Nagendra 2014). </w:t>
      </w:r>
    </w:p>
    <w:p w14:paraId="69AAF762" w14:textId="2EBD2DDC" w:rsidR="007A615C" w:rsidRDefault="1009F8CB" w:rsidP="007A615C">
      <w:pPr>
        <w:pStyle w:val="EmphasisPanelBody"/>
      </w:pPr>
      <w:r w:rsidRPr="0B027A40">
        <w:rPr>
          <w:rFonts w:eastAsia="Helvetica"/>
        </w:rPr>
        <w:t>BETA and W</w:t>
      </w:r>
      <w:r w:rsidR="364EB23C" w:rsidRPr="0B027A40">
        <w:rPr>
          <w:rFonts w:eastAsia="Helvetica"/>
        </w:rPr>
        <w:t xml:space="preserve">orkplace </w:t>
      </w:r>
      <w:r w:rsidRPr="0B027A40">
        <w:rPr>
          <w:rFonts w:eastAsia="Helvetica"/>
        </w:rPr>
        <w:t>G</w:t>
      </w:r>
      <w:r w:rsidR="4EB7C24A" w:rsidRPr="0B027A40">
        <w:rPr>
          <w:rFonts w:eastAsia="Helvetica"/>
        </w:rPr>
        <w:t xml:space="preserve">ender </w:t>
      </w:r>
      <w:r w:rsidRPr="0B027A40">
        <w:rPr>
          <w:rFonts w:eastAsia="Helvetica"/>
        </w:rPr>
        <w:t>E</w:t>
      </w:r>
      <w:r w:rsidR="01D05B95" w:rsidRPr="0B027A40">
        <w:rPr>
          <w:rFonts w:eastAsia="Helvetica"/>
        </w:rPr>
        <w:t xml:space="preserve">quality </w:t>
      </w:r>
      <w:r w:rsidRPr="0B027A40">
        <w:rPr>
          <w:rFonts w:eastAsia="Helvetica"/>
        </w:rPr>
        <w:t>A</w:t>
      </w:r>
      <w:r w:rsidR="02BB3E4D" w:rsidRPr="0B027A40">
        <w:rPr>
          <w:rFonts w:eastAsia="Helvetica"/>
        </w:rPr>
        <w:t>gency (WGEA)</w:t>
      </w:r>
      <w:r w:rsidRPr="0B027A40">
        <w:rPr>
          <w:rFonts w:eastAsia="Helvetica"/>
        </w:rPr>
        <w:t xml:space="preserve"> </w:t>
      </w:r>
      <w:r w:rsidR="74F46D8D" w:rsidRPr="0B027A40">
        <w:rPr>
          <w:rFonts w:eastAsia="Helvetica"/>
        </w:rPr>
        <w:t>developed</w:t>
      </w:r>
      <w:r w:rsidRPr="0B027A40">
        <w:rPr>
          <w:rFonts w:eastAsia="Helvetica"/>
        </w:rPr>
        <w:t xml:space="preserve"> an engaging and user-friendly tool </w:t>
      </w:r>
      <w:r w:rsidR="74F46D8D" w:rsidRPr="0B027A40">
        <w:rPr>
          <w:rFonts w:eastAsia="Helvetica"/>
        </w:rPr>
        <w:t>which</w:t>
      </w:r>
      <w:r w:rsidR="259E9BF5" w:rsidRPr="0B027A40">
        <w:rPr>
          <w:rFonts w:eastAsia="Helvetica"/>
        </w:rPr>
        <w:t xml:space="preserve"> has</w:t>
      </w:r>
      <w:r w:rsidR="74F46D8D" w:rsidRPr="0B027A40">
        <w:rPr>
          <w:rFonts w:eastAsia="Helvetica"/>
        </w:rPr>
        <w:t xml:space="preserve"> </w:t>
      </w:r>
      <w:r w:rsidRPr="0B027A40">
        <w:rPr>
          <w:rFonts w:eastAsia="Helvetica"/>
        </w:rPr>
        <w:t xml:space="preserve">given employers the confidence </w:t>
      </w:r>
      <w:r w:rsidR="259E9BF5" w:rsidRPr="0B027A40">
        <w:rPr>
          <w:rFonts w:eastAsia="Helvetica"/>
        </w:rPr>
        <w:t xml:space="preserve">and knowledge to </w:t>
      </w:r>
      <w:r w:rsidR="79356F6E" w:rsidRPr="0B027A40">
        <w:rPr>
          <w:rFonts w:eastAsia="Helvetica"/>
        </w:rPr>
        <w:t xml:space="preserve">take action to help </w:t>
      </w:r>
      <w:r w:rsidRPr="0B027A40">
        <w:rPr>
          <w:rFonts w:eastAsia="Helvetica"/>
        </w:rPr>
        <w:t>improve the gender pay gap in their organisation.</w:t>
      </w:r>
      <w:r w:rsidR="284CEDAE" w:rsidRPr="0B027A40">
        <w:rPr>
          <w:rFonts w:eastAsia="Helvetica"/>
        </w:rPr>
        <w:t xml:space="preserve"> </w:t>
      </w:r>
      <w:r w:rsidR="3B2F8279" w:rsidRPr="0B027A40">
        <w:rPr>
          <w:rFonts w:eastAsia="Helvetica"/>
        </w:rPr>
        <w:t xml:space="preserve">Read more at </w:t>
      </w:r>
      <w:r w:rsidR="3B2F8279">
        <w:t xml:space="preserve">p. </w:t>
      </w:r>
      <w:r w:rsidR="2E7EA3BE" w:rsidRPr="006E5CF3">
        <w:t>4</w:t>
      </w:r>
      <w:r w:rsidR="006E5CF3" w:rsidRPr="006E5CF3">
        <w:t>6</w:t>
      </w:r>
      <w:r w:rsidR="3B2F8279" w:rsidRPr="006E5CF3">
        <w:t xml:space="preserve">, </w:t>
      </w:r>
      <w:r w:rsidR="3B2F8279" w:rsidRPr="006E5CF3">
        <w:rPr>
          <w:i/>
          <w:iCs/>
        </w:rPr>
        <w:t>10 years of BETA: Case studies</w:t>
      </w:r>
      <w:r w:rsidR="35859835" w:rsidRPr="006E5CF3">
        <w:t>.</w:t>
      </w:r>
    </w:p>
    <w:p w14:paraId="03EA8460" w14:textId="2873D946" w:rsidR="1FA51DCE" w:rsidRDefault="72716D77" w:rsidP="00B84BEE">
      <w:pPr>
        <w:rPr>
          <w:vertAlign w:val="superscript"/>
        </w:rPr>
      </w:pPr>
      <w:r w:rsidRPr="3035ECEB">
        <w:rPr>
          <w:rFonts w:eastAsia="Helvetica"/>
        </w:rPr>
        <w:lastRenderedPageBreak/>
        <w:t>We have also developed tools to support equality and diversity in the workforce. Inclusive workplaces support</w:t>
      </w:r>
      <w:r w:rsidR="00205656" w:rsidRPr="3035ECEB">
        <w:rPr>
          <w:rFonts w:eastAsia="Helvetica"/>
        </w:rPr>
        <w:t xml:space="preserve"> better</w:t>
      </w:r>
      <w:r w:rsidRPr="3035ECEB">
        <w:rPr>
          <w:rFonts w:eastAsia="Helvetica"/>
        </w:rPr>
        <w:t xml:space="preserve"> job matching, enhancing </w:t>
      </w:r>
      <w:r w:rsidR="00B351EB" w:rsidRPr="3035ECEB">
        <w:rPr>
          <w:rFonts w:eastAsia="Helvetica"/>
        </w:rPr>
        <w:t xml:space="preserve">both </w:t>
      </w:r>
      <w:r w:rsidR="00AF6855" w:rsidRPr="3035ECEB">
        <w:rPr>
          <w:rFonts w:eastAsia="Helvetica"/>
        </w:rPr>
        <w:t xml:space="preserve">the </w:t>
      </w:r>
      <w:r w:rsidRPr="3035ECEB">
        <w:rPr>
          <w:rFonts w:eastAsia="Helvetica"/>
        </w:rPr>
        <w:t xml:space="preserve">psychological, social and financial wellbeing </w:t>
      </w:r>
      <w:r w:rsidR="00AF6855" w:rsidRPr="3035ECEB">
        <w:rPr>
          <w:rFonts w:eastAsia="Helvetica"/>
        </w:rPr>
        <w:t xml:space="preserve">of </w:t>
      </w:r>
      <w:r w:rsidRPr="3035ECEB">
        <w:rPr>
          <w:rFonts w:eastAsia="Helvetica"/>
        </w:rPr>
        <w:t xml:space="preserve">individuals </w:t>
      </w:r>
      <w:r w:rsidR="004702EC" w:rsidRPr="3035ECEB">
        <w:rPr>
          <w:rFonts w:eastAsia="Helvetica"/>
        </w:rPr>
        <w:t>(</w:t>
      </w:r>
      <w:r w:rsidR="00A176B8" w:rsidRPr="002065AB">
        <w:rPr>
          <w:lang w:val="en-US"/>
        </w:rPr>
        <w:t>Puig-Barrachina 2020</w:t>
      </w:r>
      <w:r w:rsidR="00603419" w:rsidRPr="002065AB">
        <w:rPr>
          <w:lang w:val="en-US"/>
        </w:rPr>
        <w:t>;</w:t>
      </w:r>
      <w:r w:rsidR="000A6915" w:rsidRPr="3035ECEB">
        <w:rPr>
          <w:rFonts w:ascii="Segoe UI" w:eastAsia="Segoe UI" w:hAnsi="Segoe UI" w:cs="Segoe UI"/>
          <w:sz w:val="21"/>
          <w:szCs w:val="21"/>
        </w:rPr>
        <w:t xml:space="preserve"> </w:t>
      </w:r>
      <w:r w:rsidR="004702EC" w:rsidRPr="3035ECEB">
        <w:rPr>
          <w:lang w:val="en-US"/>
        </w:rPr>
        <w:t>Mackey 2024</w:t>
      </w:r>
      <w:r w:rsidR="004702EC" w:rsidRPr="591548C7">
        <w:rPr>
          <w:lang w:val="en-US"/>
        </w:rPr>
        <w:t>)</w:t>
      </w:r>
      <w:r w:rsidR="1CEC5752" w:rsidRPr="591548C7">
        <w:rPr>
          <w:lang w:val="en-US"/>
        </w:rPr>
        <w:t>.</w:t>
      </w:r>
    </w:p>
    <w:p w14:paraId="1FDD3FE3" w14:textId="0DABDCC4" w:rsidR="00FB1CD5" w:rsidRDefault="4898E6BF" w:rsidP="00D377C6">
      <w:pPr>
        <w:pStyle w:val="EmphasisPanelHeading"/>
        <w:outlineLvl w:val="2"/>
      </w:pPr>
      <w:r>
        <w:t xml:space="preserve">More BETA work in </w:t>
      </w:r>
      <w:r w:rsidR="00FB1CD5" w:rsidRPr="001E167A">
        <w:rPr>
          <w:i/>
          <w:iCs/>
        </w:rPr>
        <w:t>10 years of BETA: Case studies</w:t>
      </w:r>
    </w:p>
    <w:p w14:paraId="28BEE1BD" w14:textId="3FDE6967" w:rsidR="009D6FB4" w:rsidRPr="001E167A" w:rsidRDefault="7092C0A9" w:rsidP="009D6FB4">
      <w:pPr>
        <w:pStyle w:val="EmphasisPanelBody"/>
      </w:pPr>
      <w:r w:rsidRPr="001E167A">
        <w:t>Supporting people to return to work after an injury or illness</w:t>
      </w:r>
      <w:r w:rsidR="274816BF" w:rsidRPr="001E167A">
        <w:t xml:space="preserve">, p. </w:t>
      </w:r>
      <w:r w:rsidR="42CDFF33" w:rsidRPr="001E167A">
        <w:t>4</w:t>
      </w:r>
      <w:r w:rsidR="00C13E71" w:rsidRPr="001E167A">
        <w:t>8</w:t>
      </w:r>
      <w:r w:rsidR="59F5450C" w:rsidRPr="001E167A">
        <w:t>.</w:t>
      </w:r>
    </w:p>
    <w:p w14:paraId="611CF5DF" w14:textId="071A6C9E" w:rsidR="007D3493" w:rsidRPr="007D3493" w:rsidRDefault="09BD2E9E" w:rsidP="001F14A2">
      <w:pPr>
        <w:pStyle w:val="EmphasisPanelBody"/>
      </w:pPr>
      <w:r w:rsidRPr="001E167A">
        <w:t xml:space="preserve">Helping to ensure polling venues are staffed at the next election, p. </w:t>
      </w:r>
      <w:r w:rsidR="06726D62" w:rsidRPr="001E167A">
        <w:t>5</w:t>
      </w:r>
      <w:r w:rsidR="001E167A" w:rsidRPr="001E167A">
        <w:t>1</w:t>
      </w:r>
      <w:r w:rsidR="59F5450C" w:rsidRPr="001E167A">
        <w:t>.</w:t>
      </w:r>
    </w:p>
    <w:p w14:paraId="2B28F7AE" w14:textId="77777777" w:rsidR="00E06AEE" w:rsidRDefault="00E06AEE" w:rsidP="00E06AEE">
      <w:pPr>
        <w:pStyle w:val="Heading2"/>
      </w:pPr>
      <w:r>
        <w:t>BETA builds APS capability</w:t>
      </w:r>
    </w:p>
    <w:p w14:paraId="7072314C" w14:textId="7FA560E8" w:rsidR="00E06AEE" w:rsidRDefault="00E06AEE" w:rsidP="00E06AEE">
      <w:r>
        <w:t xml:space="preserve">Our impact goes beyond the policy </w:t>
      </w:r>
      <w:r w:rsidR="00576FF2">
        <w:t xml:space="preserve">issues </w:t>
      </w:r>
      <w:r>
        <w:t xml:space="preserve">we’ve worked on. </w:t>
      </w:r>
      <w:r w:rsidRPr="00AB1459">
        <w:t xml:space="preserve">Helping everyone in the APS think about people and evidence in their own roles has been a consistent part of BETA’s mission. </w:t>
      </w:r>
      <w:r>
        <w:t>Over the past decade, w</w:t>
      </w:r>
      <w:r w:rsidRPr="00AB1459">
        <w:t>e have trained more than 15,000 public servants</w:t>
      </w:r>
      <w:r>
        <w:t xml:space="preserve"> through workshops, eLearning and events to adopt a behavioural lens in their own work. Our flagship conference, </w:t>
      </w:r>
      <w:r w:rsidR="00A47D8C">
        <w:t>BI Connect, is</w:t>
      </w:r>
      <w:r>
        <w:t xml:space="preserve"> free to attend by professionals and the Australian public</w:t>
      </w:r>
      <w:r w:rsidR="00A47D8C">
        <w:t xml:space="preserve"> and </w:t>
      </w:r>
      <w:r>
        <w:t>attracts over 1,000 participants annually.</w:t>
      </w:r>
    </w:p>
    <w:p w14:paraId="2792C72B" w14:textId="47DC261B" w:rsidR="00E06AEE" w:rsidRDefault="00E06AEE" w:rsidP="00E06AEE">
      <w:r>
        <w:t xml:space="preserve">BETA has also provided hands-on support through </w:t>
      </w:r>
      <w:r w:rsidR="00524C8A">
        <w:t xml:space="preserve">collaborating on </w:t>
      </w:r>
      <w:r>
        <w:t>project</w:t>
      </w:r>
      <w:r w:rsidR="00524C8A">
        <w:t>s</w:t>
      </w:r>
      <w:r>
        <w:t xml:space="preserve">, coaching and </w:t>
      </w:r>
      <w:r w:rsidR="009848C1">
        <w:t>developing</w:t>
      </w:r>
      <w:r w:rsidR="00524C8A">
        <w:t xml:space="preserve"> </w:t>
      </w:r>
      <w:r>
        <w:t xml:space="preserve">a network of behavioural insights practitioners across more than 25 government agencies. This ecosystem approach ensures that behavioural science expertise can be </w:t>
      </w:r>
      <w:r w:rsidR="001843A5">
        <w:t xml:space="preserve">fostered </w:t>
      </w:r>
      <w:r>
        <w:t>throughout government.</w:t>
      </w:r>
    </w:p>
    <w:p w14:paraId="5365F19C" w14:textId="4524FBA5" w:rsidR="00E06AEE" w:rsidRDefault="00E06AEE" w:rsidP="00E06AEE">
      <w:r>
        <w:t xml:space="preserve">We have </w:t>
      </w:r>
      <w:r w:rsidR="006128EF">
        <w:t xml:space="preserve">also </w:t>
      </w:r>
      <w:r>
        <w:t xml:space="preserve">shared our expertise in survey design, research ethics and randomised evaluations – tools essential to the work of evidence-informed policy. </w:t>
      </w:r>
    </w:p>
    <w:p w14:paraId="77D199F3" w14:textId="02AAE783" w:rsidR="00576D2D" w:rsidRDefault="00B75962" w:rsidP="00D377C6">
      <w:pPr>
        <w:pStyle w:val="EmphasisPanelHeading"/>
        <w:outlineLvl w:val="2"/>
      </w:pPr>
      <w:r>
        <w:t>Our resources</w:t>
      </w:r>
    </w:p>
    <w:p w14:paraId="60FAABFE" w14:textId="4DDCB18D" w:rsidR="00F02625" w:rsidRDefault="00E27621" w:rsidP="00576D2D">
      <w:pPr>
        <w:pStyle w:val="EmphasisPanelBullet"/>
      </w:pPr>
      <w:hyperlink r:id="rId32" w:anchor="behaviour-discovery-tool" w:history="1">
        <w:r>
          <w:rPr>
            <w:rStyle w:val="Hyperlink"/>
          </w:rPr>
          <w:t>Behaviour Discovery Tool</w:t>
        </w:r>
      </w:hyperlink>
    </w:p>
    <w:p w14:paraId="7ECE1D24" w14:textId="6506B62D" w:rsidR="00BE5615" w:rsidRDefault="00BE5615" w:rsidP="00576D2D">
      <w:pPr>
        <w:pStyle w:val="EmphasisPanelBullet"/>
      </w:pPr>
      <w:hyperlink r:id="rId33" w:anchor="elearning" w:history="1">
        <w:r>
          <w:rPr>
            <w:rStyle w:val="Hyperlink"/>
          </w:rPr>
          <w:t>eLearning modules</w:t>
        </w:r>
      </w:hyperlink>
    </w:p>
    <w:p w14:paraId="32E4AAB9" w14:textId="07A0AC20" w:rsidR="006205DD" w:rsidRDefault="00015D54" w:rsidP="00576D2D">
      <w:pPr>
        <w:pStyle w:val="EmphasisPanelBullet"/>
      </w:pPr>
      <w:hyperlink r:id="rId34" w:history="1">
        <w:r>
          <w:rPr>
            <w:rStyle w:val="Hyperlink"/>
          </w:rPr>
          <w:t>Improving government forms better practice guide</w:t>
        </w:r>
      </w:hyperlink>
    </w:p>
    <w:p w14:paraId="4EF6F925" w14:textId="62E8D55E" w:rsidR="004261D6" w:rsidRDefault="004261D6" w:rsidP="004261D6">
      <w:pPr>
        <w:pStyle w:val="EmphasisPanelBullet"/>
      </w:pPr>
      <w:hyperlink r:id="rId35" w:history="1">
        <w:r w:rsidRPr="00015D54">
          <w:rPr>
            <w:rStyle w:val="Hyperlink"/>
          </w:rPr>
          <w:t>Practical guide to survey development</w:t>
        </w:r>
      </w:hyperlink>
    </w:p>
    <w:p w14:paraId="6ACF4C23" w14:textId="2ECBC8D5" w:rsidR="00C65672" w:rsidRDefault="00C65672" w:rsidP="004261D6">
      <w:pPr>
        <w:rPr>
          <w:rFonts w:ascii="Helvetica" w:hAnsi="Helvetica"/>
          <w:sz w:val="72"/>
          <w:szCs w:val="44"/>
        </w:rPr>
      </w:pPr>
      <w:r>
        <w:br w:type="page"/>
      </w:r>
    </w:p>
    <w:p w14:paraId="59531C8A" w14:textId="45F1DD9B" w:rsidR="00C65672" w:rsidRDefault="00C65672" w:rsidP="00C65672">
      <w:pPr>
        <w:pStyle w:val="Heading1"/>
      </w:pPr>
      <w:bookmarkStart w:id="18" w:name="_Toc241703162"/>
      <w:r>
        <w:lastRenderedPageBreak/>
        <w:t>Our lessons learned</w:t>
      </w:r>
      <w:bookmarkEnd w:id="18"/>
    </w:p>
    <w:p w14:paraId="76B3D368" w14:textId="1D7E7C0B" w:rsidR="00616D23" w:rsidRDefault="00DC7D3B" w:rsidP="00616D23">
      <w:r w:rsidRPr="00DC7D3B">
        <w:t xml:space="preserve">From our last decade of work, </w:t>
      </w:r>
      <w:r w:rsidR="00C94EBC">
        <w:t>covering</w:t>
      </w:r>
      <w:r w:rsidRPr="00DC7D3B">
        <w:t xml:space="preserve"> hundreds of policy issues, we have identified 4 key takeaways </w:t>
      </w:r>
      <w:r w:rsidR="003A5E5A">
        <w:t>for</w:t>
      </w:r>
      <w:r w:rsidR="003A5E5A" w:rsidRPr="00DC7D3B">
        <w:t xml:space="preserve"> </w:t>
      </w:r>
      <w:r w:rsidRPr="00DC7D3B">
        <w:t>support</w:t>
      </w:r>
      <w:r w:rsidR="003A5E5A">
        <w:t>ing</w:t>
      </w:r>
      <w:r w:rsidRPr="00DC7D3B">
        <w:t xml:space="preserve"> and strengthen</w:t>
      </w:r>
      <w:r w:rsidR="003A5E5A">
        <w:t>ing</w:t>
      </w:r>
      <w:r w:rsidRPr="00DC7D3B">
        <w:t xml:space="preserve"> evidence-informed policymaking</w:t>
      </w:r>
      <w:r w:rsidR="00F113F9">
        <w:t xml:space="preserve"> (Figure 4)</w:t>
      </w:r>
      <w:r w:rsidRPr="00DC7D3B">
        <w:t>.</w:t>
      </w:r>
    </w:p>
    <w:p w14:paraId="68033C4F" w14:textId="62420729" w:rsidR="00E423B3" w:rsidRDefault="00E423B3" w:rsidP="00F12B9D">
      <w:pPr>
        <w:pStyle w:val="Caption"/>
        <w:keepNext/>
      </w:pPr>
      <w:r>
        <w:t xml:space="preserve">Figure </w:t>
      </w:r>
      <w:r>
        <w:fldChar w:fldCharType="begin"/>
      </w:r>
      <w:r>
        <w:instrText>SEQ Figure \* ARABIC</w:instrText>
      </w:r>
      <w:r>
        <w:fldChar w:fldCharType="separate"/>
      </w:r>
      <w:r>
        <w:rPr>
          <w:noProof/>
        </w:rPr>
        <w:t>4</w:t>
      </w:r>
      <w:r>
        <w:fldChar w:fldCharType="end"/>
      </w:r>
      <w:r>
        <w:t xml:space="preserve"> </w:t>
      </w:r>
      <w:r w:rsidR="00F113F9">
        <w:t>Key l</w:t>
      </w:r>
      <w:r>
        <w:t>essons learned</w:t>
      </w:r>
    </w:p>
    <w:p w14:paraId="58886875" w14:textId="3B1555DC" w:rsidR="00E423B3" w:rsidRDefault="00E423B3" w:rsidP="00616D23">
      <w:r>
        <w:rPr>
          <w:noProof/>
        </w:rPr>
        <w:drawing>
          <wp:inline distT="0" distB="0" distL="0" distR="0" wp14:anchorId="3C8BBCBA" wp14:editId="24776558">
            <wp:extent cx="5220000" cy="3467940"/>
            <wp:effectExtent l="0" t="0" r="0" b="0"/>
            <wp:docPr id="1910042819" name="Picture 3" descr="Good public policy starts with understanding people&#10;Evidence enables more certain and better outcomes&#10;Rigour and relevance go together&#10;A behavioural lens is a tool for every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042819" name="Picture 3" descr="Good public policy starts with understanding people&#10;Evidence enables more certain and better outcomes&#10;Rigour and relevance go together&#10;A behavioural lens is a tool for everyon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220000" cy="3467940"/>
                    </a:xfrm>
                    <a:prstGeom prst="rect">
                      <a:avLst/>
                    </a:prstGeom>
                  </pic:spPr>
                </pic:pic>
              </a:graphicData>
            </a:graphic>
          </wp:inline>
        </w:drawing>
      </w:r>
    </w:p>
    <w:p w14:paraId="239EFF5F" w14:textId="0600E51C" w:rsidR="00C65672" w:rsidRDefault="490AE5D2">
      <w:pPr>
        <w:pStyle w:val="Heading2"/>
      </w:pPr>
      <w:r>
        <w:t xml:space="preserve">Good </w:t>
      </w:r>
      <w:r w:rsidR="432F8F9D">
        <w:t xml:space="preserve">public policy </w:t>
      </w:r>
      <w:r>
        <w:t>starts with understanding people</w:t>
      </w:r>
    </w:p>
    <w:p w14:paraId="5FD40EF7" w14:textId="57211C51" w:rsidR="00AD303E" w:rsidRDefault="00DC7D3B" w:rsidP="00DC7D3B">
      <w:r>
        <w:t>When policymakers take</w:t>
      </w:r>
      <w:r w:rsidR="002806A5">
        <w:t xml:space="preserve"> time to understand </w:t>
      </w:r>
      <w:r>
        <w:t xml:space="preserve">human behaviour, appreciate </w:t>
      </w:r>
      <w:r w:rsidR="00BB4F96">
        <w:t xml:space="preserve">individual </w:t>
      </w:r>
      <w:r>
        <w:t>context</w:t>
      </w:r>
      <w:r w:rsidR="00BB4F96">
        <w:t>s</w:t>
      </w:r>
      <w:r>
        <w:t xml:space="preserve"> and respect people’s expertise</w:t>
      </w:r>
      <w:r w:rsidR="008B43B2">
        <w:t xml:space="preserve"> on their own lives</w:t>
      </w:r>
      <w:r>
        <w:t xml:space="preserve">, they can design policies, programs and services </w:t>
      </w:r>
      <w:r w:rsidR="00397BF2">
        <w:t xml:space="preserve">that </w:t>
      </w:r>
      <w:r>
        <w:t xml:space="preserve">align with people, rather than </w:t>
      </w:r>
      <w:r w:rsidR="00397BF2">
        <w:t>expecting</w:t>
      </w:r>
      <w:r>
        <w:t xml:space="preserve"> people </w:t>
      </w:r>
      <w:r w:rsidR="00397BF2">
        <w:t xml:space="preserve">to </w:t>
      </w:r>
      <w:r w:rsidR="008B0C81">
        <w:t>adjust</w:t>
      </w:r>
      <w:r>
        <w:t xml:space="preserve"> to </w:t>
      </w:r>
      <w:r w:rsidR="00312953">
        <w:t>systems</w:t>
      </w:r>
      <w:r>
        <w:t xml:space="preserve">. The objective </w:t>
      </w:r>
      <w:r w:rsidR="002806A5">
        <w:t xml:space="preserve">of this analysis </w:t>
      </w:r>
      <w:r>
        <w:t xml:space="preserve">is not </w:t>
      </w:r>
      <w:r w:rsidR="008347FB">
        <w:t xml:space="preserve">to </w:t>
      </w:r>
      <w:r>
        <w:t>t</w:t>
      </w:r>
      <w:r w:rsidR="0070601F">
        <w:t>ell people what to do</w:t>
      </w:r>
      <w:r>
        <w:t>, but to create conditions in which people can easily make decisions that work for them.</w:t>
      </w:r>
      <w:r w:rsidR="0005429C">
        <w:t xml:space="preserve"> </w:t>
      </w:r>
    </w:p>
    <w:p w14:paraId="1D58579B" w14:textId="63244E02" w:rsidR="00DC7D3B" w:rsidRPr="00DC7D3B" w:rsidRDefault="00C87ACC" w:rsidP="00DC7D3B">
      <w:r>
        <w:t>An</w:t>
      </w:r>
      <w:r w:rsidR="0005429C">
        <w:t xml:space="preserve"> investment </w:t>
      </w:r>
      <w:r w:rsidR="00A813EC">
        <w:t>in evidence</w:t>
      </w:r>
      <w:r w:rsidR="0005429C">
        <w:t xml:space="preserve"> is </w:t>
      </w:r>
      <w:r w:rsidR="004A7C18">
        <w:t>essential. Mis</w:t>
      </w:r>
      <w:r w:rsidR="00123556">
        <w:t>takenly</w:t>
      </w:r>
      <w:r w:rsidR="004A7C18">
        <w:t xml:space="preserve"> </w:t>
      </w:r>
      <w:r w:rsidR="00507368">
        <w:t>believing</w:t>
      </w:r>
      <w:r w:rsidR="00507368" w:rsidRPr="00DC7D3B">
        <w:t xml:space="preserve"> </w:t>
      </w:r>
      <w:r w:rsidR="0005429C" w:rsidRPr="00DC7D3B">
        <w:t>that we’re on the right track</w:t>
      </w:r>
      <w:r w:rsidR="00A16469">
        <w:t xml:space="preserve"> with a policy approach</w:t>
      </w:r>
      <w:r w:rsidR="0005429C" w:rsidRPr="00DC7D3B">
        <w:t xml:space="preserve">, or that a problem is solved, </w:t>
      </w:r>
      <w:r w:rsidR="00240340">
        <w:t>can be</w:t>
      </w:r>
      <w:r w:rsidR="0005429C" w:rsidRPr="00DC7D3B">
        <w:t xml:space="preserve"> </w:t>
      </w:r>
      <w:r w:rsidR="00067524">
        <w:t>more costly</w:t>
      </w:r>
      <w:r w:rsidR="00067524" w:rsidRPr="00DC7D3B">
        <w:t xml:space="preserve"> </w:t>
      </w:r>
      <w:r w:rsidR="0005429C" w:rsidRPr="00DC7D3B">
        <w:t>than being sent back to the drawing board.</w:t>
      </w:r>
    </w:p>
    <w:p w14:paraId="1D221845" w14:textId="77777777" w:rsidR="00C65672" w:rsidRPr="002A1DA7" w:rsidRDefault="00C65672" w:rsidP="002A1DA7">
      <w:pPr>
        <w:pStyle w:val="Heading3"/>
      </w:pPr>
      <w:r>
        <w:t>Ask real people how they think and behave</w:t>
      </w:r>
    </w:p>
    <w:p w14:paraId="153F9268" w14:textId="5E14AC7F" w:rsidR="000108E9" w:rsidRDefault="002C7B9F" w:rsidP="001E0326">
      <w:r>
        <w:t xml:space="preserve">We want to understand how people actually behave, not how we think people </w:t>
      </w:r>
      <w:r w:rsidR="00E435C0">
        <w:t>might</w:t>
      </w:r>
      <w:r>
        <w:t xml:space="preserve"> or should behave. </w:t>
      </w:r>
      <w:r w:rsidR="00E237ED">
        <w:t xml:space="preserve">When policymakers </w:t>
      </w:r>
      <w:r w:rsidR="006850AD">
        <w:t xml:space="preserve">consider </w:t>
      </w:r>
      <w:r w:rsidR="00042179">
        <w:t>an</w:t>
      </w:r>
      <w:r w:rsidR="00E237ED">
        <w:t xml:space="preserve"> issue, it</w:t>
      </w:r>
      <w:r w:rsidR="00610606">
        <w:t xml:space="preserve"> can be</w:t>
      </w:r>
      <w:r w:rsidR="00E237ED">
        <w:t xml:space="preserve"> easy to assume </w:t>
      </w:r>
      <w:r w:rsidR="00610606">
        <w:t xml:space="preserve">the </w:t>
      </w:r>
      <w:r w:rsidR="00586D44">
        <w:t>people</w:t>
      </w:r>
      <w:r w:rsidR="00610606">
        <w:t xml:space="preserve"> affected</w:t>
      </w:r>
      <w:r w:rsidR="00586D44">
        <w:t xml:space="preserve"> </w:t>
      </w:r>
      <w:r w:rsidR="001B20F2">
        <w:lastRenderedPageBreak/>
        <w:t>are</w:t>
      </w:r>
      <w:r w:rsidR="00586D44">
        <w:t xml:space="preserve"> equally invested in the topic with</w:t>
      </w:r>
      <w:r w:rsidR="00D93F9E">
        <w:t xml:space="preserve"> enough</w:t>
      </w:r>
      <w:r w:rsidR="00586D44">
        <w:t xml:space="preserve"> time </w:t>
      </w:r>
      <w:r w:rsidR="006E0300">
        <w:t xml:space="preserve">and energy </w:t>
      </w:r>
      <w:r w:rsidR="00586D44">
        <w:t xml:space="preserve">to </w:t>
      </w:r>
      <w:r w:rsidR="0013338B">
        <w:t xml:space="preserve">carefully consider the </w:t>
      </w:r>
      <w:r w:rsidR="00106F4D">
        <w:t>choices available to them</w:t>
      </w:r>
      <w:r w:rsidR="00586D44">
        <w:t xml:space="preserve">. </w:t>
      </w:r>
    </w:p>
    <w:p w14:paraId="541BFBA8" w14:textId="32CD33BD" w:rsidR="00C969DC" w:rsidRDefault="007E6004" w:rsidP="001E0326">
      <w:r>
        <w:t xml:space="preserve">Australians </w:t>
      </w:r>
      <w:r w:rsidR="009E6AF7">
        <w:t>are busy</w:t>
      </w:r>
      <w:r w:rsidR="00F908DA">
        <w:t xml:space="preserve"> </w:t>
      </w:r>
      <w:r w:rsidR="003317AF">
        <w:t>–</w:t>
      </w:r>
      <w:r w:rsidR="00F908DA">
        <w:t xml:space="preserve"> </w:t>
      </w:r>
      <w:r w:rsidR="0054411E">
        <w:t xml:space="preserve">what people prioritise and how they handle </w:t>
      </w:r>
      <w:r w:rsidR="00B3206E">
        <w:t>competing</w:t>
      </w:r>
      <w:r w:rsidR="0054411E">
        <w:t xml:space="preserve"> trade-off</w:t>
      </w:r>
      <w:r w:rsidR="0C4FA88D">
        <w:t>s</w:t>
      </w:r>
      <w:r w:rsidR="0054411E">
        <w:t xml:space="preserve"> across each choice and decision is </w:t>
      </w:r>
      <w:r w:rsidR="009E6AF7">
        <w:t xml:space="preserve">unique. </w:t>
      </w:r>
      <w:r w:rsidR="00760F2E">
        <w:t>Taking the time</w:t>
      </w:r>
      <w:r w:rsidR="00C969DC">
        <w:t xml:space="preserve"> to consult Australians, as experts in their own lives, can reveal </w:t>
      </w:r>
      <w:r w:rsidR="00D9209B">
        <w:t xml:space="preserve">unanticipated complexities and interdependencies. </w:t>
      </w:r>
      <w:r w:rsidR="00AA2E87">
        <w:t xml:space="preserve">It can </w:t>
      </w:r>
      <w:r w:rsidR="0004300F">
        <w:t>highlight</w:t>
      </w:r>
      <w:r w:rsidR="00AA2E87">
        <w:t xml:space="preserve"> what people actually want to do, what’s stopping them </w:t>
      </w:r>
      <w:r w:rsidR="00185C2A">
        <w:t xml:space="preserve">and how they want to </w:t>
      </w:r>
      <w:r w:rsidR="007B380D">
        <w:t>be</w:t>
      </w:r>
      <w:r w:rsidR="00185C2A">
        <w:t xml:space="preserve"> </w:t>
      </w:r>
      <w:r w:rsidR="00C30969">
        <w:t xml:space="preserve">helped. </w:t>
      </w:r>
    </w:p>
    <w:p w14:paraId="0949C56A" w14:textId="6CAE95A9" w:rsidR="005E3DE6" w:rsidRDefault="4AC0706B" w:rsidP="00040C86">
      <w:r>
        <w:t xml:space="preserve">With these insights, we can </w:t>
      </w:r>
      <w:r w:rsidR="1AF308EB">
        <w:t xml:space="preserve">help to </w:t>
      </w:r>
      <w:r w:rsidR="7501A3E5">
        <w:t>create well-designed support</w:t>
      </w:r>
      <w:r w:rsidR="743B36D0">
        <w:t>s</w:t>
      </w:r>
      <w:r w:rsidR="7501A3E5">
        <w:t xml:space="preserve"> and systems that </w:t>
      </w:r>
      <w:r w:rsidR="0016153C">
        <w:t xml:space="preserve">enable </w:t>
      </w:r>
      <w:r>
        <w:t>Australians</w:t>
      </w:r>
      <w:r w:rsidR="723E5B8D">
        <w:t xml:space="preserve"> </w:t>
      </w:r>
      <w:r w:rsidR="00C05242">
        <w:t xml:space="preserve">to </w:t>
      </w:r>
      <w:r w:rsidR="723E5B8D">
        <w:t xml:space="preserve">navigate </w:t>
      </w:r>
      <w:r w:rsidR="161D616D">
        <w:t xml:space="preserve">complex </w:t>
      </w:r>
      <w:r>
        <w:t>choices for themselves, their family and their community</w:t>
      </w:r>
      <w:r w:rsidR="6229EB54">
        <w:t xml:space="preserve"> in a way that </w:t>
      </w:r>
      <w:r>
        <w:t>respec</w:t>
      </w:r>
      <w:r w:rsidR="6229EB54">
        <w:t>ts</w:t>
      </w:r>
      <w:r>
        <w:t xml:space="preserve"> their agency</w:t>
      </w:r>
      <w:r w:rsidR="6229EB54">
        <w:t>.</w:t>
      </w:r>
    </w:p>
    <w:p w14:paraId="7AD90DDA" w14:textId="5B538529" w:rsidR="00040C86" w:rsidRDefault="4E114651" w:rsidP="00040C86">
      <w:pPr>
        <w:pStyle w:val="EmphasisPanelBody"/>
      </w:pPr>
      <w:r>
        <w:t xml:space="preserve">For example, </w:t>
      </w:r>
      <w:r w:rsidR="7042D219">
        <w:t xml:space="preserve">BETA’s research helped </w:t>
      </w:r>
      <w:r w:rsidR="7C5B188A">
        <w:t>prioritise efforts to increase</w:t>
      </w:r>
      <w:r w:rsidR="7042D219">
        <w:t xml:space="preserve"> the widespread disclosure of Home Energy Ratings</w:t>
      </w:r>
      <w:r w:rsidR="7C5B188A">
        <w:t>. P</w:t>
      </w:r>
      <w:r w:rsidR="76BD46E1">
        <w:t>eople</w:t>
      </w:r>
      <w:r w:rsidR="6C98E5B0">
        <w:t xml:space="preserve"> </w:t>
      </w:r>
      <w:r w:rsidR="76BD46E1">
        <w:t xml:space="preserve">told us it was important </w:t>
      </w:r>
      <w:r w:rsidR="7C5B188A">
        <w:t>for them</w:t>
      </w:r>
      <w:r w:rsidR="76BD46E1">
        <w:t xml:space="preserve"> to know a home’s energy rating at the point of sale (86%) and lease (75%).</w:t>
      </w:r>
      <w:r w:rsidR="4E347338">
        <w:t xml:space="preserve"> The NSW and Australian governments have </w:t>
      </w:r>
      <w:r w:rsidR="6F79F01D">
        <w:t>since</w:t>
      </w:r>
      <w:r w:rsidR="4E347338">
        <w:t xml:space="preserve"> trial</w:t>
      </w:r>
      <w:r w:rsidR="6F79F01D">
        <w:t>led</w:t>
      </w:r>
      <w:r w:rsidR="4E347338">
        <w:t xml:space="preserve"> </w:t>
      </w:r>
      <w:r w:rsidR="64AA4C44">
        <w:t>ways</w:t>
      </w:r>
      <w:r w:rsidR="4E347338">
        <w:t xml:space="preserve"> home energy rating</w:t>
      </w:r>
      <w:r w:rsidR="1F63E687">
        <w:t>s</w:t>
      </w:r>
      <w:r w:rsidR="4E347338">
        <w:t xml:space="preserve"> can be used and shared during the sale or lease of a property.</w:t>
      </w:r>
      <w:r w:rsidR="0E7F559A">
        <w:t xml:space="preserve"> </w:t>
      </w:r>
      <w:r w:rsidR="0E7F559A" w:rsidRPr="4D86412B">
        <w:rPr>
          <w:rFonts w:eastAsia="Helvetica"/>
        </w:rPr>
        <w:t xml:space="preserve">Read more at </w:t>
      </w:r>
      <w:r w:rsidR="0E7F559A">
        <w:t xml:space="preserve">p. </w:t>
      </w:r>
      <w:r w:rsidR="25C85B4C">
        <w:t>34</w:t>
      </w:r>
      <w:r w:rsidR="0E7F559A">
        <w:t xml:space="preserve">, </w:t>
      </w:r>
      <w:r w:rsidR="0E7F559A" w:rsidRPr="4D86412B">
        <w:rPr>
          <w:i/>
          <w:iCs/>
        </w:rPr>
        <w:t>10 years of BETA: Case studies</w:t>
      </w:r>
      <w:r w:rsidR="610129A8">
        <w:t>.</w:t>
      </w:r>
    </w:p>
    <w:p w14:paraId="0CFE36E2" w14:textId="5A880AB5" w:rsidR="00FF7ACA" w:rsidRPr="00DC7D3B" w:rsidRDefault="00037F3C" w:rsidP="00205CA6">
      <w:r w:rsidRPr="00F05275">
        <w:t>To ensure we hear from genuine humans</w:t>
      </w:r>
      <w:r w:rsidR="00A01854">
        <w:t xml:space="preserve">, </w:t>
      </w:r>
      <w:r w:rsidRPr="00F05275">
        <w:t>not fabricated responses from artificial intelligence (AI)</w:t>
      </w:r>
      <w:r w:rsidR="00A01854">
        <w:t xml:space="preserve">, </w:t>
      </w:r>
      <w:r w:rsidRPr="00F05275">
        <w:t>BETA is moving towards offline verification</w:t>
      </w:r>
      <w:r>
        <w:t xml:space="preserve"> of our </w:t>
      </w:r>
      <w:r w:rsidR="007B678D">
        <w:t>online</w:t>
      </w:r>
      <w:r>
        <w:t xml:space="preserve"> survey respondents, </w:t>
      </w:r>
      <w:r w:rsidR="0084466F">
        <w:t>exploring</w:t>
      </w:r>
      <w:r>
        <w:t xml:space="preserve"> </w:t>
      </w:r>
      <w:r w:rsidR="005C2DBC">
        <w:t>where we can use</w:t>
      </w:r>
      <w:r>
        <w:t xml:space="preserve"> administrative data analysis and </w:t>
      </w:r>
      <w:r w:rsidR="00004ABD">
        <w:t>where possible</w:t>
      </w:r>
      <w:r>
        <w:t xml:space="preserve"> </w:t>
      </w:r>
      <w:r w:rsidR="00A01854">
        <w:t xml:space="preserve">face to face </w:t>
      </w:r>
      <w:r>
        <w:t>conversations with people.</w:t>
      </w:r>
    </w:p>
    <w:p w14:paraId="3E07D38C" w14:textId="77777777" w:rsidR="00C65672" w:rsidRDefault="00C65672" w:rsidP="00DB1B08">
      <w:pPr>
        <w:pStyle w:val="Heading3"/>
      </w:pPr>
      <w:r>
        <w:t>Understand people’s context</w:t>
      </w:r>
    </w:p>
    <w:p w14:paraId="5E05A17D" w14:textId="52A28477" w:rsidR="00DA54FF" w:rsidRDefault="308D2DE8">
      <w:r>
        <w:t>Designing effective policy</w:t>
      </w:r>
      <w:r w:rsidR="7076DD85">
        <w:t xml:space="preserve"> </w:t>
      </w:r>
      <w:r w:rsidR="36E9A2DA">
        <w:t>requires</w:t>
      </w:r>
      <w:r>
        <w:t xml:space="preserve"> us</w:t>
      </w:r>
      <w:r w:rsidR="7076DD85">
        <w:t xml:space="preserve"> to understand the broader context in which people are making decisions. </w:t>
      </w:r>
      <w:r w:rsidR="1799CE42">
        <w:t xml:space="preserve">Focusing only on </w:t>
      </w:r>
      <w:r w:rsidR="622E26BE">
        <w:t xml:space="preserve">a </w:t>
      </w:r>
      <w:r w:rsidR="1799CE42">
        <w:t>single task or process gives you a</w:t>
      </w:r>
      <w:r w:rsidR="0BF5EEB4">
        <w:t xml:space="preserve">n incomplete understanding. It’s important to recognise outcomes are not only shaped by </w:t>
      </w:r>
      <w:r w:rsidR="5E4C3044">
        <w:t>individual</w:t>
      </w:r>
      <w:r w:rsidR="00137375">
        <w:t>s’</w:t>
      </w:r>
      <w:r w:rsidR="0BF5EEB4">
        <w:t xml:space="preserve"> decisions, but </w:t>
      </w:r>
      <w:r w:rsidR="1B5A731D">
        <w:t>the</w:t>
      </w:r>
      <w:r w:rsidR="367C6803">
        <w:t xml:space="preserve"> broad context they are </w:t>
      </w:r>
      <w:r w:rsidR="57E33835">
        <w:t>operating</w:t>
      </w:r>
      <w:r w:rsidR="367C6803">
        <w:t xml:space="preserve"> in, including the influences of other</w:t>
      </w:r>
      <w:r w:rsidR="1B5A731D">
        <w:t xml:space="preserve"> </w:t>
      </w:r>
      <w:r w:rsidR="367C6803">
        <w:t>people, the design of relevant systems</w:t>
      </w:r>
      <w:r w:rsidR="00303A6F">
        <w:t xml:space="preserve"> </w:t>
      </w:r>
      <w:r w:rsidR="1B5A731D">
        <w:t xml:space="preserve">and historical </w:t>
      </w:r>
      <w:r w:rsidR="532C1380">
        <w:t>factor</w:t>
      </w:r>
      <w:r w:rsidR="18E223FC">
        <w:t>s</w:t>
      </w:r>
      <w:r w:rsidR="2D0CD155">
        <w:t>.</w:t>
      </w:r>
      <w:r w:rsidR="37D7159B">
        <w:t xml:space="preserve"> </w:t>
      </w:r>
    </w:p>
    <w:p w14:paraId="33DB5C08" w14:textId="5D4584F9" w:rsidR="00DA4085" w:rsidRDefault="00130485" w:rsidP="002A1DA7">
      <w:pPr>
        <w:pStyle w:val="EmphasisPanelBody"/>
        <w:rPr>
          <w:rFonts w:ascii="Helvetica" w:eastAsia="Aptos" w:hAnsi="Helvetica"/>
        </w:rPr>
      </w:pPr>
      <w:r w:rsidRPr="00130485">
        <w:rPr>
          <w:rFonts w:ascii="Helvetica" w:eastAsia="Aptos" w:hAnsi="Helvetica"/>
        </w:rPr>
        <w:t>BETA’s work with the Aged Care Quality and Safety Commission (the Commission) was an example of understanding behaviour in context. To promote aged care safety, aged care providers are required to report serious incidents to the Commission. However, many aged care providers do not report incidents, and others report low-quality information, making investigations and regulatory responses difficult and time consuming for the Commission.</w:t>
      </w:r>
      <w:r w:rsidR="002A1DA7">
        <w:rPr>
          <w:rFonts w:ascii="Helvetica" w:eastAsia="Aptos" w:hAnsi="Helvetica"/>
        </w:rPr>
        <w:t xml:space="preserve"> </w:t>
      </w:r>
      <w:r w:rsidRPr="00130485">
        <w:rPr>
          <w:rFonts w:ascii="Helvetica" w:eastAsia="Aptos" w:hAnsi="Helvetica"/>
        </w:rPr>
        <w:t>Taking a contextual approach, we did not assume that aged care providers were intentionally not complying with the obligations to report serious incidents occurring in care. We spent time observing both providers completing reports and Commission staff assessing them and making regulatory decisions. We found that many of the barriers to accurate, timely reporting stemmed from the design of the reporting process itself. Overly complex legal language in the form created uncertainty, information was requested in ways that did not always align with providers' workflows, and key concepts were interpreted differently by providers and regulators.</w:t>
      </w:r>
    </w:p>
    <w:p w14:paraId="7148BE67" w14:textId="719E4DFA" w:rsidR="00130485" w:rsidRDefault="00130485" w:rsidP="0386D65B">
      <w:pPr>
        <w:pStyle w:val="EmphasisPanelBody"/>
        <w:rPr>
          <w:rFonts w:ascii="Helvetica" w:eastAsia="Aptos" w:hAnsi="Helvetica"/>
        </w:rPr>
      </w:pPr>
      <w:r w:rsidRPr="00130485">
        <w:rPr>
          <w:rFonts w:ascii="Helvetica" w:eastAsia="Aptos" w:hAnsi="Helvetica"/>
        </w:rPr>
        <w:t>Redesigning the process around the needs of both users and the Commission has the potential to reduce regulatory burden while improving the quality and usefulness of the information collected. </w:t>
      </w:r>
    </w:p>
    <w:p w14:paraId="2604055F" w14:textId="77777777" w:rsidR="00C65672" w:rsidRDefault="00C65672" w:rsidP="00DB1B08">
      <w:pPr>
        <w:pStyle w:val="Heading3"/>
      </w:pPr>
      <w:r>
        <w:lastRenderedPageBreak/>
        <w:t>Pick the right tool</w:t>
      </w:r>
    </w:p>
    <w:p w14:paraId="64804CA4" w14:textId="6E9C4CD2" w:rsidR="00DC7D3B" w:rsidRDefault="6C82A844" w:rsidP="00DC7D3B">
      <w:r>
        <w:t xml:space="preserve">Viewing policy problems through </w:t>
      </w:r>
      <w:r w:rsidR="371AB809">
        <w:t xml:space="preserve">a </w:t>
      </w:r>
      <w:r>
        <w:t>behaviour</w:t>
      </w:r>
      <w:r w:rsidR="371AB809">
        <w:t>al lens</w:t>
      </w:r>
      <w:r>
        <w:t xml:space="preserve"> helps policymakers select the right tool</w:t>
      </w:r>
      <w:r w:rsidR="22B623EA">
        <w:t>,</w:t>
      </w:r>
      <w:r>
        <w:t xml:space="preserve"> or range of tools</w:t>
      </w:r>
      <w:r w:rsidR="22B623EA">
        <w:t>,</w:t>
      </w:r>
      <w:r>
        <w:t xml:space="preserve"> </w:t>
      </w:r>
      <w:r w:rsidR="5961280A">
        <w:t xml:space="preserve">for </w:t>
      </w:r>
      <w:r>
        <w:t>achiev</w:t>
      </w:r>
      <w:r w:rsidR="5961280A">
        <w:t>ing</w:t>
      </w:r>
      <w:r>
        <w:t xml:space="preserve"> meaningful</w:t>
      </w:r>
      <w:r w:rsidR="40CB7C80">
        <w:t xml:space="preserve"> and sustained </w:t>
      </w:r>
      <w:r>
        <w:t>change.</w:t>
      </w:r>
      <w:r w:rsidR="123D0E36">
        <w:t xml:space="preserve"> </w:t>
      </w:r>
      <w:r w:rsidR="310960D2">
        <w:t xml:space="preserve">Crucially, this doesn't always mean a 'behavioural tool'. </w:t>
      </w:r>
      <w:r>
        <w:t xml:space="preserve">Understanding people’s behaviour and context can help determine when </w:t>
      </w:r>
      <w:r w:rsidR="00DC7D3B">
        <w:t>a</w:t>
      </w:r>
      <w:r w:rsidR="002C182F">
        <w:t>n</w:t>
      </w:r>
      <w:r>
        <w:t xml:space="preserve"> individual-level intervention is </w:t>
      </w:r>
      <w:r w:rsidR="123D0E36">
        <w:t>appropriate,</w:t>
      </w:r>
      <w:r>
        <w:t xml:space="preserve"> </w:t>
      </w:r>
      <w:r w:rsidR="221EE751">
        <w:t>or</w:t>
      </w:r>
      <w:r>
        <w:t xml:space="preserve"> when more systemic or structural changes </w:t>
      </w:r>
      <w:r w:rsidR="0946C517">
        <w:t>(or a combination)</w:t>
      </w:r>
      <w:r w:rsidR="008C7C62">
        <w:t xml:space="preserve"> are required</w:t>
      </w:r>
      <w:r>
        <w:t>.</w:t>
      </w:r>
    </w:p>
    <w:p w14:paraId="4B84C9DF" w14:textId="065FDE9C" w:rsidR="00DC7D3B" w:rsidRPr="00DC7D3B" w:rsidRDefault="00DC7D3B" w:rsidP="00DC7D3B">
      <w:r>
        <w:t xml:space="preserve">We have seen time and again that research and testing can yield surprising insights that reveal and challenge assumptions. </w:t>
      </w:r>
    </w:p>
    <w:p w14:paraId="5AEC6C71" w14:textId="7CD7F309" w:rsidR="00153E66" w:rsidRDefault="44B0F6A1" w:rsidP="0E804B15">
      <w:pPr>
        <w:pStyle w:val="EmphasisPanelBody"/>
        <w:pBdr>
          <w:top w:val="single" w:sz="2" w:space="4" w:color="F2F2F2"/>
          <w:left w:val="single" w:sz="24" w:space="4" w:color="14837A"/>
          <w:bottom w:val="single" w:sz="2" w:space="4" w:color="F2F2F2"/>
          <w:right w:val="single" w:sz="2" w:space="4" w:color="F2F2F2"/>
        </w:pBdr>
        <w:shd w:val="clear" w:color="auto" w:fill="F2F2F2" w:themeFill="background1" w:themeFillShade="F2"/>
        <w:rPr>
          <w:rFonts w:eastAsia="Helvetica"/>
        </w:rPr>
      </w:pPr>
      <w:r w:rsidRPr="0E804B15">
        <w:rPr>
          <w:rFonts w:eastAsia="Helvetica"/>
        </w:rPr>
        <w:t xml:space="preserve">For example, in </w:t>
      </w:r>
      <w:r w:rsidR="1C5DD753" w:rsidRPr="0E804B15">
        <w:rPr>
          <w:rFonts w:eastAsia="Helvetica"/>
        </w:rPr>
        <w:t>our</w:t>
      </w:r>
      <w:r w:rsidRPr="0E804B15">
        <w:rPr>
          <w:rFonts w:eastAsia="Helvetica"/>
        </w:rPr>
        <w:t xml:space="preserve"> </w:t>
      </w:r>
      <w:hyperlink r:id="rId37">
        <w:r w:rsidRPr="0E804B15">
          <w:rPr>
            <w:rStyle w:val="Hyperlink"/>
            <w:i/>
            <w:iCs/>
          </w:rPr>
          <w:t>Prompting for a better deal: Understanding and overcoming barriers to financial product switching</w:t>
        </w:r>
      </w:hyperlink>
      <w:r w:rsidRPr="0E804B15">
        <w:rPr>
          <w:rFonts w:eastAsia="Helvetica"/>
        </w:rPr>
        <w:t xml:space="preserve"> </w:t>
      </w:r>
      <w:r w:rsidR="6566B35A" w:rsidRPr="0E804B15">
        <w:rPr>
          <w:rFonts w:eastAsia="Helvetica"/>
        </w:rPr>
        <w:t>work</w:t>
      </w:r>
      <w:r w:rsidRPr="0E804B15">
        <w:rPr>
          <w:rFonts w:eastAsia="Helvetica"/>
        </w:rPr>
        <w:t xml:space="preserve"> we were initially asked to design a prompt to encourage people to switch mortgages and savings accounts. However, with the support of the Treasury, we </w:t>
      </w:r>
      <w:r w:rsidRPr="0E804B15" w:rsidDel="00E3227D">
        <w:rPr>
          <w:rFonts w:eastAsia="Helvetica"/>
        </w:rPr>
        <w:t xml:space="preserve">used a mixed-methods approach to </w:t>
      </w:r>
      <w:r w:rsidR="005F652A">
        <w:rPr>
          <w:rFonts w:eastAsia="Helvetica"/>
        </w:rPr>
        <w:t>test both</w:t>
      </w:r>
      <w:r w:rsidRPr="0E804B15">
        <w:rPr>
          <w:rFonts w:eastAsia="Helvetica"/>
        </w:rPr>
        <w:t xml:space="preserve"> prompt designs and explore consumer experiences with switching products. This approach gave us richer and </w:t>
      </w:r>
      <w:r w:rsidR="6BC5CF3C" w:rsidRPr="0E804B15">
        <w:rPr>
          <w:rFonts w:eastAsia="Helvetica"/>
        </w:rPr>
        <w:t>more</w:t>
      </w:r>
      <w:r w:rsidRPr="0E804B15">
        <w:rPr>
          <w:rFonts w:eastAsia="Helvetica"/>
        </w:rPr>
        <w:t xml:space="preserve"> nuanced findings</w:t>
      </w:r>
      <w:r w:rsidR="02F833C7" w:rsidRPr="0E804B15">
        <w:rPr>
          <w:rFonts w:eastAsia="Helvetica"/>
        </w:rPr>
        <w:t xml:space="preserve">. </w:t>
      </w:r>
    </w:p>
    <w:p w14:paraId="18A40D25" w14:textId="130D120F" w:rsidR="0A609783" w:rsidRDefault="00B13EF7" w:rsidP="0E804B15">
      <w:pPr>
        <w:pStyle w:val="EmphasisPanelBody"/>
        <w:pBdr>
          <w:top w:val="single" w:sz="2" w:space="4" w:color="F2F2F2"/>
          <w:left w:val="single" w:sz="24" w:space="4" w:color="14837A"/>
          <w:bottom w:val="single" w:sz="2" w:space="4" w:color="F2F2F2"/>
          <w:right w:val="single" w:sz="2" w:space="4" w:color="F2F2F2"/>
        </w:pBdr>
        <w:shd w:val="clear" w:color="auto" w:fill="F2F2F2" w:themeFill="background1" w:themeFillShade="F2"/>
        <w:rPr>
          <w:rFonts w:ascii="Helvetica" w:eastAsia="Helvetica" w:hAnsi="Helvetica"/>
        </w:rPr>
      </w:pPr>
      <w:r>
        <w:rPr>
          <w:rFonts w:ascii="Helvetica" w:eastAsia="Helvetica" w:hAnsi="Helvetica"/>
        </w:rPr>
        <w:t>We found that w</w:t>
      </w:r>
      <w:r w:rsidR="4227AEFD" w:rsidRPr="0E804B15">
        <w:rPr>
          <w:rFonts w:ascii="Helvetica" w:eastAsia="Helvetica" w:hAnsi="Helvetica"/>
        </w:rPr>
        <w:t xml:space="preserve">hile a well-designed prompt could draw initial attention to the </w:t>
      </w:r>
      <w:r w:rsidR="4227AEFD" w:rsidRPr="0E804B15">
        <w:rPr>
          <w:rFonts w:ascii="Helvetica" w:eastAsia="Helvetica" w:hAnsi="Helvetica"/>
          <w:i/>
          <w:iCs/>
        </w:rPr>
        <w:t>option</w:t>
      </w:r>
      <w:r w:rsidR="4227AEFD" w:rsidRPr="0E804B15">
        <w:rPr>
          <w:rFonts w:ascii="Helvetica" w:eastAsia="Helvetica" w:hAnsi="Helvetica"/>
        </w:rPr>
        <w:t xml:space="preserve"> and benefit of switching, perceived and actual frictions in the switching journey may influence the consumer’s decision whether to ultimately switch products</w:t>
      </w:r>
      <w:r w:rsidR="00153E66">
        <w:rPr>
          <w:rFonts w:ascii="Helvetica" w:eastAsia="Helvetica" w:hAnsi="Helvetica"/>
        </w:rPr>
        <w:t>.</w:t>
      </w:r>
    </w:p>
    <w:p w14:paraId="4B1C9395" w14:textId="04EC77A3" w:rsidR="00C65672" w:rsidRDefault="00C65672" w:rsidP="00DB1B08">
      <w:pPr>
        <w:pStyle w:val="Heading2"/>
      </w:pPr>
      <w:r>
        <w:t xml:space="preserve">Evidence enables </w:t>
      </w:r>
      <w:r w:rsidR="00EF5BC1">
        <w:t>more certain</w:t>
      </w:r>
      <w:r>
        <w:t xml:space="preserve"> and better outcomes</w:t>
      </w:r>
    </w:p>
    <w:p w14:paraId="7A0D4D01" w14:textId="0CF96F42" w:rsidR="003B4597" w:rsidRDefault="003526AA" w:rsidP="00603E9C">
      <w:r>
        <w:t xml:space="preserve">Research can </w:t>
      </w:r>
      <w:r w:rsidR="00977AE7">
        <w:t>be a valuable</w:t>
      </w:r>
      <w:r w:rsidR="0072224B">
        <w:t xml:space="preserve"> tool to </w:t>
      </w:r>
      <w:r>
        <w:t xml:space="preserve">help </w:t>
      </w:r>
      <w:r w:rsidR="0072224B">
        <w:t xml:space="preserve">policy advisers </w:t>
      </w:r>
      <w:r>
        <w:t xml:space="preserve">better understand a </w:t>
      </w:r>
      <w:r w:rsidR="00335AF4">
        <w:t>policy issue</w:t>
      </w:r>
      <w:r w:rsidR="00F649FE">
        <w:t xml:space="preserve">, its root cause and impacts on Australians, </w:t>
      </w:r>
      <w:r w:rsidR="00B84512">
        <w:t>test assumptions</w:t>
      </w:r>
      <w:r w:rsidR="00F649FE">
        <w:t>,</w:t>
      </w:r>
      <w:r w:rsidR="008C038E">
        <w:t xml:space="preserve"> and</w:t>
      </w:r>
      <w:r w:rsidR="00D2162C">
        <w:t xml:space="preserve"> work out what is more likely to work</w:t>
      </w:r>
      <w:r w:rsidR="00D645B5">
        <w:t xml:space="preserve"> ahead </w:t>
      </w:r>
      <w:r w:rsidR="00411EA0">
        <w:t xml:space="preserve">of </w:t>
      </w:r>
      <w:r w:rsidR="00F30FA4">
        <w:t>implementation</w:t>
      </w:r>
      <w:r w:rsidR="004F21AE">
        <w:t xml:space="preserve">. </w:t>
      </w:r>
    </w:p>
    <w:p w14:paraId="62932C2C" w14:textId="787AA631" w:rsidR="00C65672" w:rsidRDefault="00C65672" w:rsidP="00DB1B08">
      <w:pPr>
        <w:pStyle w:val="Heading3"/>
      </w:pPr>
      <w:r>
        <w:t xml:space="preserve">Reduce uncertainty and </w:t>
      </w:r>
      <w:r w:rsidR="003526AA">
        <w:t>test assumptions</w:t>
      </w:r>
    </w:p>
    <w:p w14:paraId="2EF36BF8" w14:textId="108931AB" w:rsidR="00DC7D3B" w:rsidRDefault="0697CB61" w:rsidP="00DC7D3B">
      <w:r>
        <w:t>Exploratory</w:t>
      </w:r>
      <w:r w:rsidR="42B6B0AA">
        <w:t xml:space="preserve"> research and </w:t>
      </w:r>
      <w:r w:rsidR="25EC386F">
        <w:t>t</w:t>
      </w:r>
      <w:r w:rsidR="695C2F16">
        <w:t xml:space="preserve">esting can help reduce some of the uncertainties and risks associated with a new intervention. It helps </w:t>
      </w:r>
      <w:r w:rsidR="00CA561A">
        <w:t xml:space="preserve">the new </w:t>
      </w:r>
      <w:r w:rsidR="695C2F16">
        <w:t xml:space="preserve">policy </w:t>
      </w:r>
      <w:r w:rsidR="00CA561A">
        <w:t xml:space="preserve">approaches </w:t>
      </w:r>
      <w:r w:rsidR="00CC7F41">
        <w:t xml:space="preserve">to </w:t>
      </w:r>
      <w:r w:rsidR="695C2F16">
        <w:t>be:</w:t>
      </w:r>
    </w:p>
    <w:p w14:paraId="0622DC3D" w14:textId="5E713A13" w:rsidR="00235DD9" w:rsidRDefault="539FEC40" w:rsidP="00AD64AC">
      <w:pPr>
        <w:pStyle w:val="ListBullet"/>
        <w:numPr>
          <w:ilvl w:val="0"/>
          <w:numId w:val="30"/>
        </w:numPr>
      </w:pPr>
      <w:r>
        <w:t>m</w:t>
      </w:r>
      <w:r w:rsidR="5716FA4B">
        <w:t xml:space="preserve">ore </w:t>
      </w:r>
      <w:r w:rsidR="7E6167FF">
        <w:t xml:space="preserve">certain </w:t>
      </w:r>
      <w:r w:rsidR="5716FA4B">
        <w:t>–</w:t>
      </w:r>
      <w:r w:rsidR="2A13CF85">
        <w:t xml:space="preserve"> </w:t>
      </w:r>
      <w:r w:rsidR="6F58AAE5">
        <w:t>l</w:t>
      </w:r>
      <w:r w:rsidR="2A13CF85">
        <w:t>earning about the real-world consequences of options helps test assumptions that have been made.</w:t>
      </w:r>
      <w:r w:rsidR="547034D1">
        <w:t xml:space="preserve"> </w:t>
      </w:r>
      <w:r w:rsidR="5716FA4B">
        <w:t>Even well-considered ideas might not actually work in practice</w:t>
      </w:r>
      <w:r w:rsidR="767162C7">
        <w:t>,</w:t>
      </w:r>
      <w:r w:rsidR="49CD2F4D">
        <w:t xml:space="preserve"> and</w:t>
      </w:r>
      <w:r w:rsidR="5716FA4B">
        <w:t xml:space="preserve"> the range of results BETA has seen in our trials</w:t>
      </w:r>
      <w:r w:rsidR="2A09F3A6">
        <w:t xml:space="preserve"> and </w:t>
      </w:r>
      <w:r w:rsidR="54F7D1D4">
        <w:t xml:space="preserve">the </w:t>
      </w:r>
      <w:r w:rsidR="52D7D3AE">
        <w:t>insights from our exploratory research</w:t>
      </w:r>
      <w:r w:rsidR="5716FA4B">
        <w:t xml:space="preserve"> underscore </w:t>
      </w:r>
      <w:r w:rsidR="49CD2F4D">
        <w:t>this</w:t>
      </w:r>
      <w:r w:rsidR="7DB9BE8C">
        <w:t xml:space="preserve"> (BETA 2026b)</w:t>
      </w:r>
      <w:r w:rsidR="7B642281">
        <w:t xml:space="preserve">. </w:t>
      </w:r>
      <w:r w:rsidR="3515CB64">
        <w:t>Our analysis suggests that</w:t>
      </w:r>
      <w:r w:rsidR="76DB8921">
        <w:t xml:space="preserve"> b</w:t>
      </w:r>
      <w:r w:rsidR="6B9AAC8A">
        <w:t>ehavioural interventions cannot be assumed to work equally well across all settings, there is a need to test solutions with people within the specific policy context as a cost-effective way to deliver policy.</w:t>
      </w:r>
    </w:p>
    <w:p w14:paraId="4C820F52" w14:textId="78B4018D" w:rsidR="00DC7D3B" w:rsidRDefault="539FEC40" w:rsidP="00AD64AC">
      <w:pPr>
        <w:pStyle w:val="ListBullet"/>
        <w:numPr>
          <w:ilvl w:val="0"/>
          <w:numId w:val="30"/>
        </w:numPr>
      </w:pPr>
      <w:r>
        <w:t>m</w:t>
      </w:r>
      <w:r w:rsidR="5716FA4B">
        <w:t xml:space="preserve">ore effective – </w:t>
      </w:r>
      <w:r>
        <w:t>a</w:t>
      </w:r>
      <w:r w:rsidR="5716FA4B">
        <w:t xml:space="preserve">ppreciating the full context of </w:t>
      </w:r>
      <w:r w:rsidR="726AC27B">
        <w:t xml:space="preserve">a </w:t>
      </w:r>
      <w:r w:rsidR="5716FA4B">
        <w:t>problem means complexities and challenges</w:t>
      </w:r>
      <w:r w:rsidR="468580AB">
        <w:t xml:space="preserve"> can be identified</w:t>
      </w:r>
      <w:r w:rsidR="5716FA4B">
        <w:t xml:space="preserve"> early and </w:t>
      </w:r>
      <w:r w:rsidR="44B3914C">
        <w:t xml:space="preserve">better </w:t>
      </w:r>
      <w:r w:rsidR="5716FA4B">
        <w:t>manage</w:t>
      </w:r>
      <w:r w:rsidR="468580AB">
        <w:t>d</w:t>
      </w:r>
      <w:r w:rsidR="5716FA4B">
        <w:t xml:space="preserve"> in policy design</w:t>
      </w:r>
    </w:p>
    <w:p w14:paraId="34929E7F" w14:textId="0BFA38B9" w:rsidR="00DC7D3B" w:rsidRDefault="00DE16D2" w:rsidP="00AD64AC">
      <w:pPr>
        <w:pStyle w:val="ListBullet"/>
        <w:numPr>
          <w:ilvl w:val="0"/>
          <w:numId w:val="30"/>
        </w:numPr>
      </w:pPr>
      <w:r>
        <w:t>m</w:t>
      </w:r>
      <w:r w:rsidR="00DC7D3B">
        <w:t xml:space="preserve">ore efficient – </w:t>
      </w:r>
      <w:r>
        <w:t>r</w:t>
      </w:r>
      <w:r w:rsidR="001F731F">
        <w:t xml:space="preserve">esearch </w:t>
      </w:r>
      <w:r w:rsidR="00DC7D3B">
        <w:t>help</w:t>
      </w:r>
      <w:r w:rsidR="001F731F">
        <w:t>s</w:t>
      </w:r>
      <w:r w:rsidR="00DC7D3B">
        <w:t xml:space="preserve"> dedicate limited</w:t>
      </w:r>
      <w:r w:rsidR="004D1ED4">
        <w:t xml:space="preserve"> government</w:t>
      </w:r>
      <w:r w:rsidR="00DC7D3B">
        <w:t xml:space="preserve"> resources to policies with the greatest likelihood of success.</w:t>
      </w:r>
    </w:p>
    <w:p w14:paraId="4C171E34" w14:textId="05FAD221" w:rsidR="00144C52" w:rsidRDefault="12C20F37" w:rsidP="00DC7D3B">
      <w:r>
        <w:t>Armed with a deeper understanding of the problem and clearer answers on what works, policy</w:t>
      </w:r>
      <w:r w:rsidR="0093173D">
        <w:t xml:space="preserve"> </w:t>
      </w:r>
      <w:r w:rsidR="00D0105D">
        <w:t>advisers</w:t>
      </w:r>
      <w:r>
        <w:t xml:space="preserve"> can </w:t>
      </w:r>
      <w:r w:rsidR="00E24A70">
        <w:t xml:space="preserve">then </w:t>
      </w:r>
      <w:r>
        <w:t xml:space="preserve">be more </w:t>
      </w:r>
      <w:r w:rsidR="00D0105D">
        <w:t>certain</w:t>
      </w:r>
      <w:r w:rsidR="00972D2F">
        <w:t xml:space="preserve"> about</w:t>
      </w:r>
      <w:r w:rsidR="00D0105D">
        <w:t xml:space="preserve"> </w:t>
      </w:r>
      <w:r w:rsidR="005E512D">
        <w:t xml:space="preserve">recommending </w:t>
      </w:r>
      <w:r w:rsidR="00AF342A">
        <w:t>evidence-based options</w:t>
      </w:r>
      <w:r>
        <w:t xml:space="preserve"> – including exploring and backing in new and innovative</w:t>
      </w:r>
      <w:r w:rsidR="00DF5760">
        <w:t xml:space="preserve"> policy</w:t>
      </w:r>
      <w:r>
        <w:t xml:space="preserve"> approaches</w:t>
      </w:r>
      <w:r w:rsidR="00144C52">
        <w:t xml:space="preserve">. Similarly, decision </w:t>
      </w:r>
      <w:r w:rsidR="00144C52">
        <w:lastRenderedPageBreak/>
        <w:t>makers can be more confident that the advice they receive is sound and will stand up to scrutiny.</w:t>
      </w:r>
    </w:p>
    <w:p w14:paraId="615A4528" w14:textId="77777777" w:rsidR="00E473F6" w:rsidRDefault="69C7E4A0" w:rsidP="00144C52">
      <w:pPr>
        <w:pStyle w:val="EmphasisPanelBody"/>
      </w:pPr>
      <w:r>
        <w:t>F</w:t>
      </w:r>
      <w:r w:rsidR="3872C39B">
        <w:t>or example</w:t>
      </w:r>
      <w:r w:rsidR="2126996F">
        <w:t>,</w:t>
      </w:r>
      <w:r w:rsidR="62085367">
        <w:t xml:space="preserve"> BETA partnered with the Interim Aviation Consumer Ombuds Scheme</w:t>
      </w:r>
      <w:r w:rsidR="2CD6E5A9">
        <w:t xml:space="preserve"> to build </w:t>
      </w:r>
      <w:r w:rsidR="2126996F">
        <w:t xml:space="preserve">a </w:t>
      </w:r>
      <w:r w:rsidR="2CD6E5A9">
        <w:t>foundational knowledge</w:t>
      </w:r>
      <w:r w:rsidR="2126996F">
        <w:t>-base</w:t>
      </w:r>
      <w:r w:rsidR="2CD6E5A9">
        <w:t xml:space="preserve"> of </w:t>
      </w:r>
      <w:r w:rsidR="13C204C0">
        <w:t xml:space="preserve">Australian aviation </w:t>
      </w:r>
      <w:r w:rsidR="2CD6E5A9">
        <w:t>consumers</w:t>
      </w:r>
      <w:r w:rsidR="1553D367">
        <w:t>’</w:t>
      </w:r>
      <w:r w:rsidR="2CD6E5A9">
        <w:t xml:space="preserve"> attitudes, experiences, behaviours and their understanding of consumer rights</w:t>
      </w:r>
      <w:r w:rsidR="10A67F01">
        <w:t>.</w:t>
      </w:r>
      <w:r w:rsidR="00BB75AC">
        <w:t xml:space="preserve"> </w:t>
      </w:r>
      <w:r w:rsidR="00E473F6">
        <w:t xml:space="preserve">This helped inform the design of the new </w:t>
      </w:r>
      <w:hyperlink r:id="rId38" w:history="1">
        <w:r w:rsidR="00E473F6">
          <w:rPr>
            <w:rStyle w:val="Hyperlink"/>
          </w:rPr>
          <w:t>Aviation Consumer Ombuds Scheme</w:t>
        </w:r>
      </w:hyperlink>
      <w:r w:rsidR="00E473F6">
        <w:t>.</w:t>
      </w:r>
    </w:p>
    <w:p w14:paraId="39F0D509" w14:textId="68D5609A" w:rsidR="00DC7D3B" w:rsidRPr="00DC7D3B" w:rsidRDefault="10A67F01" w:rsidP="00144C52">
      <w:pPr>
        <w:pStyle w:val="EmphasisPanelBody"/>
      </w:pPr>
      <w:r>
        <w:t>Read more:</w:t>
      </w:r>
      <w:r w:rsidR="3872C39B">
        <w:t xml:space="preserve"> </w:t>
      </w:r>
      <w:hyperlink r:id="rId39">
        <w:r w:rsidR="2124CE8D" w:rsidRPr="2BF8A0E2">
          <w:rPr>
            <w:rStyle w:val="Hyperlink"/>
            <w:i/>
            <w:iCs/>
          </w:rPr>
          <w:t>Preparing for take-off</w:t>
        </w:r>
        <w:r w:rsidR="5C8B34A1" w:rsidRPr="2BF8A0E2">
          <w:rPr>
            <w:rStyle w:val="Hyperlink"/>
            <w:i/>
            <w:iCs/>
          </w:rPr>
          <w:t xml:space="preserve">: </w:t>
        </w:r>
        <w:r w:rsidR="2124CE8D" w:rsidRPr="2BF8A0E2">
          <w:rPr>
            <w:rStyle w:val="Hyperlink"/>
            <w:i/>
            <w:iCs/>
          </w:rPr>
          <w:t>Survey of Australians’ air travel behaviour, experiences and attitudes</w:t>
        </w:r>
      </w:hyperlink>
      <w:r w:rsidR="5C8F8B3F">
        <w:t xml:space="preserve">. </w:t>
      </w:r>
    </w:p>
    <w:p w14:paraId="67FE7520" w14:textId="21B6D132" w:rsidR="00DB1B08" w:rsidRDefault="00DB1B08" w:rsidP="003526AA">
      <w:pPr>
        <w:pStyle w:val="Heading2"/>
      </w:pPr>
      <w:r>
        <w:t>Rigour and relevan</w:t>
      </w:r>
      <w:r w:rsidR="06C90E5E">
        <w:t>ce</w:t>
      </w:r>
      <w:r>
        <w:t xml:space="preserve"> go together</w:t>
      </w:r>
    </w:p>
    <w:p w14:paraId="1AC7C66C" w14:textId="43C8476B" w:rsidR="00863B95" w:rsidRDefault="00443972" w:rsidP="00DC7D3B">
      <w:r>
        <w:t xml:space="preserve">A tension often exists between producing </w:t>
      </w:r>
      <w:r w:rsidR="004155C8">
        <w:t>high-quality</w:t>
      </w:r>
      <w:r>
        <w:t xml:space="preserve"> insights with research rigour</w:t>
      </w:r>
      <w:r w:rsidR="005A0501">
        <w:t xml:space="preserve">, and producing </w:t>
      </w:r>
      <w:r w:rsidR="00046913">
        <w:t>them</w:t>
      </w:r>
      <w:r w:rsidR="005A0501">
        <w:t xml:space="preserve"> at a speed that ensures </w:t>
      </w:r>
      <w:r w:rsidR="003F1D82">
        <w:t>the evidence</w:t>
      </w:r>
      <w:r w:rsidR="005A0501">
        <w:t xml:space="preserve"> is relevant to decision making</w:t>
      </w:r>
      <w:r w:rsidR="003F1D82">
        <w:t>.</w:t>
      </w:r>
      <w:r w:rsidR="00CF2484">
        <w:t xml:space="preserve"> </w:t>
      </w:r>
      <w:r w:rsidR="007B33B3">
        <w:t>For</w:t>
      </w:r>
      <w:r w:rsidR="00BA72C6">
        <w:t xml:space="preserve"> teams generating and applying evidence to policy, g</w:t>
      </w:r>
      <w:r w:rsidR="00CF2484">
        <w:t>etting</w:t>
      </w:r>
      <w:r w:rsidR="007F2131">
        <w:t xml:space="preserve"> both right is important to </w:t>
      </w:r>
      <w:r w:rsidR="00561F0D">
        <w:t>building trust and ensuring the work is useful.</w:t>
      </w:r>
    </w:p>
    <w:p w14:paraId="5632296C" w14:textId="165540F9" w:rsidR="00DB1B08" w:rsidRDefault="00DB1B08" w:rsidP="00DB1B08">
      <w:pPr>
        <w:pStyle w:val="Heading3"/>
      </w:pPr>
      <w:r>
        <w:t>Be ethical</w:t>
      </w:r>
    </w:p>
    <w:p w14:paraId="0368FE24" w14:textId="08542FF8" w:rsidR="000441DA" w:rsidRDefault="000441DA" w:rsidP="000441DA">
      <w:r>
        <w:t>Trust is built when government</w:t>
      </w:r>
      <w:r w:rsidR="003D4BD3">
        <w:t>s</w:t>
      </w:r>
      <w:r>
        <w:t xml:space="preserve"> make decisions based on evidence and give people a voice in decision making (OECD 2026). Engaging directly with Australians to understand their experiences and views is a key component of </w:t>
      </w:r>
      <w:r w:rsidR="004C1605">
        <w:t>applied behavioural science</w:t>
      </w:r>
      <w:r>
        <w:t>.</w:t>
      </w:r>
      <w:r w:rsidRPr="008E5CC8">
        <w:t xml:space="preserve"> </w:t>
      </w:r>
      <w:r>
        <w:t>When working with people, it is important to consider and apply appropriate ethical principles and process</w:t>
      </w:r>
      <w:r w:rsidR="00CA0909">
        <w:t>es</w:t>
      </w:r>
      <w:r>
        <w:t>. While BETA obtains ethics approval for all primary research activities through a</w:t>
      </w:r>
      <w:r w:rsidR="00D877AE">
        <w:t>n independent</w:t>
      </w:r>
      <w:r>
        <w:t xml:space="preserve"> Human Research Ethics Committee, the principles of the N</w:t>
      </w:r>
      <w:r w:rsidR="00D877AE">
        <w:t>ational Health and Medical Research Council</w:t>
      </w:r>
      <w:r w:rsidR="009D1833">
        <w:t xml:space="preserve"> (</w:t>
      </w:r>
      <w:r w:rsidR="00296B8D">
        <w:t>NHMRC)</w:t>
      </w:r>
      <w:r w:rsidR="006D0562">
        <w:t xml:space="preserve"> </w:t>
      </w:r>
      <w:hyperlink r:id="rId40" w:history="1">
        <w:r w:rsidR="00B7210C">
          <w:rPr>
            <w:rStyle w:val="Hyperlink"/>
          </w:rPr>
          <w:t>National Statement on Ethical Conduct in Human Research 2025</w:t>
        </w:r>
      </w:hyperlink>
      <w:r w:rsidR="00B7210C">
        <w:t xml:space="preserve"> </w:t>
      </w:r>
      <w:r>
        <w:t xml:space="preserve">is an important and useful resource to consider for </w:t>
      </w:r>
      <w:r w:rsidR="00AE5A1F">
        <w:t xml:space="preserve">the spectrum of </w:t>
      </w:r>
      <w:r>
        <w:t>public consultation and engagement activities.</w:t>
      </w:r>
    </w:p>
    <w:p w14:paraId="3A4F831A" w14:textId="7840CE52" w:rsidR="00B6219C" w:rsidRDefault="009441B0" w:rsidP="00C57038">
      <w:r>
        <w:t xml:space="preserve">Key </w:t>
      </w:r>
      <w:r w:rsidR="00621FEF">
        <w:t xml:space="preserve">ethical </w:t>
      </w:r>
      <w:r>
        <w:t>principles which can be applied to an</w:t>
      </w:r>
      <w:r w:rsidR="00621FEF">
        <w:t>y</w:t>
      </w:r>
      <w:r>
        <w:t xml:space="preserve"> engagement with </w:t>
      </w:r>
      <w:r w:rsidR="00942432">
        <w:t>people include:</w:t>
      </w:r>
    </w:p>
    <w:p w14:paraId="6DEA6D16" w14:textId="25CCF0ED" w:rsidR="000441DA" w:rsidRDefault="1F4640A5" w:rsidP="00FD305E">
      <w:pPr>
        <w:pStyle w:val="ListBullet"/>
        <w:numPr>
          <w:ilvl w:val="0"/>
          <w:numId w:val="37"/>
        </w:numPr>
      </w:pPr>
      <w:r>
        <w:t>c</w:t>
      </w:r>
      <w:r w:rsidR="075B7D02">
        <w:t>onsider</w:t>
      </w:r>
      <w:r w:rsidR="3318D3EB">
        <w:t>ing</w:t>
      </w:r>
      <w:r w:rsidR="075B7D02">
        <w:t xml:space="preserve"> the</w:t>
      </w:r>
      <w:r w:rsidR="657A6632">
        <w:t xml:space="preserve"> </w:t>
      </w:r>
      <w:r w:rsidR="34ED04D8">
        <w:t>merit and integrity</w:t>
      </w:r>
      <w:r w:rsidR="075B7D02">
        <w:t xml:space="preserve"> of activities</w:t>
      </w:r>
      <w:r w:rsidR="34ED04D8">
        <w:t xml:space="preserve"> – engagement and activities must be </w:t>
      </w:r>
      <w:r w:rsidR="29123307">
        <w:t>worthwhile</w:t>
      </w:r>
      <w:r w:rsidR="4B5F16A1">
        <w:t xml:space="preserve"> and</w:t>
      </w:r>
      <w:r w:rsidR="29123307">
        <w:t xml:space="preserve"> </w:t>
      </w:r>
      <w:r w:rsidR="34ED04D8">
        <w:t>justifiable by potential benefit</w:t>
      </w:r>
    </w:p>
    <w:p w14:paraId="5567E62B" w14:textId="77C09621" w:rsidR="000441DA" w:rsidRDefault="00BA7337" w:rsidP="00FD305E">
      <w:pPr>
        <w:pStyle w:val="ListBullet"/>
        <w:numPr>
          <w:ilvl w:val="0"/>
          <w:numId w:val="37"/>
        </w:numPr>
      </w:pPr>
      <w:r>
        <w:t>e</w:t>
      </w:r>
      <w:r w:rsidR="00214AAB">
        <w:t>nsur</w:t>
      </w:r>
      <w:r w:rsidR="000324DB">
        <w:t>ing</w:t>
      </w:r>
      <w:r w:rsidR="00214AAB">
        <w:t xml:space="preserve"> </w:t>
      </w:r>
      <w:r w:rsidR="0076415E">
        <w:t>j</w:t>
      </w:r>
      <w:r w:rsidR="000441DA">
        <w:t>ustice</w:t>
      </w:r>
      <w:r w:rsidR="000441DA" w:rsidRPr="00A434F6">
        <w:rPr>
          <w:i/>
          <w:iCs/>
        </w:rPr>
        <w:t xml:space="preserve"> </w:t>
      </w:r>
      <w:r w:rsidR="000441DA">
        <w:t xml:space="preserve">– </w:t>
      </w:r>
      <w:r w:rsidR="00C510A7">
        <w:t xml:space="preserve">treat people </w:t>
      </w:r>
      <w:r w:rsidR="007775B7">
        <w:t>with fairness</w:t>
      </w:r>
      <w:r w:rsidR="00B86B84">
        <w:t xml:space="preserve">, ensure </w:t>
      </w:r>
      <w:r w:rsidR="00D51844">
        <w:t xml:space="preserve">there is </w:t>
      </w:r>
      <w:r w:rsidR="000441DA">
        <w:t>no unfair burden</w:t>
      </w:r>
      <w:r w:rsidR="004056C2">
        <w:t xml:space="preserve"> for participating in activities</w:t>
      </w:r>
      <w:r w:rsidR="000441DA">
        <w:t>, and a fair distribution of benefits</w:t>
      </w:r>
    </w:p>
    <w:p w14:paraId="0DF5DF28" w14:textId="4871BBE0" w:rsidR="000441DA" w:rsidRDefault="00BA7337" w:rsidP="00FD305E">
      <w:pPr>
        <w:pStyle w:val="ListBullet"/>
        <w:numPr>
          <w:ilvl w:val="0"/>
          <w:numId w:val="37"/>
        </w:numPr>
      </w:pPr>
      <w:r>
        <w:t>a</w:t>
      </w:r>
      <w:r w:rsidR="00C52C9E">
        <w:t>ctively</w:t>
      </w:r>
      <w:r w:rsidR="00765A8D">
        <w:t xml:space="preserve"> do</w:t>
      </w:r>
      <w:r>
        <w:t>ing</w:t>
      </w:r>
      <w:r w:rsidR="00765A8D">
        <w:t xml:space="preserve"> good</w:t>
      </w:r>
      <w:r w:rsidR="00765A8D" w:rsidRPr="767C8896">
        <w:rPr>
          <w:i/>
          <w:iCs/>
        </w:rPr>
        <w:t xml:space="preserve"> </w:t>
      </w:r>
      <w:r w:rsidR="008B7014">
        <w:t>(</w:t>
      </w:r>
      <w:r w:rsidR="00D51844">
        <w:t xml:space="preserve">that is, </w:t>
      </w:r>
      <w:r w:rsidR="00861726">
        <w:t>‘</w:t>
      </w:r>
      <w:r w:rsidR="00DF2301">
        <w:t>b</w:t>
      </w:r>
      <w:r w:rsidR="000441DA">
        <w:t>eneficence</w:t>
      </w:r>
      <w:r w:rsidR="0072131D">
        <w:t>’</w:t>
      </w:r>
      <w:r w:rsidR="008B7014">
        <w:t>)</w:t>
      </w:r>
      <w:r w:rsidR="000441DA" w:rsidRPr="767C8896">
        <w:rPr>
          <w:i/>
          <w:iCs/>
        </w:rPr>
        <w:t xml:space="preserve"> </w:t>
      </w:r>
      <w:r w:rsidR="000441DA">
        <w:t xml:space="preserve">– </w:t>
      </w:r>
      <w:r w:rsidR="00D51844">
        <w:t xml:space="preserve">potential </w:t>
      </w:r>
      <w:r w:rsidR="005C3B80">
        <w:t xml:space="preserve">harms should be minimised, and </w:t>
      </w:r>
      <w:r w:rsidR="000441DA">
        <w:t>likely benefits must justify any risks of harm or discomfort to participants</w:t>
      </w:r>
    </w:p>
    <w:p w14:paraId="2C7ECBB6" w14:textId="445A671E" w:rsidR="000441DA" w:rsidRDefault="698CB74C" w:rsidP="00FD305E">
      <w:pPr>
        <w:pStyle w:val="ListBullet"/>
        <w:numPr>
          <w:ilvl w:val="0"/>
          <w:numId w:val="37"/>
        </w:numPr>
      </w:pPr>
      <w:r w:rsidRPr="00401742">
        <w:t>g</w:t>
      </w:r>
      <w:r w:rsidR="54C72E4C" w:rsidRPr="00401742">
        <w:t>iv</w:t>
      </w:r>
      <w:r w:rsidRPr="00401742">
        <w:t>ing</w:t>
      </w:r>
      <w:r w:rsidR="54C72E4C" w:rsidRPr="00401742">
        <w:t xml:space="preserve"> r</w:t>
      </w:r>
      <w:r w:rsidR="269B0815" w:rsidRPr="00401742">
        <w:t>espect</w:t>
      </w:r>
      <w:r w:rsidR="269B0815" w:rsidRPr="0B027A40">
        <w:rPr>
          <w:i/>
          <w:iCs/>
        </w:rPr>
        <w:t xml:space="preserve"> </w:t>
      </w:r>
      <w:r w:rsidR="269B0815">
        <w:t>– recognise the intrinsic value of human beings</w:t>
      </w:r>
      <w:r w:rsidR="04C1E427">
        <w:t>.</w:t>
      </w:r>
      <w:r w:rsidR="00BA7337">
        <w:rPr>
          <w:rStyle w:val="FootnoteReference"/>
        </w:rPr>
        <w:footnoteReference w:id="4"/>
      </w:r>
    </w:p>
    <w:p w14:paraId="0B7805C7" w14:textId="61225B6A" w:rsidR="00A63921" w:rsidRDefault="00A63921" w:rsidP="0090448E">
      <w:r>
        <w:t xml:space="preserve">Fundamentally, this means ensuring research and engagement activities with people should have a clear benefit, treat people fairly, minimise risks and respect everyone involved. </w:t>
      </w:r>
    </w:p>
    <w:p w14:paraId="234A6A7F" w14:textId="4468C718" w:rsidR="00DB1B08" w:rsidRDefault="00DB1B08" w:rsidP="00DB1B08">
      <w:pPr>
        <w:pStyle w:val="Heading3"/>
      </w:pPr>
      <w:r>
        <w:t>Be timely</w:t>
      </w:r>
    </w:p>
    <w:p w14:paraId="54BDD688" w14:textId="48E304EE" w:rsidR="00B13F80" w:rsidRDefault="1371C534" w:rsidP="00E3175E">
      <w:r>
        <w:t xml:space="preserve">To be useful for public policy, evidence must be targeted and timely. </w:t>
      </w:r>
      <w:r w:rsidR="587B20A2">
        <w:t>D</w:t>
      </w:r>
      <w:r w:rsidR="4E934BEE">
        <w:t xml:space="preserve">ata collection and analysis </w:t>
      </w:r>
      <w:r w:rsidR="44C8BA31">
        <w:t>must</w:t>
      </w:r>
      <w:r w:rsidR="4E934BEE">
        <w:t xml:space="preserve"> be tailored to the research aims and the time and resources available. </w:t>
      </w:r>
      <w:r w:rsidR="27D44B2E">
        <w:t>Behavioural</w:t>
      </w:r>
      <w:r w:rsidR="51FB880A">
        <w:t xml:space="preserve"> science r</w:t>
      </w:r>
      <w:r w:rsidR="4678DBDC">
        <w:t xml:space="preserve">esearchers and policy advisers </w:t>
      </w:r>
      <w:r w:rsidR="75C81458">
        <w:t xml:space="preserve">can </w:t>
      </w:r>
      <w:r w:rsidR="006499CD">
        <w:t xml:space="preserve">take steps to </w:t>
      </w:r>
      <w:r w:rsidR="3C0310F8">
        <w:t>work together</w:t>
      </w:r>
      <w:r w:rsidR="006499CD">
        <w:t xml:space="preserve"> effectively</w:t>
      </w:r>
      <w:r w:rsidR="3C0310F8">
        <w:t xml:space="preserve"> to</w:t>
      </w:r>
      <w:r w:rsidR="330A2005">
        <w:t xml:space="preserve"> identify </w:t>
      </w:r>
      <w:r w:rsidR="32973A7E">
        <w:t>timely</w:t>
      </w:r>
      <w:r w:rsidR="330A2005">
        <w:t>, useful</w:t>
      </w:r>
      <w:r w:rsidR="4E934BEE">
        <w:t xml:space="preserve"> and cost-effectively</w:t>
      </w:r>
      <w:r w:rsidR="330A2005">
        <w:t xml:space="preserve"> research</w:t>
      </w:r>
      <w:r w:rsidR="4E934BEE">
        <w:t xml:space="preserve"> </w:t>
      </w:r>
      <w:r w:rsidR="75C81458">
        <w:t>activities that can</w:t>
      </w:r>
      <w:r w:rsidR="4E934BEE">
        <w:t xml:space="preserve"> help </w:t>
      </w:r>
      <w:r w:rsidR="4E934BEE">
        <w:lastRenderedPageBreak/>
        <w:t>design</w:t>
      </w:r>
      <w:r w:rsidR="793BE012">
        <w:t xml:space="preserve"> evidence</w:t>
      </w:r>
      <w:r w:rsidR="7DC2E88B">
        <w:t>-</w:t>
      </w:r>
      <w:r w:rsidR="4E934BEE">
        <w:t>informed policy solutions.</w:t>
      </w:r>
      <w:r w:rsidR="180EA935">
        <w:t xml:space="preserve"> These</w:t>
      </w:r>
      <w:r w:rsidR="006499CD">
        <w:t xml:space="preserve"> </w:t>
      </w:r>
      <w:r w:rsidR="5854DD14">
        <w:t>approaches</w:t>
      </w:r>
      <w:r w:rsidR="180EA935">
        <w:t xml:space="preserve"> can include</w:t>
      </w:r>
      <w:r w:rsidR="27D44B2E">
        <w:t xml:space="preserve"> </w:t>
      </w:r>
      <w:r w:rsidR="180EA935">
        <w:t>but are not limited to:</w:t>
      </w:r>
    </w:p>
    <w:p w14:paraId="1CCD295A" w14:textId="2444EE54" w:rsidR="00903598" w:rsidRPr="00903598" w:rsidRDefault="00892AB4" w:rsidP="00FD305E">
      <w:pPr>
        <w:pStyle w:val="ListBullet"/>
        <w:numPr>
          <w:ilvl w:val="0"/>
          <w:numId w:val="38"/>
        </w:numPr>
      </w:pPr>
      <w:r>
        <w:t>w</w:t>
      </w:r>
      <w:r w:rsidR="00F43274">
        <w:t>here possible, policy advisers e</w:t>
      </w:r>
      <w:r w:rsidR="00903598" w:rsidRPr="00903598">
        <w:t>ngag</w:t>
      </w:r>
      <w:r w:rsidR="00F43274">
        <w:t>ing</w:t>
      </w:r>
      <w:r w:rsidR="00903598" w:rsidRPr="00903598">
        <w:t xml:space="preserve"> with researchers early</w:t>
      </w:r>
      <w:r w:rsidR="001040C1">
        <w:t>.</w:t>
      </w:r>
      <w:r w:rsidR="00903598" w:rsidRPr="00903598">
        <w:t xml:space="preserve"> Even if it's unclear whether there will be space for research, having researchers involved in the conversation will mean they can jump</w:t>
      </w:r>
      <w:r w:rsidR="00F80753">
        <w:t xml:space="preserve"> in</w:t>
      </w:r>
      <w:r w:rsidR="00903598" w:rsidRPr="00903598">
        <w:t xml:space="preserve"> quickly when needed</w:t>
      </w:r>
      <w:r w:rsidR="00C70825">
        <w:t xml:space="preserve"> and </w:t>
      </w:r>
      <w:r w:rsidR="00C02D62">
        <w:t>opens the possibility for new evidence to be generated earlier in the policy cycle</w:t>
      </w:r>
    </w:p>
    <w:p w14:paraId="05B826DC" w14:textId="7D92FCE9" w:rsidR="00903598" w:rsidRPr="00903598" w:rsidRDefault="008C097C" w:rsidP="00FD305E">
      <w:pPr>
        <w:pStyle w:val="ListBullet"/>
        <w:numPr>
          <w:ilvl w:val="0"/>
          <w:numId w:val="38"/>
        </w:numPr>
      </w:pPr>
      <w:r>
        <w:t>r</w:t>
      </w:r>
      <w:r w:rsidR="00903598">
        <w:t>esearchers</w:t>
      </w:r>
      <w:r w:rsidR="00903598" w:rsidRPr="00903598">
        <w:t xml:space="preserve"> </w:t>
      </w:r>
      <w:r w:rsidR="009219EA">
        <w:t>being</w:t>
      </w:r>
      <w:r w:rsidR="00903598" w:rsidRPr="00903598">
        <w:t xml:space="preserve"> flexible and pragmatic</w:t>
      </w:r>
      <w:r w:rsidR="009219EA">
        <w:t xml:space="preserve"> in their</w:t>
      </w:r>
      <w:r w:rsidR="001040C1">
        <w:t xml:space="preserve"> research</w:t>
      </w:r>
      <w:r w:rsidR="009219EA">
        <w:t xml:space="preserve"> approach. This include</w:t>
      </w:r>
      <w:r w:rsidR="001040C1">
        <w:t>s</w:t>
      </w:r>
      <w:r w:rsidR="00903598" w:rsidRPr="00903598">
        <w:t xml:space="preserve"> picking the research method that is the best fit for the question being asked, the point in the policy cycle, and the time and resources available</w:t>
      </w:r>
    </w:p>
    <w:p w14:paraId="0BBC469F" w14:textId="088B3784" w:rsidR="00903598" w:rsidRPr="00903598" w:rsidRDefault="008C097C" w:rsidP="00FD305E">
      <w:pPr>
        <w:pStyle w:val="ListBullet"/>
        <w:numPr>
          <w:ilvl w:val="0"/>
          <w:numId w:val="38"/>
        </w:numPr>
      </w:pPr>
      <w:r>
        <w:t>r</w:t>
      </w:r>
      <w:r w:rsidR="00C24C40">
        <w:t>esearchers</w:t>
      </w:r>
      <w:r w:rsidR="00927045">
        <w:t>, particularly those housed in or alongside policy teams,</w:t>
      </w:r>
      <w:r w:rsidR="00C24C40">
        <w:t xml:space="preserve"> proactive</w:t>
      </w:r>
      <w:r w:rsidR="00927045">
        <w:t>ly</w:t>
      </w:r>
      <w:r w:rsidR="00C24C40">
        <w:t xml:space="preserve"> p</w:t>
      </w:r>
      <w:r w:rsidR="00903598" w:rsidRPr="00903598">
        <w:t xml:space="preserve">reparing material on cross-cutting, perennial or emerging policies issues </w:t>
      </w:r>
      <w:r w:rsidR="0004297A" w:rsidRPr="0004297A">
        <w:t>to</w:t>
      </w:r>
      <w:r w:rsidR="0061302C" w:rsidRPr="0061302C">
        <w:t xml:space="preserve"> support </w:t>
      </w:r>
      <w:r w:rsidR="0004297A" w:rsidRPr="0004297A">
        <w:t>timely responses as</w:t>
      </w:r>
      <w:r w:rsidR="0061302C" w:rsidRPr="0061302C">
        <w:t xml:space="preserve"> issues </w:t>
      </w:r>
      <w:r w:rsidR="0004297A" w:rsidRPr="0004297A">
        <w:t>arise</w:t>
      </w:r>
      <w:r w:rsidR="00903598" w:rsidRPr="00903598">
        <w:t xml:space="preserve">. </w:t>
      </w:r>
    </w:p>
    <w:p w14:paraId="50AACEEA" w14:textId="4225CFDC" w:rsidR="00903598" w:rsidRDefault="00C15A10" w:rsidP="006F7E5B">
      <w:pPr>
        <w:pStyle w:val="EmphasisPanelBody"/>
      </w:pPr>
      <w:r>
        <w:t>F</w:t>
      </w:r>
      <w:r w:rsidRPr="00B72945">
        <w:t xml:space="preserve">or example, </w:t>
      </w:r>
      <w:r w:rsidR="00CA0E26">
        <w:t>BETA’s</w:t>
      </w:r>
      <w:r w:rsidRPr="00B72945">
        <w:t xml:space="preserve"> </w:t>
      </w:r>
      <w:r w:rsidR="00DF37BC">
        <w:t xml:space="preserve">proactive </w:t>
      </w:r>
      <w:r w:rsidRPr="00B72945">
        <w:t>survey</w:t>
      </w:r>
      <w:r>
        <w:t xml:space="preserve"> </w:t>
      </w:r>
      <w:hyperlink r:id="rId41" w:history="1">
        <w:r w:rsidRPr="002C25E9">
          <w:rPr>
            <w:rStyle w:val="Hyperlink"/>
            <w:i/>
            <w:iCs/>
          </w:rPr>
          <w:t>High-impact decisions that reduce household emissions</w:t>
        </w:r>
      </w:hyperlink>
      <w:r w:rsidRPr="00B72945">
        <w:t xml:space="preserve"> </w:t>
      </w:r>
      <w:r w:rsidRPr="002C25E9">
        <w:rPr>
          <w:iCs/>
        </w:rPr>
        <w:t>in 2023</w:t>
      </w:r>
      <w:r>
        <w:t xml:space="preserve"> laid the groundwork for subsequent projects in the energy and environment policy space</w:t>
      </w:r>
      <w:r w:rsidRPr="006072AC">
        <w:t xml:space="preserve">. </w:t>
      </w:r>
    </w:p>
    <w:p w14:paraId="13F5FEB5" w14:textId="62BC0713" w:rsidR="00275231" w:rsidRDefault="00275231" w:rsidP="00C15A10">
      <w:r>
        <w:t>Identifying</w:t>
      </w:r>
      <w:r w:rsidR="003134CA">
        <w:t xml:space="preserve"> </w:t>
      </w:r>
      <w:r w:rsidR="00353BD7">
        <w:t>early</w:t>
      </w:r>
      <w:r w:rsidDel="00554C00">
        <w:t xml:space="preserve"> </w:t>
      </w:r>
      <w:r w:rsidR="00554C00">
        <w:t xml:space="preserve">the </w:t>
      </w:r>
      <w:r>
        <w:t>limitations</w:t>
      </w:r>
      <w:r w:rsidR="00554C00">
        <w:t xml:space="preserve"> of research</w:t>
      </w:r>
      <w:r>
        <w:t xml:space="preserve"> is</w:t>
      </w:r>
      <w:r w:rsidR="003134CA">
        <w:t xml:space="preserve"> also an</w:t>
      </w:r>
      <w:r>
        <w:t xml:space="preserve"> important</w:t>
      </w:r>
      <w:r w:rsidR="003134CA">
        <w:t xml:space="preserve"> role for researchers</w:t>
      </w:r>
      <w:r w:rsidR="006E5A61">
        <w:t>. R</w:t>
      </w:r>
      <w:r>
        <w:t>ushed or poor</w:t>
      </w:r>
      <w:r w:rsidR="003C7DA5">
        <w:t>-</w:t>
      </w:r>
      <w:r>
        <w:t>quality research can be worse than no research</w:t>
      </w:r>
      <w:r w:rsidR="006E5A61">
        <w:t xml:space="preserve"> and has the potential to be harmful. </w:t>
      </w:r>
      <w:r w:rsidR="006543D6">
        <w:t>Knowing when to not do primary research and r</w:t>
      </w:r>
      <w:r w:rsidR="006E5A61">
        <w:t xml:space="preserve">ecognising and communicating methodological limitations and </w:t>
      </w:r>
      <w:r w:rsidR="00D4238E">
        <w:t>findings is important to ensure evidence brought to decision</w:t>
      </w:r>
      <w:r>
        <w:noBreakHyphen/>
      </w:r>
      <w:r w:rsidR="00D4238E">
        <w:t>makers is sounds and can be interpreted accurately.</w:t>
      </w:r>
    </w:p>
    <w:p w14:paraId="68BE8512" w14:textId="3E28D16D" w:rsidR="00DB1B08" w:rsidRPr="00E41991" w:rsidRDefault="00D758A5" w:rsidP="00DB1B08">
      <w:pPr>
        <w:pStyle w:val="Heading3"/>
      </w:pPr>
      <w:r w:rsidRPr="00E41991">
        <w:t>Translate evidence for</w:t>
      </w:r>
      <w:r w:rsidR="00DB1B08" w:rsidRPr="00E41991">
        <w:t xml:space="preserve"> policy</w:t>
      </w:r>
    </w:p>
    <w:p w14:paraId="73B52175" w14:textId="7E19EB6A" w:rsidR="008F58F6" w:rsidRDefault="00DF37BC" w:rsidP="001765DB">
      <w:r w:rsidRPr="00E41991">
        <w:t>High-quality</w:t>
      </w:r>
      <w:r w:rsidR="00CE502E" w:rsidRPr="00E41991">
        <w:t xml:space="preserve"> research alone is not enough</w:t>
      </w:r>
      <w:r w:rsidRPr="00E41991">
        <w:t xml:space="preserve"> for applied researchers</w:t>
      </w:r>
      <w:r w:rsidR="004C4451" w:rsidRPr="00E41991">
        <w:t xml:space="preserve">. The value and impact of evidence often </w:t>
      </w:r>
      <w:r w:rsidR="008F58F6" w:rsidRPr="00E41991">
        <w:t>relies on how well it can be translated into insights that are actionable or can inform decision making</w:t>
      </w:r>
      <w:r w:rsidR="000E66C2" w:rsidRPr="00E41991">
        <w:t xml:space="preserve">. </w:t>
      </w:r>
      <w:r w:rsidR="00DE4837" w:rsidRPr="00E41991">
        <w:t>This</w:t>
      </w:r>
      <w:r w:rsidR="00BD05C0" w:rsidRPr="00E41991">
        <w:t xml:space="preserve"> requires an</w:t>
      </w:r>
      <w:r w:rsidR="009633A8" w:rsidRPr="00E41991">
        <w:t xml:space="preserve"> understand </w:t>
      </w:r>
      <w:r w:rsidR="00DE4837" w:rsidRPr="00E41991">
        <w:t xml:space="preserve">of </w:t>
      </w:r>
      <w:r w:rsidR="00372881" w:rsidRPr="00E41991">
        <w:t>existing policy processes and practices</w:t>
      </w:r>
      <w:r w:rsidR="004617C1" w:rsidRPr="00E41991">
        <w:t xml:space="preserve"> and </w:t>
      </w:r>
      <w:r w:rsidR="00FA3F3A" w:rsidRPr="00E41991">
        <w:t>the ability</w:t>
      </w:r>
      <w:r w:rsidR="004617C1" w:rsidRPr="00E41991">
        <w:t xml:space="preserve"> to effectively communicate what research findings fundamentally mean </w:t>
      </w:r>
      <w:r w:rsidR="00564786" w:rsidRPr="00E41991">
        <w:t>for policy design</w:t>
      </w:r>
      <w:r w:rsidR="00372881" w:rsidRPr="00E41991">
        <w:t>.</w:t>
      </w:r>
      <w:r w:rsidR="00564786" w:rsidRPr="00E41991">
        <w:t xml:space="preserve"> </w:t>
      </w:r>
      <w:r w:rsidR="0071527C">
        <w:t>T</w:t>
      </w:r>
      <w:r w:rsidR="00B74D5F">
        <w:t>hese</w:t>
      </w:r>
      <w:r w:rsidR="00B74D5F" w:rsidRPr="00E41991">
        <w:t xml:space="preserve"> </w:t>
      </w:r>
      <w:r w:rsidR="00B74D5F" w:rsidRPr="00822E61">
        <w:t>skills can be built by having diverse teams, including those with policy backgrounds</w:t>
      </w:r>
      <w:r w:rsidR="002E52C5">
        <w:t>,</w:t>
      </w:r>
      <w:r w:rsidR="002B6965" w:rsidRPr="00323339">
        <w:t xml:space="preserve"> as well as actively</w:t>
      </w:r>
      <w:r w:rsidR="00FE7D5A">
        <w:t xml:space="preserve"> </w:t>
      </w:r>
      <w:r w:rsidR="00145C6B">
        <w:t>upskilling in this area through development and experience.</w:t>
      </w:r>
      <w:r w:rsidR="00E661D1">
        <w:t xml:space="preserve"> </w:t>
      </w:r>
    </w:p>
    <w:p w14:paraId="471A0030" w14:textId="308CE960" w:rsidR="00DB1B08" w:rsidRDefault="00DB1B08" w:rsidP="00DB1B08">
      <w:pPr>
        <w:pStyle w:val="Heading2"/>
      </w:pPr>
      <w:r>
        <w:t>A behavioural lens is a tool for everyone</w:t>
      </w:r>
    </w:p>
    <w:p w14:paraId="78861131" w14:textId="0754BC22" w:rsidR="001765DB" w:rsidRPr="001765DB" w:rsidRDefault="6B64B480" w:rsidP="6E73EE5B">
      <w:r>
        <w:t xml:space="preserve">Behavioural science specialists can draw on their </w:t>
      </w:r>
      <w:r w:rsidR="2DAAE378">
        <w:t>expertise</w:t>
      </w:r>
      <w:r>
        <w:t xml:space="preserve"> of behavioural science and research methodologies to </w:t>
      </w:r>
      <w:r w:rsidR="3E73515E">
        <w:t>provide robust evidence</w:t>
      </w:r>
      <w:r w:rsidR="1BC61797">
        <w:t>-based advice</w:t>
      </w:r>
      <w:r w:rsidR="3E73515E">
        <w:t xml:space="preserve"> and </w:t>
      </w:r>
      <w:r w:rsidR="00075B4D">
        <w:t>rigorous</w:t>
      </w:r>
      <w:r w:rsidR="3E73515E">
        <w:t xml:space="preserve"> research. </w:t>
      </w:r>
      <w:r w:rsidR="00E52DFF">
        <w:t xml:space="preserve">However, </w:t>
      </w:r>
      <w:r w:rsidR="004E0C5E">
        <w:t xml:space="preserve">there are </w:t>
      </w:r>
      <w:r w:rsidR="00787C5E">
        <w:t xml:space="preserve">easy and accessible </w:t>
      </w:r>
      <w:r w:rsidR="00FA7D97">
        <w:t xml:space="preserve">resources </w:t>
      </w:r>
      <w:r w:rsidR="00787C5E">
        <w:t>that can help</w:t>
      </w:r>
      <w:r w:rsidR="00E52DFF">
        <w:t xml:space="preserve"> </w:t>
      </w:r>
      <w:r w:rsidR="00FA7D97">
        <w:t xml:space="preserve">all public </w:t>
      </w:r>
      <w:r w:rsidR="003755CD">
        <w:t xml:space="preserve">advisors </w:t>
      </w:r>
      <w:r w:rsidR="00FE2AE3">
        <w:t>think about what drives people’s choices and gather evidence to</w:t>
      </w:r>
      <w:r w:rsidR="00E52DFF">
        <w:t xml:space="preserve"> </w:t>
      </w:r>
      <w:r w:rsidR="00293CEA">
        <w:t>understand the impact of policy proposals</w:t>
      </w:r>
      <w:r w:rsidR="00FA7D97">
        <w:t xml:space="preserve"> in their day</w:t>
      </w:r>
      <w:r w:rsidR="00103B41">
        <w:t>-</w:t>
      </w:r>
      <w:r w:rsidR="00FA7D97">
        <w:t>to</w:t>
      </w:r>
      <w:r w:rsidR="00103B41">
        <w:t>-</w:t>
      </w:r>
      <w:r w:rsidR="00FA7D97">
        <w:t>day work.</w:t>
      </w:r>
    </w:p>
    <w:p w14:paraId="7BB5958F" w14:textId="66321768" w:rsidR="00DB1B08" w:rsidRDefault="00DB1B08" w:rsidP="00DB1B08">
      <w:pPr>
        <w:pStyle w:val="Heading3"/>
      </w:pPr>
      <w:r>
        <w:t>Take simple steps</w:t>
      </w:r>
    </w:p>
    <w:p w14:paraId="699FCCF4" w14:textId="17D5C8DB" w:rsidR="001765DB" w:rsidRDefault="49688DA2" w:rsidP="05DB3AD7">
      <w:pPr>
        <w:rPr>
          <w:rFonts w:ascii="Helvetica" w:hAnsi="Helvetica"/>
        </w:rPr>
      </w:pPr>
      <w:r>
        <w:t>Broadening your perspective and bringing in a behavioural lens does</w:t>
      </w:r>
      <w:r w:rsidR="38438D15">
        <w:t xml:space="preserve"> not </w:t>
      </w:r>
      <w:r w:rsidR="00DB14A6">
        <w:t>always mean</w:t>
      </w:r>
      <w:r w:rsidR="38438D15">
        <w:t xml:space="preserve"> taking on a </w:t>
      </w:r>
      <w:r w:rsidR="107286B5">
        <w:t xml:space="preserve">large research project. </w:t>
      </w:r>
      <w:r w:rsidR="00D5063E">
        <w:t>S</w:t>
      </w:r>
      <w:r>
        <w:t xml:space="preserve">imple tools </w:t>
      </w:r>
      <w:r w:rsidR="00D5063E">
        <w:t>can</w:t>
      </w:r>
      <w:r>
        <w:t xml:space="preserve"> help </w:t>
      </w:r>
      <w:r w:rsidR="000214BC">
        <w:t xml:space="preserve">to </w:t>
      </w:r>
      <w:r>
        <w:t xml:space="preserve">quickly reframe a problem, ask new questions, imagine alternative solutions, and </w:t>
      </w:r>
      <w:r w:rsidR="00AD23C6">
        <w:t xml:space="preserve">to deliver </w:t>
      </w:r>
      <w:r w:rsidR="00DF6D5A">
        <w:t>a policy intervention</w:t>
      </w:r>
      <w:r w:rsidR="00AD23C6">
        <w:t xml:space="preserve"> </w:t>
      </w:r>
      <w:r>
        <w:t>more effectively.</w:t>
      </w:r>
      <w:r w:rsidR="57BBA0E7">
        <w:t xml:space="preserve"> </w:t>
      </w:r>
      <w:hyperlink r:id="rId42" w:anchor="behaviour-discovery-tool">
        <w:r w:rsidR="3CA8B8EC" w:rsidRPr="104F6081">
          <w:rPr>
            <w:rStyle w:val="Hyperlink"/>
          </w:rPr>
          <w:t>BETA’s Behaviour Discovery Tool</w:t>
        </w:r>
      </w:hyperlink>
      <w:r w:rsidR="3CA8B8EC">
        <w:t xml:space="preserve"> </w:t>
      </w:r>
      <w:r w:rsidR="00033AE7" w:rsidRPr="104F6081">
        <w:rPr>
          <w:rFonts w:ascii="Helvetica" w:hAnsi="Helvetica"/>
        </w:rPr>
        <w:t>lets</w:t>
      </w:r>
      <w:r w:rsidR="3CA8B8EC" w:rsidRPr="104F6081">
        <w:rPr>
          <w:rFonts w:ascii="Helvetica" w:hAnsi="Helvetica"/>
        </w:rPr>
        <w:t xml:space="preserve"> </w:t>
      </w:r>
      <w:r w:rsidR="000214BC" w:rsidRPr="104F6081">
        <w:rPr>
          <w:rFonts w:ascii="Helvetica" w:hAnsi="Helvetica"/>
        </w:rPr>
        <w:t>policy</w:t>
      </w:r>
      <w:r w:rsidR="003E47D5">
        <w:rPr>
          <w:rFonts w:ascii="Helvetica" w:hAnsi="Helvetica"/>
        </w:rPr>
        <w:t xml:space="preserve"> </w:t>
      </w:r>
      <w:r w:rsidR="003E47D5" w:rsidRPr="164F898D">
        <w:rPr>
          <w:rFonts w:ascii="Helvetica" w:hAnsi="Helvetica"/>
        </w:rPr>
        <w:t>advisors</w:t>
      </w:r>
      <w:r w:rsidR="3CA8B8EC" w:rsidRPr="104F6081">
        <w:rPr>
          <w:rFonts w:ascii="Helvetica" w:hAnsi="Helvetica"/>
        </w:rPr>
        <w:t xml:space="preserve"> assess whether behavioural insights </w:t>
      </w:r>
      <w:r w:rsidR="00D13A36" w:rsidRPr="104F6081">
        <w:rPr>
          <w:rFonts w:ascii="Helvetica" w:hAnsi="Helvetica"/>
        </w:rPr>
        <w:t xml:space="preserve">may be able to </w:t>
      </w:r>
      <w:r w:rsidR="3CA8B8EC" w:rsidRPr="104F6081">
        <w:rPr>
          <w:rFonts w:ascii="Helvetica" w:hAnsi="Helvetica"/>
        </w:rPr>
        <w:t xml:space="preserve">help </w:t>
      </w:r>
      <w:r w:rsidR="6B1A5852">
        <w:t xml:space="preserve">with </w:t>
      </w:r>
      <w:r w:rsidR="00A508ED">
        <w:t xml:space="preserve">a </w:t>
      </w:r>
      <w:r w:rsidR="6B1A5852">
        <w:t>specific policy matter and provide</w:t>
      </w:r>
      <w:r w:rsidR="00D13A36">
        <w:t>s</w:t>
      </w:r>
      <w:r w:rsidR="6B1A5852">
        <w:t xml:space="preserve"> simple, practical next steps </w:t>
      </w:r>
      <w:r w:rsidR="317D91CF">
        <w:t>which can be easily applied</w:t>
      </w:r>
      <w:r w:rsidR="3CA8B8EC" w:rsidRPr="104F6081">
        <w:rPr>
          <w:rFonts w:ascii="Helvetica" w:hAnsi="Helvetica"/>
        </w:rPr>
        <w:t>.</w:t>
      </w:r>
    </w:p>
    <w:p w14:paraId="6175FD10" w14:textId="46B566DB" w:rsidR="00257452" w:rsidRPr="00A10A50" w:rsidRDefault="0052130E" w:rsidP="00290A7A">
      <w:pPr>
        <w:pStyle w:val="EmphasisPanelHeading"/>
        <w:outlineLvl w:val="3"/>
        <w:rPr>
          <w:rStyle w:val="Hyperlink"/>
          <w:u w:val="none"/>
        </w:rPr>
      </w:pPr>
      <w:r>
        <w:lastRenderedPageBreak/>
        <w:t>Other resources</w:t>
      </w:r>
    </w:p>
    <w:p w14:paraId="5AFCDAE5" w14:textId="037E1DC9" w:rsidR="00C27188" w:rsidRPr="00F63EDB" w:rsidRDefault="00C27188" w:rsidP="00926E01">
      <w:pPr>
        <w:pStyle w:val="EmphasisPanelBody"/>
        <w:rPr>
          <w:rStyle w:val="Hyperlink"/>
        </w:rPr>
      </w:pPr>
      <w:hyperlink r:id="rId43">
        <w:r w:rsidRPr="0BC0445B">
          <w:rPr>
            <w:rStyle w:val="Hyperlink"/>
          </w:rPr>
          <w:t>Sludge Toolkit</w:t>
        </w:r>
      </w:hyperlink>
      <w:r w:rsidR="003B1FA6" w:rsidRPr="0BC0445B">
        <w:rPr>
          <w:rStyle w:val="EmphasisPanelBodyChar"/>
        </w:rPr>
        <w:t xml:space="preserve"> </w:t>
      </w:r>
      <w:r w:rsidR="00CF4740" w:rsidRPr="0BC0445B">
        <w:rPr>
          <w:rStyle w:val="EmphasisPanelBodyChar"/>
        </w:rPr>
        <w:t xml:space="preserve">– </w:t>
      </w:r>
      <w:r w:rsidR="7791B89E" w:rsidRPr="0BC0445B">
        <w:rPr>
          <w:rStyle w:val="EmphasisPanelBodyChar"/>
        </w:rPr>
        <w:t xml:space="preserve">developed by the NSW Behavioural Insights Unit, this toolkit helps </w:t>
      </w:r>
      <w:r w:rsidR="00604469" w:rsidRPr="0BC0445B">
        <w:rPr>
          <w:rStyle w:val="EmphasisPanelBodyChar"/>
        </w:rPr>
        <w:t>make services easier for customers to find and use</w:t>
      </w:r>
      <w:r w:rsidR="00395825" w:rsidRPr="0BC0445B">
        <w:rPr>
          <w:rStyle w:val="EmphasisPanelBodyChar"/>
        </w:rPr>
        <w:t>.</w:t>
      </w:r>
    </w:p>
    <w:p w14:paraId="6AD73E5B" w14:textId="6490FFFA" w:rsidR="00B70A87" w:rsidRPr="00F63EDB" w:rsidRDefault="00317C4E" w:rsidP="00926E01">
      <w:pPr>
        <w:pStyle w:val="EmphasisPanelBody"/>
        <w:rPr>
          <w:rStyle w:val="Hyperlink"/>
        </w:rPr>
      </w:pPr>
      <w:hyperlink r:id="rId44">
        <w:r w:rsidRPr="275F7463">
          <w:rPr>
            <w:rStyle w:val="Hyperlink"/>
          </w:rPr>
          <w:t>WISER framework</w:t>
        </w:r>
      </w:hyperlink>
      <w:r w:rsidR="00926E01" w:rsidRPr="275F7463">
        <w:rPr>
          <w:rStyle w:val="EmphasisPanelBodyChar"/>
        </w:rPr>
        <w:t xml:space="preserve"> – </w:t>
      </w:r>
      <w:r w:rsidR="4A85AAFF" w:rsidRPr="7E10EE7D">
        <w:rPr>
          <w:rStyle w:val="EmphasisPanelBodyChar"/>
        </w:rPr>
        <w:t xml:space="preserve">developed by BETA, </w:t>
      </w:r>
      <w:r w:rsidR="4A85AAFF" w:rsidRPr="6C67A728">
        <w:rPr>
          <w:rStyle w:val="EmphasisPanelBodyChar"/>
        </w:rPr>
        <w:t xml:space="preserve">this framework </w:t>
      </w:r>
      <w:r w:rsidR="00926E01" w:rsidRPr="6C67A728">
        <w:rPr>
          <w:rStyle w:val="EmphasisPanelBodyChar"/>
        </w:rPr>
        <w:t>helps</w:t>
      </w:r>
      <w:r w:rsidR="0007776D" w:rsidRPr="275F7463">
        <w:rPr>
          <w:rStyle w:val="EmphasisPanelBodyChar"/>
        </w:rPr>
        <w:t xml:space="preserve"> you write </w:t>
      </w:r>
      <w:r w:rsidR="003B1FA6" w:rsidRPr="275F7463">
        <w:rPr>
          <w:rStyle w:val="EmphasisPanelBodyChar"/>
        </w:rPr>
        <w:t>easy and effective forms</w:t>
      </w:r>
      <w:r w:rsidR="00395825" w:rsidRPr="275F7463">
        <w:rPr>
          <w:rStyle w:val="EmphasisPanelBodyChar"/>
        </w:rPr>
        <w:t>.</w:t>
      </w:r>
    </w:p>
    <w:p w14:paraId="2EBE45DF" w14:textId="34BF4D32" w:rsidR="00DB1B08" w:rsidRDefault="00DB1B08" w:rsidP="00DB1B08">
      <w:pPr>
        <w:pStyle w:val="Heading3"/>
      </w:pPr>
      <w:r>
        <w:t>Follow best practice</w:t>
      </w:r>
    </w:p>
    <w:p w14:paraId="39385882" w14:textId="084381BD" w:rsidR="001765DB" w:rsidRPr="001765DB" w:rsidRDefault="6CB9D53A" w:rsidP="54BA6D11">
      <w:r>
        <w:t xml:space="preserve">Thinking about </w:t>
      </w:r>
      <w:r w:rsidR="00625462">
        <w:t xml:space="preserve">affected </w:t>
      </w:r>
      <w:r>
        <w:t xml:space="preserve">people and evidence is a core part of best-practice policy </w:t>
      </w:r>
      <w:r w:rsidR="00F41762">
        <w:t>development</w:t>
      </w:r>
      <w:r>
        <w:t xml:space="preserve">. </w:t>
      </w:r>
      <w:r w:rsidR="00752B15">
        <w:t xml:space="preserve">Putting </w:t>
      </w:r>
      <w:r w:rsidR="366764A9">
        <w:t>Australian</w:t>
      </w:r>
      <w:r w:rsidR="00EE0EB7">
        <w:t>s</w:t>
      </w:r>
      <w:r w:rsidR="366764A9">
        <w:t>, their behaviours, experiences and context at the heart</w:t>
      </w:r>
      <w:r>
        <w:t xml:space="preserve"> </w:t>
      </w:r>
      <w:r w:rsidR="00752B15">
        <w:t xml:space="preserve">of policy development </w:t>
      </w:r>
      <w:r>
        <w:t xml:space="preserve">helps </w:t>
      </w:r>
      <w:r w:rsidR="000906CC">
        <w:t xml:space="preserve">to </w:t>
      </w:r>
      <w:r>
        <w:t xml:space="preserve">clarify intended </w:t>
      </w:r>
      <w:r w:rsidR="004F4332">
        <w:t xml:space="preserve">policy </w:t>
      </w:r>
      <w:r>
        <w:t xml:space="preserve">outcomes, build </w:t>
      </w:r>
      <w:r w:rsidR="00F73ACE">
        <w:t xml:space="preserve">an </w:t>
      </w:r>
      <w:r>
        <w:t xml:space="preserve">evidence base, design alternative policy options, ensure solutions work in practice, and measure their </w:t>
      </w:r>
      <w:r w:rsidR="000A2828">
        <w:t xml:space="preserve">real-world </w:t>
      </w:r>
      <w:r>
        <w:t xml:space="preserve">impact. A behavioural approach </w:t>
      </w:r>
      <w:r w:rsidR="00B07F3F">
        <w:t>also</w:t>
      </w:r>
      <w:r>
        <w:t xml:space="preserve"> complements </w:t>
      </w:r>
      <w:r w:rsidR="00E10C83">
        <w:t>other</w:t>
      </w:r>
      <w:r>
        <w:t xml:space="preserve"> initiatives </w:t>
      </w:r>
      <w:r w:rsidR="008E23AD">
        <w:t xml:space="preserve">and frameworks </w:t>
      </w:r>
      <w:r w:rsidR="00E10C83">
        <w:t xml:space="preserve">which </w:t>
      </w:r>
      <w:r>
        <w:t>encourag</w:t>
      </w:r>
      <w:r w:rsidR="00E10C83">
        <w:t>e</w:t>
      </w:r>
      <w:r>
        <w:t xml:space="preserve"> a people-centred, evidence-informed culture </w:t>
      </w:r>
      <w:r w:rsidR="0002327F">
        <w:t xml:space="preserve">across </w:t>
      </w:r>
      <w:r>
        <w:t>the APS</w:t>
      </w:r>
      <w:r w:rsidR="008E23AD">
        <w:t>.</w:t>
      </w:r>
    </w:p>
    <w:p w14:paraId="3B531274" w14:textId="77777777" w:rsidR="00DB1B08" w:rsidRDefault="00DB1B08" w:rsidP="00DB1B08">
      <w:pPr>
        <w:pStyle w:val="Heading3"/>
      </w:pPr>
      <w:r>
        <w:t>Learn with BETA</w:t>
      </w:r>
    </w:p>
    <w:p w14:paraId="429F37BC" w14:textId="09ED23DB" w:rsidR="001765DB" w:rsidRDefault="001765DB" w:rsidP="001765DB">
      <w:r>
        <w:t xml:space="preserve">BETA is here to help apply a behavioural lens to your work. We try to make it as easy as possible for </w:t>
      </w:r>
      <w:r w:rsidR="00A5533A">
        <w:t>policy advisors</w:t>
      </w:r>
      <w:r>
        <w:t xml:space="preserve"> to understand how to apply behavioural science in their own roles.</w:t>
      </w:r>
    </w:p>
    <w:p w14:paraId="7DF0FA8F" w14:textId="5D528AAF" w:rsidR="001765DB" w:rsidRDefault="001765DB" w:rsidP="001765DB">
      <w:r>
        <w:t>You can learn with BETA by:</w:t>
      </w:r>
    </w:p>
    <w:p w14:paraId="20C9392F" w14:textId="02EFDAFE" w:rsidR="001765DB" w:rsidRDefault="00E63C31" w:rsidP="00A923AA">
      <w:pPr>
        <w:pStyle w:val="ListBullet"/>
        <w:numPr>
          <w:ilvl w:val="0"/>
          <w:numId w:val="30"/>
        </w:numPr>
      </w:pPr>
      <w:r>
        <w:t>a</w:t>
      </w:r>
      <w:r w:rsidR="00854F5B">
        <w:t xml:space="preserve">ccessing our </w:t>
      </w:r>
      <w:hyperlink r:id="rId45">
        <w:r w:rsidR="00854F5B" w:rsidRPr="7C28B837">
          <w:rPr>
            <w:rStyle w:val="Hyperlink"/>
          </w:rPr>
          <w:t>range of resources</w:t>
        </w:r>
      </w:hyperlink>
      <w:r w:rsidR="001765DB" w:rsidRPr="00A923AA">
        <w:rPr>
          <w:rStyle w:val="Hyperlink"/>
        </w:rPr>
        <w:t xml:space="preserve"> </w:t>
      </w:r>
      <w:r w:rsidR="001765DB" w:rsidRPr="00A6166B">
        <w:t xml:space="preserve">which include guides on form and survey design, and eLearning courses on how to </w:t>
      </w:r>
      <w:r w:rsidR="001C2FAB">
        <w:t>apply a</w:t>
      </w:r>
      <w:r w:rsidR="001765DB" w:rsidRPr="00A6166B">
        <w:t xml:space="preserve"> behavioural </w:t>
      </w:r>
      <w:r w:rsidR="001C2FAB">
        <w:t xml:space="preserve">lens to </w:t>
      </w:r>
      <w:r w:rsidR="001765DB" w:rsidRPr="00A6166B">
        <w:t>public policy</w:t>
      </w:r>
      <w:r w:rsidR="001C2FAB">
        <w:t xml:space="preserve"> analysis</w:t>
      </w:r>
      <w:r w:rsidR="001765DB" w:rsidRPr="00A6166B">
        <w:t xml:space="preserve"> and </w:t>
      </w:r>
      <w:r w:rsidR="00D41B04">
        <w:t xml:space="preserve">to </w:t>
      </w:r>
      <w:r w:rsidR="001765DB" w:rsidRPr="00A6166B">
        <w:t>run a behavioural science project</w:t>
      </w:r>
    </w:p>
    <w:p w14:paraId="62A39604" w14:textId="16CE858A" w:rsidR="001765DB" w:rsidRDefault="001765DB" w:rsidP="00A923AA">
      <w:pPr>
        <w:pStyle w:val="ListBullet"/>
        <w:numPr>
          <w:ilvl w:val="0"/>
          <w:numId w:val="30"/>
        </w:numPr>
      </w:pPr>
      <w:r>
        <w:t>drawing on the learnings and insights shared in our</w:t>
      </w:r>
      <w:r w:rsidR="00051E3F">
        <w:t xml:space="preserve"> </w:t>
      </w:r>
      <w:hyperlink r:id="rId46" w:history="1">
        <w:r w:rsidR="00051E3F">
          <w:rPr>
            <w:rStyle w:val="Hyperlink"/>
          </w:rPr>
          <w:t>published reports</w:t>
        </w:r>
      </w:hyperlink>
    </w:p>
    <w:p w14:paraId="38BEFE68" w14:textId="778AEDCF" w:rsidR="001765DB" w:rsidRDefault="00E63C31" w:rsidP="00A923AA">
      <w:pPr>
        <w:pStyle w:val="ListBullet"/>
        <w:numPr>
          <w:ilvl w:val="0"/>
          <w:numId w:val="30"/>
        </w:numPr>
      </w:pPr>
      <w:r>
        <w:t>j</w:t>
      </w:r>
      <w:r w:rsidR="00854F5B">
        <w:t xml:space="preserve">oining our </w:t>
      </w:r>
      <w:hyperlink r:id="rId47" w:history="1">
        <w:r w:rsidR="00854F5B">
          <w:rPr>
            <w:rStyle w:val="Hyperlink"/>
          </w:rPr>
          <w:t>Behavioural Insights Practitioners Network</w:t>
        </w:r>
      </w:hyperlink>
      <w:r w:rsidR="112F8672" w:rsidRPr="00A923AA">
        <w:rPr>
          <w:rStyle w:val="Hyperlink"/>
        </w:rPr>
        <w:t xml:space="preserve"> </w:t>
      </w:r>
      <w:r w:rsidR="112F8672">
        <w:t xml:space="preserve">for Commonwealth </w:t>
      </w:r>
      <w:r w:rsidR="00BC1FEB">
        <w:t xml:space="preserve">government </w:t>
      </w:r>
      <w:r w:rsidR="112F8672">
        <w:t>employees</w:t>
      </w:r>
    </w:p>
    <w:p w14:paraId="23EC112B" w14:textId="0C0DB4B5" w:rsidR="001765DB" w:rsidRPr="001765DB" w:rsidRDefault="001765DB" w:rsidP="00A923AA">
      <w:pPr>
        <w:pStyle w:val="ListBullet"/>
        <w:numPr>
          <w:ilvl w:val="0"/>
          <w:numId w:val="30"/>
        </w:numPr>
      </w:pPr>
      <w:r>
        <w:t xml:space="preserve">attending our annual </w:t>
      </w:r>
      <w:r w:rsidR="00217E66">
        <w:t>public</w:t>
      </w:r>
      <w:r>
        <w:t xml:space="preserve"> conference, </w:t>
      </w:r>
      <w:hyperlink r:id="rId48" w:history="1">
        <w:r w:rsidR="00B8005A">
          <w:rPr>
            <w:rStyle w:val="Hyperlink"/>
          </w:rPr>
          <w:t>BI Connect</w:t>
        </w:r>
      </w:hyperlink>
      <w:r>
        <w:t>, which brings together the best minds in applied behavioural science and public policy.</w:t>
      </w:r>
    </w:p>
    <w:p w14:paraId="39A02DF5" w14:textId="0B91D59C" w:rsidR="001765DB" w:rsidRPr="001765DB" w:rsidRDefault="001765DB" w:rsidP="001765DB">
      <w:pPr>
        <w:pStyle w:val="Heading3"/>
      </w:pPr>
      <w:r>
        <w:t>Ask BETA for help</w:t>
      </w:r>
    </w:p>
    <w:p w14:paraId="1CA2970A" w14:textId="55586E30" w:rsidR="000A267B" w:rsidRDefault="3B6A25C1" w:rsidP="00DB1B08">
      <w:r>
        <w:t>For s</w:t>
      </w:r>
      <w:r w:rsidR="30A753F0">
        <w:t xml:space="preserve">pecialist </w:t>
      </w:r>
      <w:r w:rsidR="7A8268F0">
        <w:t xml:space="preserve">and technical </w:t>
      </w:r>
      <w:r w:rsidR="5F0B439D">
        <w:t xml:space="preserve">advice </w:t>
      </w:r>
      <w:r w:rsidR="2919197A">
        <w:t xml:space="preserve">or </w:t>
      </w:r>
      <w:r w:rsidR="5F0B439D">
        <w:t xml:space="preserve">collaborating on </w:t>
      </w:r>
      <w:r w:rsidR="00E2239A">
        <w:t xml:space="preserve">specific research </w:t>
      </w:r>
      <w:r w:rsidR="5F0B439D">
        <w:t xml:space="preserve">projects, BETA is here to help the APS tackle policy issues </w:t>
      </w:r>
      <w:r w:rsidR="0E65682C">
        <w:t>and</w:t>
      </w:r>
      <w:r w:rsidR="5F0B439D">
        <w:t xml:space="preserve"> delivery challenges. We can provide a range of services</w:t>
      </w:r>
      <w:r w:rsidR="00766096">
        <w:t>,</w:t>
      </w:r>
      <w:r w:rsidR="5F0B439D">
        <w:t xml:space="preserve"> from </w:t>
      </w:r>
      <w:r w:rsidR="46905438">
        <w:t>specialist tailored</w:t>
      </w:r>
      <w:r w:rsidR="7A0EDBFA">
        <w:t xml:space="preserve"> </w:t>
      </w:r>
      <w:r w:rsidR="5F0B439D">
        <w:t xml:space="preserve">advice to </w:t>
      </w:r>
      <w:r w:rsidR="584307A7">
        <w:t>conducting</w:t>
      </w:r>
      <w:r w:rsidR="69AD0188">
        <w:t xml:space="preserve"> bespoke</w:t>
      </w:r>
      <w:r w:rsidR="584307A7">
        <w:t xml:space="preserve"> primary research</w:t>
      </w:r>
      <w:r w:rsidR="5F0B439D">
        <w:t xml:space="preserve"> </w:t>
      </w:r>
      <w:r w:rsidR="7C2C6040">
        <w:t>designed</w:t>
      </w:r>
      <w:r w:rsidR="5F0B439D">
        <w:t xml:space="preserve"> to </w:t>
      </w:r>
      <w:r w:rsidR="5A64235D">
        <w:t xml:space="preserve">fit </w:t>
      </w:r>
      <w:r w:rsidR="5F0B439D">
        <w:t>your needs</w:t>
      </w:r>
      <w:r w:rsidR="112C7C59">
        <w:t xml:space="preserve"> and de</w:t>
      </w:r>
      <w:r w:rsidR="260F5511">
        <w:t>veloping</w:t>
      </w:r>
      <w:r w:rsidR="112C7C59">
        <w:t xml:space="preserve"> evidence-based interventions which </w:t>
      </w:r>
      <w:r w:rsidR="36071023">
        <w:t xml:space="preserve">deliver </w:t>
      </w:r>
      <w:r w:rsidR="112C7C59">
        <w:t>better outcomes for Australians</w:t>
      </w:r>
      <w:r w:rsidR="5F0B439D">
        <w:t>.</w:t>
      </w:r>
    </w:p>
    <w:p w14:paraId="1DC99C97" w14:textId="77777777" w:rsidR="00A401CA" w:rsidRDefault="00A401CA">
      <w:pPr>
        <w:spacing w:after="0" w:line="240" w:lineRule="auto"/>
      </w:pPr>
      <w:r>
        <w:br w:type="page"/>
      </w:r>
    </w:p>
    <w:p w14:paraId="1BF18E9D" w14:textId="4EACE09E" w:rsidR="00A401CA" w:rsidRPr="00DB1B08" w:rsidRDefault="00035CC1" w:rsidP="00A401CA">
      <w:pPr>
        <w:pStyle w:val="Heading1"/>
      </w:pPr>
      <w:bookmarkStart w:id="19" w:name="_Toc241703163"/>
      <w:r>
        <w:lastRenderedPageBreak/>
        <w:t>Looking ahead</w:t>
      </w:r>
      <w:bookmarkEnd w:id="19"/>
    </w:p>
    <w:p w14:paraId="38203FDE" w14:textId="62DA7A51" w:rsidR="00CA39A8" w:rsidRDefault="00CA39A8" w:rsidP="00CA39A8">
      <w:r>
        <w:t xml:space="preserve">The challenges facing Australians are changing, and BETA will continue to evolve our methods and capabilities to meet them. </w:t>
      </w:r>
      <w:r w:rsidR="0064585E">
        <w:t>For example</w:t>
      </w:r>
      <w:r w:rsidR="00712330">
        <w:t xml:space="preserve">, </w:t>
      </w:r>
      <w:r w:rsidR="00011C2F">
        <w:t>this may include</w:t>
      </w:r>
      <w:r w:rsidR="008C3354">
        <w:t>:</w:t>
      </w:r>
    </w:p>
    <w:p w14:paraId="609980E5" w14:textId="096CBC80" w:rsidR="008C3354" w:rsidRDefault="00712330" w:rsidP="00FD305E">
      <w:pPr>
        <w:pStyle w:val="ListBullet"/>
        <w:numPr>
          <w:ilvl w:val="0"/>
          <w:numId w:val="39"/>
        </w:numPr>
      </w:pPr>
      <w:r>
        <w:t>d</w:t>
      </w:r>
      <w:r w:rsidR="003F2737">
        <w:t xml:space="preserve">eepening insights </w:t>
      </w:r>
      <w:r w:rsidR="001456E1">
        <w:t>earlier in the policy cycle</w:t>
      </w:r>
      <w:r w:rsidR="003E70E3">
        <w:t xml:space="preserve"> –</w:t>
      </w:r>
      <w:r w:rsidR="003F2737">
        <w:t xml:space="preserve"> </w:t>
      </w:r>
      <w:r w:rsidR="0001201B">
        <w:t>w</w:t>
      </w:r>
      <w:r w:rsidR="00A107B4">
        <w:t>here relevant and practical, u</w:t>
      </w:r>
      <w:r w:rsidR="0008130A">
        <w:t xml:space="preserve">sing </w:t>
      </w:r>
      <w:r w:rsidR="00A107B4">
        <w:t>more</w:t>
      </w:r>
      <w:r w:rsidR="00A107B4" w:rsidRPr="00435637">
        <w:t xml:space="preserve"> techniques from</w:t>
      </w:r>
      <w:r w:rsidR="00935CD9">
        <w:t xml:space="preserve"> across</w:t>
      </w:r>
      <w:r w:rsidR="00A107B4" w:rsidRPr="00435637">
        <w:t xml:space="preserve"> </w:t>
      </w:r>
      <w:r w:rsidR="00A107B4">
        <w:t>disciplines</w:t>
      </w:r>
      <w:r w:rsidR="00935CD9">
        <w:t>,</w:t>
      </w:r>
      <w:r w:rsidR="00A107B4">
        <w:t xml:space="preserve"> such as the social sciences, psychology, data science</w:t>
      </w:r>
      <w:r w:rsidR="00C557C7">
        <w:t xml:space="preserve"> </w:t>
      </w:r>
      <w:r w:rsidR="00F64D76">
        <w:t>to</w:t>
      </w:r>
      <w:r w:rsidR="00A107B4" w:rsidRPr="00435637">
        <w:t xml:space="preserve"> help</w:t>
      </w:r>
      <w:r w:rsidR="00A107B4">
        <w:t xml:space="preserve"> gain even deeper insights </w:t>
      </w:r>
      <w:r w:rsidR="0013596A">
        <w:t>from</w:t>
      </w:r>
      <w:r w:rsidR="00A107B4">
        <w:t xml:space="preserve"> the </w:t>
      </w:r>
      <w:r w:rsidR="0013596A">
        <w:t>outset of</w:t>
      </w:r>
      <w:r w:rsidR="00AE59A3">
        <w:t xml:space="preserve"> the </w:t>
      </w:r>
      <w:r w:rsidR="00A107B4">
        <w:t>policy design process</w:t>
      </w:r>
    </w:p>
    <w:p w14:paraId="3CA6AA12" w14:textId="538BB96E" w:rsidR="004675DB" w:rsidRPr="00845411" w:rsidRDefault="00712330" w:rsidP="00FD305E">
      <w:pPr>
        <w:pStyle w:val="ListBullet"/>
        <w:numPr>
          <w:ilvl w:val="0"/>
          <w:numId w:val="39"/>
        </w:numPr>
      </w:pPr>
      <w:r>
        <w:t>l</w:t>
      </w:r>
      <w:r w:rsidR="00F22F0B">
        <w:t>everaging existing data</w:t>
      </w:r>
      <w:r w:rsidR="003E70E3">
        <w:t xml:space="preserve"> –</w:t>
      </w:r>
      <w:r w:rsidR="054AB3B5">
        <w:t xml:space="preserve"> </w:t>
      </w:r>
      <w:r w:rsidR="00161FDB">
        <w:t>c</w:t>
      </w:r>
      <w:r w:rsidR="00F22F0B">
        <w:t xml:space="preserve">onsidering the opportunities to make better use of what data the government already has, researchers could help policy advisers better understand enduring and emerging </w:t>
      </w:r>
      <w:r w:rsidR="00161FDB">
        <w:t xml:space="preserve">policy </w:t>
      </w:r>
      <w:r w:rsidR="00F22F0B">
        <w:t xml:space="preserve">problems, adding </w:t>
      </w:r>
      <w:r w:rsidR="00111D7E">
        <w:t>novel behavioural</w:t>
      </w:r>
      <w:r w:rsidR="00F22F0B">
        <w:t xml:space="preserve"> insight in the policy process </w:t>
      </w:r>
    </w:p>
    <w:p w14:paraId="5D834878" w14:textId="5EDF634D" w:rsidR="004675DB" w:rsidRDefault="00712330" w:rsidP="00FD305E">
      <w:pPr>
        <w:pStyle w:val="ListBullet"/>
        <w:numPr>
          <w:ilvl w:val="0"/>
          <w:numId w:val="39"/>
        </w:numPr>
      </w:pPr>
      <w:r>
        <w:t>w</w:t>
      </w:r>
      <w:r w:rsidR="00AE20E3">
        <w:t>orking with emerging technologies</w:t>
      </w:r>
      <w:r w:rsidR="003E70E3">
        <w:t xml:space="preserve"> –</w:t>
      </w:r>
      <w:r w:rsidR="598D70A5">
        <w:t xml:space="preserve"> </w:t>
      </w:r>
      <w:r w:rsidR="00E90585">
        <w:t>t</w:t>
      </w:r>
      <w:r w:rsidR="004675DB">
        <w:t>he increased uptake of artificial intelligence</w:t>
      </w:r>
      <w:r w:rsidR="00C3226B">
        <w:t xml:space="preserve"> </w:t>
      </w:r>
      <w:r w:rsidR="004675DB">
        <w:t xml:space="preserve">has </w:t>
      </w:r>
      <w:r w:rsidR="00D97A1C">
        <w:t xml:space="preserve">a number of </w:t>
      </w:r>
      <w:r w:rsidR="004675DB">
        <w:t xml:space="preserve">implications for </w:t>
      </w:r>
      <w:r w:rsidR="00511202">
        <w:t>applied research</w:t>
      </w:r>
      <w:r w:rsidR="00AE64EF">
        <w:t xml:space="preserve"> </w:t>
      </w:r>
      <w:r w:rsidR="003A4415">
        <w:t xml:space="preserve">– </w:t>
      </w:r>
      <w:r w:rsidR="004675DB">
        <w:t>how we design and conduct research</w:t>
      </w:r>
      <w:r w:rsidR="0077505A">
        <w:t xml:space="preserve"> </w:t>
      </w:r>
      <w:r w:rsidR="004675DB">
        <w:t xml:space="preserve">how we think about </w:t>
      </w:r>
      <w:r w:rsidR="00EF0285">
        <w:t xml:space="preserve">AI </w:t>
      </w:r>
      <w:r w:rsidR="004675DB">
        <w:t xml:space="preserve">interaction with </w:t>
      </w:r>
      <w:r w:rsidR="00FC5BC9">
        <w:t>people</w:t>
      </w:r>
      <w:r w:rsidR="004675DB">
        <w:t xml:space="preserve"> and </w:t>
      </w:r>
      <w:r w:rsidR="00427F4C">
        <w:t xml:space="preserve">their </w:t>
      </w:r>
      <w:r w:rsidR="004675DB">
        <w:t>decision making.</w:t>
      </w:r>
    </w:p>
    <w:p w14:paraId="673D99BB" w14:textId="1D580F02" w:rsidR="002C004C" w:rsidRDefault="00B4311B">
      <w:r>
        <w:t>W</w:t>
      </w:r>
      <w:r w:rsidR="002533E9">
        <w:t>e</w:t>
      </w:r>
      <w:r w:rsidR="002533E9" w:rsidDel="00B4311B">
        <w:t xml:space="preserve"> </w:t>
      </w:r>
      <w:r w:rsidR="002533E9">
        <w:t>remain committed to</w:t>
      </w:r>
      <w:r w:rsidR="00C20539">
        <w:t xml:space="preserve"> improving the lives of Australia</w:t>
      </w:r>
      <w:r w:rsidR="00935B41">
        <w:t xml:space="preserve"> by generating and applying </w:t>
      </w:r>
      <w:r>
        <w:t xml:space="preserve">robust </w:t>
      </w:r>
      <w:r w:rsidR="00935B41">
        <w:t>evidence</w:t>
      </w:r>
      <w:r w:rsidR="003A494A">
        <w:t xml:space="preserve">. We </w:t>
      </w:r>
      <w:r w:rsidR="00E87764">
        <w:t xml:space="preserve">look forward to </w:t>
      </w:r>
      <w:r w:rsidR="00676761">
        <w:t>continuing to</w:t>
      </w:r>
      <w:r w:rsidR="003117C4">
        <w:t xml:space="preserve"> support</w:t>
      </w:r>
      <w:r w:rsidR="001A65D1">
        <w:t xml:space="preserve"> Commonwealth entities and</w:t>
      </w:r>
      <w:r w:rsidR="006D360B">
        <w:t xml:space="preserve"> collaborat</w:t>
      </w:r>
      <w:r w:rsidR="00676761">
        <w:t>ing</w:t>
      </w:r>
      <w:r w:rsidR="006D360B">
        <w:t xml:space="preserve"> with</w:t>
      </w:r>
      <w:r w:rsidR="00C100A1">
        <w:t xml:space="preserve"> academia and </w:t>
      </w:r>
      <w:r w:rsidR="00B70C71">
        <w:t xml:space="preserve">industry </w:t>
      </w:r>
      <w:r w:rsidR="00CB7730">
        <w:t>to</w:t>
      </w:r>
      <w:r w:rsidR="00312D70">
        <w:t xml:space="preserve"> tackle </w:t>
      </w:r>
      <w:r w:rsidR="00676761">
        <w:t xml:space="preserve">these new </w:t>
      </w:r>
      <w:r w:rsidR="00FE110C">
        <w:t>challenges</w:t>
      </w:r>
      <w:r w:rsidR="00F456AD">
        <w:t xml:space="preserve"> head on and </w:t>
      </w:r>
      <w:r w:rsidR="00EE2F1D">
        <w:t>keep</w:t>
      </w:r>
      <w:r w:rsidR="00D52CC5">
        <w:t xml:space="preserve"> Australians</w:t>
      </w:r>
      <w:r w:rsidR="005E5A0E">
        <w:t>’ experiences – how they think</w:t>
      </w:r>
      <w:r w:rsidR="00D52CC5">
        <w:t xml:space="preserve"> </w:t>
      </w:r>
      <w:r w:rsidR="002506D6">
        <w:t>and feel</w:t>
      </w:r>
      <w:r w:rsidR="000802FA">
        <w:t xml:space="preserve"> – </w:t>
      </w:r>
      <w:r w:rsidR="00D52CC5">
        <w:t xml:space="preserve">at the heart of Australian public policy. </w:t>
      </w:r>
    </w:p>
    <w:p w14:paraId="0AAFE4CF" w14:textId="4C6E7A2A" w:rsidR="008D33D0" w:rsidRDefault="008D33D0">
      <w:pPr>
        <w:spacing w:after="0" w:line="240" w:lineRule="auto"/>
        <w:rPr>
          <w:rFonts w:ascii="Helvetica" w:hAnsi="Helvetica"/>
          <w:b/>
          <w:sz w:val="72"/>
          <w:szCs w:val="44"/>
        </w:rPr>
      </w:pPr>
      <w:r>
        <w:br w:type="page"/>
      </w:r>
    </w:p>
    <w:p w14:paraId="24891860" w14:textId="00856581" w:rsidR="00AF67AD" w:rsidRDefault="00AF67AD" w:rsidP="00B75F6A">
      <w:pPr>
        <w:pStyle w:val="Heading1"/>
      </w:pPr>
      <w:bookmarkStart w:id="20" w:name="_Toc241703164"/>
      <w:r w:rsidRPr="00AF67AD">
        <w:lastRenderedPageBreak/>
        <w:t>References</w:t>
      </w:r>
      <w:bookmarkEnd w:id="20"/>
    </w:p>
    <w:p w14:paraId="7E4AE53B" w14:textId="67D5A691" w:rsidR="00EA6802" w:rsidRPr="00203312" w:rsidRDefault="00EA6802" w:rsidP="00723262">
      <w:pPr>
        <w:rPr>
          <w:lang w:val="en-US"/>
        </w:rPr>
      </w:pPr>
      <w:r w:rsidRPr="00203312">
        <w:rPr>
          <w:lang w:val="en-US"/>
        </w:rPr>
        <w:t>BETA (202</w:t>
      </w:r>
      <w:r w:rsidR="00C249C0" w:rsidRPr="00203312">
        <w:rPr>
          <w:lang w:val="en-US"/>
        </w:rPr>
        <w:t>6</w:t>
      </w:r>
      <w:r w:rsidR="00722F0E" w:rsidRPr="00203312">
        <w:rPr>
          <w:lang w:val="en-US"/>
        </w:rPr>
        <w:t>a</w:t>
      </w:r>
      <w:r w:rsidR="00C249C0" w:rsidRPr="00203312">
        <w:rPr>
          <w:lang w:val="en-US"/>
        </w:rPr>
        <w:t xml:space="preserve">) </w:t>
      </w:r>
      <w:hyperlink r:id="rId49" w:history="1">
        <w:r w:rsidR="00C249C0" w:rsidRPr="00917B85">
          <w:rPr>
            <w:rStyle w:val="Hyperlink"/>
            <w:i/>
            <w:iCs/>
            <w:lang w:val="en-US"/>
          </w:rPr>
          <w:t>10 years of BETA: Case studies</w:t>
        </w:r>
      </w:hyperlink>
      <w:r w:rsidR="00E81117" w:rsidRPr="00203312">
        <w:rPr>
          <w:lang w:val="en-US"/>
        </w:rPr>
        <w:t xml:space="preserve">, </w:t>
      </w:r>
      <w:r w:rsidR="00A41AC2" w:rsidRPr="00203312">
        <w:rPr>
          <w:lang w:val="en-US"/>
        </w:rPr>
        <w:t>Department of the Prime Minister and Cabinet</w:t>
      </w:r>
      <w:r w:rsidR="00203312" w:rsidRPr="00203312">
        <w:rPr>
          <w:lang w:val="en-US"/>
        </w:rPr>
        <w:t>.</w:t>
      </w:r>
    </w:p>
    <w:p w14:paraId="77EC7498" w14:textId="479ADA1E" w:rsidR="00C249C0" w:rsidRPr="00723262" w:rsidRDefault="00C249C0" w:rsidP="00723262">
      <w:pPr>
        <w:rPr>
          <w:lang w:val="en-US"/>
        </w:rPr>
      </w:pPr>
      <w:r w:rsidRPr="00203312">
        <w:rPr>
          <w:lang w:val="en-US"/>
        </w:rPr>
        <w:t>BETA (2026</w:t>
      </w:r>
      <w:r w:rsidR="00722F0E" w:rsidRPr="00203312">
        <w:rPr>
          <w:lang w:val="en-US"/>
        </w:rPr>
        <w:t>b</w:t>
      </w:r>
      <w:r w:rsidRPr="00203312">
        <w:rPr>
          <w:lang w:val="en-US"/>
        </w:rPr>
        <w:t xml:space="preserve">) </w:t>
      </w:r>
      <w:hyperlink r:id="rId50" w:history="1">
        <w:r w:rsidRPr="00917B85">
          <w:rPr>
            <w:rStyle w:val="Hyperlink"/>
            <w:i/>
            <w:iCs/>
            <w:lang w:val="en-US"/>
          </w:rPr>
          <w:t xml:space="preserve">10 years of BETA: </w:t>
        </w:r>
        <w:bookmarkStart w:id="21" w:name="_Toc237333129"/>
        <w:bookmarkStart w:id="22" w:name="_Toc536581208"/>
        <w:r w:rsidR="00B023B7" w:rsidRPr="00917B85">
          <w:rPr>
            <w:rStyle w:val="Hyperlink"/>
            <w:i/>
            <w:iCs/>
          </w:rPr>
          <w:t>Meta</w:t>
        </w:r>
        <w:r w:rsidR="00BE0B41" w:rsidRPr="00917B85">
          <w:rPr>
            <w:rStyle w:val="Hyperlink"/>
            <w:i/>
            <w:iCs/>
          </w:rPr>
          <w:t>-</w:t>
        </w:r>
        <w:r w:rsidR="00B023B7" w:rsidRPr="00917B85">
          <w:rPr>
            <w:rStyle w:val="Hyperlink"/>
            <w:i/>
            <w:iCs/>
          </w:rPr>
          <w:t xml:space="preserve">analysis of </w:t>
        </w:r>
        <w:r w:rsidR="00FE650A" w:rsidRPr="00917B85">
          <w:rPr>
            <w:rStyle w:val="Hyperlink"/>
            <w:i/>
            <w:iCs/>
          </w:rPr>
          <w:t xml:space="preserve">our </w:t>
        </w:r>
        <w:r w:rsidR="00B023B7" w:rsidRPr="00917B85">
          <w:rPr>
            <w:rStyle w:val="Hyperlink"/>
            <w:i/>
            <w:iCs/>
          </w:rPr>
          <w:t>behavioural trials</w:t>
        </w:r>
        <w:bookmarkEnd w:id="21"/>
        <w:bookmarkEnd w:id="22"/>
      </w:hyperlink>
      <w:r w:rsidR="00E81117" w:rsidRPr="00203312">
        <w:rPr>
          <w:lang w:val="en-US"/>
        </w:rPr>
        <w:t xml:space="preserve">, </w:t>
      </w:r>
      <w:r w:rsidR="00203312" w:rsidRPr="00203312">
        <w:rPr>
          <w:lang w:val="en-US"/>
        </w:rPr>
        <w:t>Department of the Prime Minister and Cabinet.</w:t>
      </w:r>
    </w:p>
    <w:p w14:paraId="47D20DB8" w14:textId="2786581D" w:rsidR="007A7C82" w:rsidRDefault="001C5C04" w:rsidP="00723262">
      <w:pPr>
        <w:rPr>
          <w:lang w:val="en-US"/>
        </w:rPr>
      </w:pPr>
      <w:r>
        <w:rPr>
          <w:lang w:val="en-US"/>
        </w:rPr>
        <w:t>Farooqui</w:t>
      </w:r>
      <w:r w:rsidR="00DC02F7">
        <w:rPr>
          <w:lang w:val="en-US"/>
        </w:rPr>
        <w:t xml:space="preserve"> S &amp; </w:t>
      </w:r>
      <w:r w:rsidR="005F11E8">
        <w:rPr>
          <w:lang w:val="en-US"/>
        </w:rPr>
        <w:t>Nagendra A</w:t>
      </w:r>
      <w:r w:rsidR="00970FC7">
        <w:rPr>
          <w:lang w:val="en-US"/>
        </w:rPr>
        <w:t xml:space="preserve"> (2014) </w:t>
      </w:r>
      <w:hyperlink r:id="rId51" w:history="1">
        <w:r w:rsidR="009967E7" w:rsidRPr="004055C4">
          <w:rPr>
            <w:rStyle w:val="Hyperlink"/>
            <w:i/>
            <w:iCs/>
          </w:rPr>
          <w:t>The Impact of Person Organization Fit on Job Satisfaction and Performance of the Employees</w:t>
        </w:r>
      </w:hyperlink>
      <w:r w:rsidR="009967E7">
        <w:rPr>
          <w:lang w:val="en-US"/>
        </w:rPr>
        <w:t xml:space="preserve">, </w:t>
      </w:r>
      <w:r w:rsidR="00E007D0">
        <w:rPr>
          <w:lang w:val="en-US"/>
        </w:rPr>
        <w:t>Procedia Economics and Finance</w:t>
      </w:r>
      <w:r w:rsidR="00925869">
        <w:rPr>
          <w:lang w:val="en-US"/>
        </w:rPr>
        <w:t xml:space="preserve">, </w:t>
      </w:r>
      <w:r w:rsidR="00D879FF">
        <w:rPr>
          <w:lang w:val="en-US"/>
        </w:rPr>
        <w:t xml:space="preserve">accessed </w:t>
      </w:r>
      <w:r w:rsidR="001F5B00">
        <w:rPr>
          <w:lang w:val="en-US"/>
        </w:rPr>
        <w:t>12 October 2026.</w:t>
      </w:r>
    </w:p>
    <w:p w14:paraId="1C545A72" w14:textId="52677CE0" w:rsidR="00B6579E" w:rsidRPr="00723262" w:rsidRDefault="00B6579E" w:rsidP="00723262">
      <w:pPr>
        <w:rPr>
          <w:lang w:val="en-US"/>
        </w:rPr>
      </w:pPr>
      <w:r w:rsidRPr="00B6579E">
        <w:t xml:space="preserve">Kaiser T, Kloidt J, Mata J and Hertwig R (2025) </w:t>
      </w:r>
      <w:hyperlink r:id="rId52" w:history="1">
        <w:r w:rsidR="006C0DB0">
          <w:rPr>
            <w:rStyle w:val="Hyperlink"/>
          </w:rPr>
          <w:t>A meta-meta-analysis of behavior change interventions: Two tales of behavior change</w:t>
        </w:r>
      </w:hyperlink>
      <w:r w:rsidRPr="00B6579E">
        <w:rPr>
          <w:i/>
          <w:iCs/>
        </w:rPr>
        <w:t>,</w:t>
      </w:r>
      <w:r w:rsidRPr="00B6579E">
        <w:t xml:space="preserve"> CESifo Working Paper No. 11863, CESifo</w:t>
      </w:r>
      <w:r w:rsidR="00F11C6B">
        <w:t xml:space="preserve">, </w:t>
      </w:r>
      <w:r w:rsidR="00F11C6B">
        <w:rPr>
          <w:lang w:val="en-US"/>
        </w:rPr>
        <w:t>accessed 12 October 2026.</w:t>
      </w:r>
    </w:p>
    <w:p w14:paraId="23C4F6BA" w14:textId="1C6BF084" w:rsidR="00E06AEE" w:rsidRDefault="00E06AEE" w:rsidP="00723262">
      <w:pPr>
        <w:rPr>
          <w:lang w:val="en-US"/>
        </w:rPr>
      </w:pPr>
      <w:r w:rsidRPr="00723262">
        <w:rPr>
          <w:lang w:val="en-US"/>
        </w:rPr>
        <w:t xml:space="preserve">Mackey W (2024), </w:t>
      </w:r>
      <w:hyperlink r:id="rId53">
        <w:r w:rsidRPr="00723262">
          <w:rPr>
            <w:rStyle w:val="Hyperlink"/>
            <w:i/>
            <w:iCs/>
            <w:lang w:val="en-US"/>
          </w:rPr>
          <w:t>Labour market matching across skills and regions in Australia</w:t>
        </w:r>
      </w:hyperlink>
      <w:r w:rsidRPr="00723262">
        <w:rPr>
          <w:lang w:val="en-US"/>
        </w:rPr>
        <w:t>, The Department of the Treasury, accessed 24 September 2026.</w:t>
      </w:r>
    </w:p>
    <w:p w14:paraId="5AB31A33" w14:textId="1F351585" w:rsidR="00E9063F" w:rsidRPr="00723262" w:rsidRDefault="00E9063F" w:rsidP="00723262">
      <w:pPr>
        <w:rPr>
          <w:lang w:val="en-US"/>
        </w:rPr>
      </w:pPr>
      <w:r w:rsidRPr="00E9063F">
        <w:t xml:space="preserve">Mertens S, Herberz M, Hahnel UJJ and Brosch T (2022) </w:t>
      </w:r>
      <w:hyperlink r:id="rId54" w:history="1">
        <w:r w:rsidRPr="00E9063F">
          <w:rPr>
            <w:rStyle w:val="Hyperlink"/>
            <w:i/>
            <w:iCs/>
          </w:rPr>
          <w:t>The effectiveness of nudging: a meta-analysis of choice architecture interventions across behavioral domains</w:t>
        </w:r>
      </w:hyperlink>
      <w:r w:rsidRPr="00E9063F">
        <w:t>, Proceedings of the National Academy of Sciences, 119(1):e2107346118</w:t>
      </w:r>
      <w:r w:rsidR="00DD57D3">
        <w:t xml:space="preserve">, </w:t>
      </w:r>
      <w:r w:rsidR="00DD57D3">
        <w:rPr>
          <w:lang w:val="en-US"/>
        </w:rPr>
        <w:t>accessed 12 October 2026.</w:t>
      </w:r>
    </w:p>
    <w:p w14:paraId="2729018A" w14:textId="1A2F1CAE" w:rsidR="00E06AEE" w:rsidRPr="00723262" w:rsidRDefault="00E06AEE" w:rsidP="00723262">
      <w:pPr>
        <w:rPr>
          <w:lang w:val="en-US"/>
        </w:rPr>
      </w:pPr>
      <w:r w:rsidRPr="00723262">
        <w:rPr>
          <w:lang w:val="en-US"/>
        </w:rPr>
        <w:t xml:space="preserve">NHMRC (National Health and Medical Research Council) (2025), </w:t>
      </w:r>
      <w:hyperlink r:id="rId55">
        <w:r w:rsidRPr="00723262">
          <w:rPr>
            <w:rStyle w:val="Hyperlink"/>
            <w:i/>
            <w:iCs/>
            <w:lang w:val="en-US"/>
          </w:rPr>
          <w:t>National statement on ethical conduct in human research</w:t>
        </w:r>
      </w:hyperlink>
      <w:r w:rsidRPr="00723262">
        <w:rPr>
          <w:lang w:val="en-US"/>
        </w:rPr>
        <w:t>, NHMRC website, accessed 24 September 2026.</w:t>
      </w:r>
    </w:p>
    <w:p w14:paraId="40AE4393" w14:textId="31DB57F9" w:rsidR="00E06AEE" w:rsidRPr="00723262" w:rsidRDefault="00E06AEE" w:rsidP="00723262">
      <w:pPr>
        <w:rPr>
          <w:lang w:val="en-US"/>
        </w:rPr>
      </w:pPr>
      <w:r w:rsidRPr="00723262">
        <w:rPr>
          <w:lang w:val="en-US"/>
        </w:rPr>
        <w:t xml:space="preserve">OECD (Organisation for Economic Co-operation and Development) </w:t>
      </w:r>
      <w:r w:rsidR="6BED6E5C" w:rsidRPr="00723262">
        <w:rPr>
          <w:lang w:val="en-US"/>
        </w:rPr>
        <w:t>(</w:t>
      </w:r>
      <w:r w:rsidRPr="00723262">
        <w:rPr>
          <w:lang w:val="en-US"/>
        </w:rPr>
        <w:t>2026</w:t>
      </w:r>
      <w:r w:rsidR="42B5A811" w:rsidRPr="00723262">
        <w:rPr>
          <w:lang w:val="en-US"/>
        </w:rPr>
        <w:t>)</w:t>
      </w:r>
      <w:r w:rsidRPr="00723262">
        <w:rPr>
          <w:lang w:val="en-US"/>
        </w:rPr>
        <w:t xml:space="preserve">, </w:t>
      </w:r>
      <w:hyperlink r:id="rId56">
        <w:r w:rsidRPr="00723262">
          <w:rPr>
            <w:rStyle w:val="Hyperlink"/>
            <w:i/>
            <w:iCs/>
            <w:lang w:val="en-US"/>
          </w:rPr>
          <w:t>OECD Survey on Drivers of Trust in Public Institutions 2026 Results: Navigating Rising Expectations and New Horizons</w:t>
        </w:r>
        <w:r w:rsidRPr="00723262">
          <w:rPr>
            <w:rStyle w:val="Hyperlink"/>
            <w:lang w:val="en-US"/>
          </w:rPr>
          <w:t>,</w:t>
        </w:r>
      </w:hyperlink>
      <w:r w:rsidRPr="00723262">
        <w:rPr>
          <w:lang w:val="en-US"/>
        </w:rPr>
        <w:t xml:space="preserve"> OECD website, accessed 25 September 2026.</w:t>
      </w:r>
    </w:p>
    <w:p w14:paraId="44F02FC7" w14:textId="4896B6F3" w:rsidR="00E06AEE" w:rsidRPr="00723262" w:rsidRDefault="00E06AEE" w:rsidP="00723262">
      <w:pPr>
        <w:rPr>
          <w:lang w:val="en-US"/>
        </w:rPr>
      </w:pPr>
      <w:r w:rsidRPr="00723262">
        <w:rPr>
          <w:lang w:val="en-US"/>
        </w:rPr>
        <w:t xml:space="preserve">Puig-Barrachina V, Giró P, Artazcoz L, Bartoll X, Cortés-Franch I, Fernández A, González-Marín P &amp; Borrell C (2020), </w:t>
      </w:r>
      <w:hyperlink r:id="rId57">
        <w:r w:rsidRPr="00723262">
          <w:rPr>
            <w:rStyle w:val="Hyperlink"/>
            <w:i/>
            <w:iCs/>
            <w:lang w:val="en-US"/>
          </w:rPr>
          <w:t>The impact of Active Labour Market Policies on health outcomes: a scoping review</w:t>
        </w:r>
      </w:hyperlink>
      <w:r w:rsidR="141B4CFB" w:rsidRPr="00723262">
        <w:rPr>
          <w:lang w:val="en-US"/>
        </w:rPr>
        <w:t>,</w:t>
      </w:r>
      <w:r w:rsidR="36650188" w:rsidRPr="00723262">
        <w:rPr>
          <w:lang w:val="en-US"/>
        </w:rPr>
        <w:t xml:space="preserve"> European Journal of Public Health,</w:t>
      </w:r>
      <w:r w:rsidRPr="00723262">
        <w:rPr>
          <w:lang w:val="en-US"/>
        </w:rPr>
        <w:t xml:space="preserve"> vol. 30, no. 1, pp. 36-42, accessed 24 September 2026.</w:t>
      </w:r>
    </w:p>
    <w:p w14:paraId="00B1DD43" w14:textId="223883AF" w:rsidR="00E06AEE" w:rsidRPr="00723262" w:rsidRDefault="00E06AEE" w:rsidP="00723262">
      <w:pPr>
        <w:rPr>
          <w:lang w:val="en-US"/>
        </w:rPr>
      </w:pPr>
      <w:r w:rsidRPr="00723262">
        <w:rPr>
          <w:lang w:val="en-US"/>
        </w:rPr>
        <w:t xml:space="preserve">Rehill P, Slaven E, Greenwell H, Bowers P, Copley S &amp; Williams E (2025), </w:t>
      </w:r>
      <w:hyperlink r:id="rId58">
        <w:r w:rsidRPr="00723262">
          <w:rPr>
            <w:rStyle w:val="Hyperlink"/>
            <w:i/>
            <w:iCs/>
            <w:lang w:val="en-US"/>
          </w:rPr>
          <w:t>Randomised trials in Australian public policy: a review</w:t>
        </w:r>
      </w:hyperlink>
      <w:r w:rsidRPr="00723262">
        <w:rPr>
          <w:lang w:val="en-US"/>
        </w:rPr>
        <w:t>, Australian Centre for Evaluation, The Department of the Treasury, accessed 25 September 2026.</w:t>
      </w:r>
    </w:p>
    <w:p w14:paraId="7EB15E9C" w14:textId="77777777" w:rsidR="0014102E" w:rsidRDefault="0014102E">
      <w:pPr>
        <w:spacing w:after="0" w:line="240" w:lineRule="auto"/>
        <w:rPr>
          <w:rFonts w:ascii="Helvetica" w:hAnsi="Helvetica"/>
          <w:b/>
          <w:color w:val="14837A" w:themeColor="accent1"/>
          <w:sz w:val="28"/>
          <w:szCs w:val="44"/>
          <w:lang w:val="en-US"/>
        </w:rPr>
      </w:pPr>
      <w:r>
        <w:rPr>
          <w:lang w:val="en-US"/>
        </w:rPr>
        <w:br w:type="page"/>
      </w:r>
    </w:p>
    <w:bookmarkEnd w:id="11"/>
    <w:bookmarkEnd w:id="12"/>
    <w:p w14:paraId="0E5E59D7" w14:textId="77777777" w:rsidR="004368C3" w:rsidRDefault="004368C3" w:rsidP="00523FA6">
      <w:pPr>
        <w:pStyle w:val="Style3"/>
        <w:outlineLvl w:val="1"/>
      </w:pPr>
      <w:r w:rsidRPr="00C507BC">
        <w:lastRenderedPageBreak/>
        <w:t>Tell us how you’re using this report</w:t>
      </w:r>
      <w:r>
        <w:t xml:space="preserve"> via a short survey below:</w:t>
      </w:r>
    </w:p>
    <w:p w14:paraId="1DEC53FA" w14:textId="2D5D1E0F" w:rsidR="004368C3" w:rsidRDefault="004368C3" w:rsidP="004368C3">
      <w:r>
        <w:rPr>
          <w:noProof/>
        </w:rPr>
        <w:drawing>
          <wp:inline distT="0" distB="0" distL="0" distR="0" wp14:anchorId="7EF6A514" wp14:editId="6D196B8F">
            <wp:extent cx="1495425" cy="1495425"/>
            <wp:effectExtent l="0" t="0" r="9525" b="9525"/>
            <wp:docPr id="1148201118" name="Picture 3" descr="https://youropinion.au1.qualtrics.com/jfe/form/SV_3KTVLrC3vE1cqp0?document=BETA%20impact%20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201118" name="Picture 3" descr="https://youropinion.au1.qualtrics.com/jfe/form/SV_3KTVLrC3vE1cqp0?document=BETA%20impact%20repor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495425" cy="1495425"/>
                    </a:xfrm>
                    <a:prstGeom prst="rect">
                      <a:avLst/>
                    </a:prstGeom>
                  </pic:spPr>
                </pic:pic>
              </a:graphicData>
            </a:graphic>
          </wp:inline>
        </w:drawing>
      </w:r>
    </w:p>
    <w:p w14:paraId="0C7EF5DF" w14:textId="77777777" w:rsidR="00CB373B" w:rsidRPr="00790356" w:rsidRDefault="00CB373B" w:rsidP="00D46A3D">
      <w:pPr>
        <w:pStyle w:val="Style4"/>
        <w:outlineLvl w:val="2"/>
      </w:pPr>
      <w:r w:rsidRPr="00790356">
        <w:t>Other uses</w:t>
      </w:r>
    </w:p>
    <w:p w14:paraId="7DAB1080" w14:textId="6640BF2F" w:rsidR="00CB373B" w:rsidRPr="00D20C61" w:rsidRDefault="00CB373B" w:rsidP="00CB373B">
      <w:pPr>
        <w:spacing w:before="120" w:after="120"/>
      </w:pPr>
      <w:r w:rsidRPr="00D20C61">
        <w:t>Enquiries regarding this license and any other use of this document are welcome at:</w:t>
      </w:r>
    </w:p>
    <w:p w14:paraId="26A4E9F3" w14:textId="506DD977" w:rsidR="00CB373B" w:rsidRPr="00C31A1D" w:rsidRDefault="63C46FD3" w:rsidP="0D3DE51D">
      <w:pPr>
        <w:spacing w:after="0"/>
      </w:pPr>
      <w:r w:rsidRPr="00C31A1D">
        <w:t>Executive</w:t>
      </w:r>
      <w:r w:rsidR="7F363C17" w:rsidRPr="00C31A1D">
        <w:t xml:space="preserve"> Director</w:t>
      </w:r>
    </w:p>
    <w:p w14:paraId="1FAFD50A" w14:textId="77777777" w:rsidR="00CB373B" w:rsidRPr="00D20C61" w:rsidRDefault="00CB373B" w:rsidP="00CB373B">
      <w:pPr>
        <w:spacing w:after="0"/>
      </w:pPr>
      <w:r w:rsidRPr="00D20C61">
        <w:t>Behavioural Economics Team of the Australian Government</w:t>
      </w:r>
    </w:p>
    <w:p w14:paraId="378C983B" w14:textId="77777777" w:rsidR="00CB373B" w:rsidRDefault="00CB373B" w:rsidP="00CB373B">
      <w:pPr>
        <w:spacing w:after="0"/>
      </w:pPr>
      <w:r w:rsidRPr="00D20C61">
        <w:t>Department of the Prime Minister</w:t>
      </w:r>
      <w:r>
        <w:t xml:space="preserve"> and Cabinet</w:t>
      </w:r>
    </w:p>
    <w:p w14:paraId="27B8E0BC" w14:textId="77777777" w:rsidR="00CB373B" w:rsidRDefault="00CB373B" w:rsidP="00CB373B">
      <w:pPr>
        <w:spacing w:after="0"/>
      </w:pPr>
      <w:r>
        <w:t>1 National Circuit</w:t>
      </w:r>
    </w:p>
    <w:p w14:paraId="7A9242D7" w14:textId="77777777" w:rsidR="00CB373B" w:rsidRDefault="00CB373B" w:rsidP="00CB373B">
      <w:pPr>
        <w:spacing w:after="0"/>
      </w:pPr>
      <w:r>
        <w:t>Barton ACT 2600</w:t>
      </w:r>
    </w:p>
    <w:p w14:paraId="581B3B4C" w14:textId="77777777" w:rsidR="00CB373B" w:rsidRDefault="00CB373B" w:rsidP="00CB373B">
      <w:pPr>
        <w:spacing w:after="0"/>
      </w:pPr>
      <w:r>
        <w:t xml:space="preserve">Email: </w:t>
      </w:r>
      <w:hyperlink r:id="rId60" w:history="1">
        <w:r w:rsidRPr="00AF312A">
          <w:rPr>
            <w:rStyle w:val="Hyperlink"/>
          </w:rPr>
          <w:t>beta@pmc.gov.au</w:t>
        </w:r>
      </w:hyperlink>
      <w:r>
        <w:t xml:space="preserve"> </w:t>
      </w:r>
    </w:p>
    <w:p w14:paraId="27BEC2EE" w14:textId="77777777" w:rsidR="00CB373B" w:rsidRDefault="00CB373B" w:rsidP="00CB373B">
      <w:pPr>
        <w:spacing w:before="120" w:after="120"/>
      </w:pPr>
      <w:r>
        <w:t>The views expressed in this paper are those of the authors and do not necessarily reflect those of the Department of the Prime Minister and Cabinet or the Australian Government.</w:t>
      </w:r>
    </w:p>
    <w:p w14:paraId="5C48E2A6" w14:textId="2376307C" w:rsidR="00CB373B" w:rsidRPr="00BA2BA4" w:rsidRDefault="00CB373B" w:rsidP="00D46A3D">
      <w:pPr>
        <w:pStyle w:val="Style4"/>
        <w:outlineLvl w:val="2"/>
      </w:pPr>
      <w:r>
        <w:t>Re</w:t>
      </w:r>
      <w:r w:rsidR="7BC15B20">
        <w:t>port</w:t>
      </w:r>
      <w:r>
        <w:t xml:space="preserve"> team</w:t>
      </w:r>
    </w:p>
    <w:p w14:paraId="732BF15D" w14:textId="4C2B3136" w:rsidR="00CB373B" w:rsidRDefault="4B4C1F39" w:rsidP="00CB373B">
      <w:pPr>
        <w:spacing w:before="120" w:after="120"/>
      </w:pPr>
      <w:r>
        <w:t>S</w:t>
      </w:r>
      <w:r w:rsidR="0A66FBD6">
        <w:t xml:space="preserve">taff who contributed to the report were: </w:t>
      </w:r>
      <w:r w:rsidR="64BECA32">
        <w:t xml:space="preserve">Ruisi Chen, Cale Hubble, </w:t>
      </w:r>
      <w:r w:rsidR="1238611E">
        <w:t xml:space="preserve">Josefine Lederer, </w:t>
      </w:r>
      <w:r w:rsidR="282B99DD">
        <w:t xml:space="preserve">Dr </w:t>
      </w:r>
      <w:r w:rsidR="64BECA32">
        <w:t xml:space="preserve">Thomas Valentini, Dr Angela Bender, Dr Bethany Jones </w:t>
      </w:r>
      <w:r w:rsidR="6104AF13">
        <w:t>and Madelaine</w:t>
      </w:r>
      <w:r w:rsidR="6B5B0AAC">
        <w:t xml:space="preserve"> Magi-Prowse</w:t>
      </w:r>
    </w:p>
    <w:p w14:paraId="77D76EAC" w14:textId="31E7DD96" w:rsidR="00CB373B" w:rsidRPr="00C65672" w:rsidRDefault="23D070AA" w:rsidP="00D46A3D">
      <w:pPr>
        <w:pStyle w:val="Style4"/>
        <w:outlineLvl w:val="2"/>
      </w:pPr>
      <w:r>
        <w:t>Ackno</w:t>
      </w:r>
      <w:r w:rsidRPr="2874A81E">
        <w:rPr>
          <w:rStyle w:val="Heading4Char"/>
        </w:rPr>
        <w:t>wle</w:t>
      </w:r>
      <w:r>
        <w:t>dgments</w:t>
      </w:r>
    </w:p>
    <w:p w14:paraId="3D9878E5" w14:textId="0002627A" w:rsidR="79D2B73C" w:rsidRDefault="55B5BF9F" w:rsidP="2874A81E">
      <w:pPr>
        <w:spacing w:before="120" w:after="120"/>
      </w:pPr>
      <w:r>
        <w:t>Our deepest gratitude</w:t>
      </w:r>
      <w:r w:rsidR="482A30F9">
        <w:t xml:space="preserve"> to all of BETA’s project partners who have collaborated with us over the last ten years. Their subject matter expertise, curiosity and openness</w:t>
      </w:r>
      <w:r w:rsidR="72392440">
        <w:t xml:space="preserve"> have been critical to driving applied behavioural public policy</w:t>
      </w:r>
      <w:r w:rsidR="7891ABBE">
        <w:t>, and ensuring BETA’s research ultimately improves the lives of Australians.</w:t>
      </w:r>
    </w:p>
    <w:p w14:paraId="5E14BCBF" w14:textId="2CD5BA1D" w:rsidR="14A50BF2" w:rsidRPr="008D33D0" w:rsidRDefault="661AA1A0" w:rsidP="1CF99BFE">
      <w:pPr>
        <w:rPr>
          <w:i/>
          <w:iCs/>
        </w:rPr>
      </w:pPr>
      <w:r>
        <w:t>Many thanks to the</w:t>
      </w:r>
      <w:r w:rsidR="02E51F69">
        <w:t xml:space="preserve"> past and present members of BETA’s Academic Advisory Pane</w:t>
      </w:r>
      <w:r w:rsidR="00CD783F">
        <w:t>l</w:t>
      </w:r>
      <w:r w:rsidR="4D4D7D5F">
        <w:t xml:space="preserve"> for their support and guidance</w:t>
      </w:r>
      <w:r w:rsidR="02E51F69">
        <w:t xml:space="preserve">: </w:t>
      </w:r>
      <w:r w:rsidR="02E51F69" w:rsidRPr="1CF99BFE">
        <w:rPr>
          <w:i/>
          <w:iCs/>
        </w:rPr>
        <w:t>Professor Nicholas Biddle, Distinguished Professor Bronwyn Carlson, Professor Swee-Hoon Chuah, Professor Uwe Dulleck, Professor Michael J. Hiscox, Professor Jolanda Jetten, Professor Ben Newell, Professor Kate Reynolds, and Professor Robert Slonim.</w:t>
      </w:r>
    </w:p>
    <w:p w14:paraId="69A06543" w14:textId="77777777" w:rsidR="008A40F5" w:rsidRDefault="17E1569A" w:rsidP="1CF99BFE">
      <w:pPr>
        <w:spacing w:after="0" w:line="300" w:lineRule="auto"/>
        <w:rPr>
          <w:rFonts w:ascii="Helvetica" w:hAnsi="Helvetica"/>
          <w:i/>
          <w:iCs/>
        </w:rPr>
      </w:pPr>
      <w:r>
        <w:t>Finally, t</w:t>
      </w:r>
      <w:r w:rsidR="6CFBD584">
        <w:t>hank</w:t>
      </w:r>
      <w:r w:rsidR="5FE9F207">
        <w:t>-</w:t>
      </w:r>
      <w:r w:rsidR="6CFBD584">
        <w:t>you to the</w:t>
      </w:r>
      <w:r w:rsidR="17B73CB5">
        <w:t xml:space="preserve"> past and present staff of BETA who have contributed to </w:t>
      </w:r>
      <w:r w:rsidR="2E976AB5">
        <w:t>the past</w:t>
      </w:r>
      <w:r w:rsidR="17B73CB5">
        <w:t xml:space="preserve"> decade of</w:t>
      </w:r>
      <w:r w:rsidR="6CFBD584">
        <w:t xml:space="preserve"> </w:t>
      </w:r>
      <w:r w:rsidR="621590C4">
        <w:t>work</w:t>
      </w:r>
      <w:r w:rsidR="25761373">
        <w:t xml:space="preserve"> </w:t>
      </w:r>
      <w:r w:rsidR="3CD126AF">
        <w:t xml:space="preserve">by </w:t>
      </w:r>
      <w:r w:rsidR="25761373">
        <w:t>bringing deep</w:t>
      </w:r>
      <w:r w:rsidR="627CDF35">
        <w:t xml:space="preserve"> expertise, dedication and a commitment to doing research </w:t>
      </w:r>
      <w:r w:rsidR="7D513392">
        <w:t xml:space="preserve">to help </w:t>
      </w:r>
      <w:r w:rsidR="661C9E2A">
        <w:t xml:space="preserve"> </w:t>
      </w:r>
      <w:r w:rsidR="627CDF35">
        <w:t>Australians</w:t>
      </w:r>
      <w:r w:rsidR="621590C4">
        <w:t xml:space="preserve">. </w:t>
      </w:r>
      <w:r w:rsidR="1EA5C9CA">
        <w:t>At time of publication BETA’s staff include</w:t>
      </w:r>
      <w:r w:rsidR="1EA5C9CA" w:rsidRPr="295AEAB9">
        <w:rPr>
          <w:i/>
          <w:iCs/>
        </w:rPr>
        <w:t xml:space="preserve">: </w:t>
      </w:r>
      <w:r w:rsidR="1E3B3BA8" w:rsidRPr="295AEAB9">
        <w:rPr>
          <w:rFonts w:ascii="Helvetica" w:hAnsi="Helvetica"/>
          <w:i/>
          <w:iCs/>
        </w:rPr>
        <w:t>Joanna Abhayaratna</w:t>
      </w:r>
      <w:r w:rsidR="50D2B9B6" w:rsidRPr="295AEAB9">
        <w:rPr>
          <w:rFonts w:ascii="Helvetica" w:hAnsi="Helvetica"/>
          <w:i/>
          <w:iCs/>
        </w:rPr>
        <w:t xml:space="preserve"> (Executive Director)</w:t>
      </w:r>
      <w:r w:rsidR="1E3B3BA8" w:rsidRPr="295AEAB9">
        <w:rPr>
          <w:rFonts w:ascii="Helvetica" w:hAnsi="Helvetica"/>
          <w:i/>
          <w:iCs/>
        </w:rPr>
        <w:t xml:space="preserve">, Carissa Adams, Katie Anderson-Kelly, </w:t>
      </w:r>
      <w:r w:rsidR="7A08B0A6" w:rsidRPr="295AEAB9">
        <w:rPr>
          <w:rFonts w:ascii="Helvetica" w:hAnsi="Helvetica"/>
          <w:i/>
          <w:iCs/>
        </w:rPr>
        <w:t xml:space="preserve">Dr </w:t>
      </w:r>
      <w:r w:rsidR="1E3B3BA8" w:rsidRPr="295AEAB9">
        <w:rPr>
          <w:rFonts w:ascii="Helvetica" w:hAnsi="Helvetica"/>
          <w:i/>
          <w:iCs/>
        </w:rPr>
        <w:t xml:space="preserve">Angela Bender, </w:t>
      </w:r>
    </w:p>
    <w:p w14:paraId="0DE20A32" w14:textId="77777777" w:rsidR="008A40F5" w:rsidRDefault="1E3B3BA8" w:rsidP="1CF99BFE">
      <w:pPr>
        <w:spacing w:after="0" w:line="300" w:lineRule="auto"/>
        <w:rPr>
          <w:rFonts w:ascii="Helvetica" w:hAnsi="Helvetica"/>
          <w:i/>
          <w:iCs/>
        </w:rPr>
      </w:pPr>
      <w:r w:rsidRPr="295AEAB9">
        <w:rPr>
          <w:rFonts w:ascii="Helvetica" w:hAnsi="Helvetica"/>
          <w:i/>
          <w:iCs/>
        </w:rPr>
        <w:t xml:space="preserve">Laura Bennetts-Kneebone, </w:t>
      </w:r>
      <w:r w:rsidR="7873B10A" w:rsidRPr="295AEAB9">
        <w:rPr>
          <w:rFonts w:ascii="Helvetica" w:hAnsi="Helvetica"/>
          <w:i/>
          <w:iCs/>
        </w:rPr>
        <w:t xml:space="preserve">Dr </w:t>
      </w:r>
      <w:r w:rsidRPr="295AEAB9">
        <w:rPr>
          <w:rFonts w:ascii="Helvetica" w:hAnsi="Helvetica"/>
          <w:i/>
          <w:iCs/>
        </w:rPr>
        <w:t xml:space="preserve">Annalese Bolton, </w:t>
      </w:r>
      <w:r w:rsidR="63E0A239" w:rsidRPr="295AEAB9">
        <w:rPr>
          <w:rFonts w:ascii="Helvetica" w:hAnsi="Helvetica"/>
          <w:i/>
          <w:iCs/>
        </w:rPr>
        <w:t xml:space="preserve">Dr </w:t>
      </w:r>
      <w:r w:rsidRPr="295AEAB9">
        <w:rPr>
          <w:rFonts w:ascii="Helvetica" w:hAnsi="Helvetica"/>
          <w:i/>
          <w:iCs/>
        </w:rPr>
        <w:t>Jacqui Brew</w:t>
      </w:r>
      <w:r w:rsidR="045E99A9" w:rsidRPr="295AEAB9">
        <w:rPr>
          <w:rFonts w:ascii="Helvetica" w:hAnsi="Helvetica"/>
          <w:i/>
          <w:iCs/>
        </w:rPr>
        <w:t>e</w:t>
      </w:r>
      <w:r w:rsidRPr="295AEAB9">
        <w:rPr>
          <w:rFonts w:ascii="Helvetica" w:hAnsi="Helvetica"/>
          <w:i/>
          <w:iCs/>
        </w:rPr>
        <w:t xml:space="preserve">r, Abigail Chan, Ruisi Chen, Riley Childs, </w:t>
      </w:r>
      <w:r w:rsidR="7D5D728C" w:rsidRPr="295AEAB9">
        <w:rPr>
          <w:rFonts w:ascii="Helvetica" w:hAnsi="Helvetica"/>
          <w:i/>
          <w:iCs/>
        </w:rPr>
        <w:t xml:space="preserve">Dr </w:t>
      </w:r>
      <w:r w:rsidRPr="295AEAB9">
        <w:rPr>
          <w:rFonts w:ascii="Helvetica" w:hAnsi="Helvetica"/>
          <w:i/>
          <w:iCs/>
        </w:rPr>
        <w:t xml:space="preserve">Aurore Chow, Lindsey Cuthbertson, Rachelle Damm, Anton J Falez, </w:t>
      </w:r>
    </w:p>
    <w:p w14:paraId="2ECB0A2F" w14:textId="77777777" w:rsidR="008A40F5" w:rsidRDefault="1E3B3BA8" w:rsidP="1CF99BFE">
      <w:pPr>
        <w:spacing w:after="0" w:line="300" w:lineRule="auto"/>
        <w:rPr>
          <w:rFonts w:ascii="Helvetica" w:hAnsi="Helvetica"/>
          <w:i/>
          <w:iCs/>
        </w:rPr>
      </w:pPr>
      <w:r w:rsidRPr="295AEAB9">
        <w:rPr>
          <w:rFonts w:ascii="Helvetica" w:hAnsi="Helvetica"/>
          <w:i/>
          <w:iCs/>
        </w:rPr>
        <w:t xml:space="preserve">Shae Ffrench, Lachlan Gault, Nicholas Hilderson, </w:t>
      </w:r>
      <w:r w:rsidR="241BB50F" w:rsidRPr="295AEAB9">
        <w:rPr>
          <w:rFonts w:ascii="Helvetica" w:hAnsi="Helvetica"/>
          <w:i/>
          <w:iCs/>
        </w:rPr>
        <w:t xml:space="preserve">Dr </w:t>
      </w:r>
      <w:r w:rsidRPr="295AEAB9">
        <w:rPr>
          <w:rFonts w:ascii="Helvetica" w:hAnsi="Helvetica"/>
          <w:i/>
          <w:iCs/>
        </w:rPr>
        <w:t xml:space="preserve">Julia Hinsliff, Cale Hubble, </w:t>
      </w:r>
    </w:p>
    <w:p w14:paraId="7ADB810B" w14:textId="77777777" w:rsidR="008A40F5" w:rsidRDefault="537006EE" w:rsidP="1CF99BFE">
      <w:pPr>
        <w:spacing w:after="0" w:line="300" w:lineRule="auto"/>
        <w:rPr>
          <w:rFonts w:ascii="Helvetica" w:hAnsi="Helvetica"/>
          <w:i/>
          <w:iCs/>
        </w:rPr>
      </w:pPr>
      <w:r w:rsidRPr="295AEAB9">
        <w:rPr>
          <w:rFonts w:ascii="Helvetica" w:hAnsi="Helvetica"/>
          <w:i/>
          <w:iCs/>
        </w:rPr>
        <w:t xml:space="preserve">Dr </w:t>
      </w:r>
      <w:r w:rsidR="1E3B3BA8" w:rsidRPr="295AEAB9">
        <w:rPr>
          <w:rFonts w:ascii="Helvetica" w:hAnsi="Helvetica"/>
          <w:i/>
          <w:iCs/>
        </w:rPr>
        <w:t>B</w:t>
      </w:r>
      <w:r w:rsidR="38BECD91" w:rsidRPr="295AEAB9">
        <w:rPr>
          <w:rFonts w:ascii="Helvetica" w:hAnsi="Helvetica"/>
          <w:i/>
          <w:iCs/>
        </w:rPr>
        <w:t>ethany</w:t>
      </w:r>
      <w:r w:rsidR="1E3B3BA8" w:rsidRPr="295AEAB9">
        <w:rPr>
          <w:rFonts w:ascii="Helvetica" w:hAnsi="Helvetica"/>
          <w:i/>
          <w:iCs/>
        </w:rPr>
        <w:t xml:space="preserve"> Jones, </w:t>
      </w:r>
      <w:r w:rsidR="22635A62" w:rsidRPr="295AEAB9">
        <w:rPr>
          <w:rFonts w:ascii="Helvetica" w:hAnsi="Helvetica"/>
          <w:i/>
          <w:iCs/>
        </w:rPr>
        <w:t xml:space="preserve">Dr </w:t>
      </w:r>
      <w:r w:rsidR="1E3B3BA8" w:rsidRPr="295AEAB9">
        <w:rPr>
          <w:rFonts w:ascii="Helvetica" w:hAnsi="Helvetica"/>
          <w:i/>
          <w:iCs/>
        </w:rPr>
        <w:t xml:space="preserve">Su Mon Kyaw-Myint, Josefine Lederer, </w:t>
      </w:r>
      <w:r w:rsidR="605980E9" w:rsidRPr="295AEAB9">
        <w:rPr>
          <w:rFonts w:ascii="Helvetica" w:hAnsi="Helvetica"/>
          <w:i/>
          <w:iCs/>
        </w:rPr>
        <w:t xml:space="preserve">Dr </w:t>
      </w:r>
      <w:r w:rsidR="1E3B3BA8" w:rsidRPr="295AEAB9">
        <w:rPr>
          <w:rFonts w:ascii="Helvetica" w:hAnsi="Helvetica"/>
          <w:i/>
          <w:iCs/>
        </w:rPr>
        <w:t xml:space="preserve">Dana Leidl, </w:t>
      </w:r>
    </w:p>
    <w:p w14:paraId="60918269" w14:textId="77777777" w:rsidR="008A40F5" w:rsidRDefault="1E3B3BA8" w:rsidP="1CF99BFE">
      <w:pPr>
        <w:spacing w:after="0" w:line="300" w:lineRule="auto"/>
        <w:rPr>
          <w:rFonts w:ascii="Helvetica" w:hAnsi="Helvetica"/>
          <w:i/>
          <w:iCs/>
        </w:rPr>
      </w:pPr>
      <w:r w:rsidRPr="295AEAB9">
        <w:rPr>
          <w:rFonts w:ascii="Helvetica" w:hAnsi="Helvetica"/>
          <w:i/>
          <w:iCs/>
        </w:rPr>
        <w:t>Madelaine Magi-Prowse,</w:t>
      </w:r>
      <w:r w:rsidR="02532F13" w:rsidRPr="295AEAB9">
        <w:rPr>
          <w:rFonts w:ascii="Helvetica" w:hAnsi="Helvetica"/>
          <w:i/>
          <w:iCs/>
        </w:rPr>
        <w:t xml:space="preserve"> Connor Morrison,</w:t>
      </w:r>
      <w:r w:rsidRPr="295AEAB9">
        <w:rPr>
          <w:rFonts w:ascii="Helvetica" w:hAnsi="Helvetica"/>
          <w:i/>
          <w:iCs/>
        </w:rPr>
        <w:t xml:space="preserve"> Haris Rao, Michael Ridgway, Andrei Turenko, </w:t>
      </w:r>
    </w:p>
    <w:p w14:paraId="568C632C" w14:textId="51F2897E" w:rsidR="5119BC4F" w:rsidRDefault="1E3B3BA8" w:rsidP="1CF99BFE">
      <w:pPr>
        <w:spacing w:after="0" w:line="300" w:lineRule="auto"/>
        <w:rPr>
          <w:rFonts w:ascii="Helvetica" w:hAnsi="Helvetica"/>
          <w:i/>
        </w:rPr>
      </w:pPr>
      <w:r w:rsidRPr="295AEAB9">
        <w:rPr>
          <w:rFonts w:ascii="Helvetica" w:hAnsi="Helvetica"/>
          <w:i/>
          <w:iCs/>
        </w:rPr>
        <w:t xml:space="preserve">Phi Vu, </w:t>
      </w:r>
      <w:r w:rsidR="40FE508F" w:rsidRPr="295AEAB9">
        <w:rPr>
          <w:rFonts w:ascii="Helvetica" w:hAnsi="Helvetica"/>
          <w:i/>
          <w:iCs/>
        </w:rPr>
        <w:t xml:space="preserve">Dr Thomas Valentini, </w:t>
      </w:r>
      <w:r w:rsidRPr="295AEAB9">
        <w:rPr>
          <w:rFonts w:ascii="Helvetica" w:hAnsi="Helvetica"/>
          <w:i/>
          <w:iCs/>
        </w:rPr>
        <w:t xml:space="preserve">Parima Vyas, </w:t>
      </w:r>
      <w:r w:rsidR="0B8E15B7" w:rsidRPr="295AEAB9">
        <w:rPr>
          <w:rFonts w:ascii="Helvetica" w:hAnsi="Helvetica"/>
          <w:i/>
          <w:iCs/>
        </w:rPr>
        <w:t xml:space="preserve">Dr </w:t>
      </w:r>
      <w:r w:rsidRPr="295AEAB9">
        <w:rPr>
          <w:rFonts w:ascii="Helvetica" w:hAnsi="Helvetica"/>
          <w:i/>
          <w:iCs/>
        </w:rPr>
        <w:t xml:space="preserve">Hanne </w:t>
      </w:r>
      <w:r w:rsidR="02248748" w:rsidRPr="295AEAB9">
        <w:rPr>
          <w:rFonts w:ascii="Helvetica" w:hAnsi="Helvetica"/>
          <w:i/>
          <w:iCs/>
        </w:rPr>
        <w:t xml:space="preserve">M </w:t>
      </w:r>
      <w:r w:rsidRPr="295AEAB9">
        <w:rPr>
          <w:rFonts w:ascii="Helvetica" w:hAnsi="Helvetica"/>
          <w:i/>
          <w:iCs/>
        </w:rPr>
        <w:t>Watkins.</w:t>
      </w:r>
    </w:p>
    <w:p w14:paraId="3FA09C1E" w14:textId="77777777" w:rsidR="00CB373B" w:rsidRDefault="00CB373B" w:rsidP="00D46A3D">
      <w:pPr>
        <w:pStyle w:val="Style4"/>
        <w:outlineLvl w:val="2"/>
      </w:pPr>
      <w:r>
        <w:lastRenderedPageBreak/>
        <w:t>Use of Artificial Intelligence (AI)</w:t>
      </w:r>
    </w:p>
    <w:p w14:paraId="0F91FA8D" w14:textId="6AC4C3C6" w:rsidR="00CB373B" w:rsidRDefault="5C5C8401" w:rsidP="55C4C11E">
      <w:pPr>
        <w:spacing w:before="120" w:after="120"/>
      </w:pPr>
      <w:r>
        <w:t>During the preparation of this work, the author(s) used</w:t>
      </w:r>
      <w:r w:rsidR="1DF21937" w:rsidRPr="194AFCE5">
        <w:rPr>
          <w:rFonts w:ascii="Helvetica" w:hAnsi="Helvetica"/>
        </w:rPr>
        <w:t xml:space="preserve"> Microsoft 365 Copilot Chat (various versions between June and September 2026)</w:t>
      </w:r>
      <w:r>
        <w:t xml:space="preserve"> to </w:t>
      </w:r>
      <w:r w:rsidR="1D45F584">
        <w:t>provide alternative wording for sentences, check spelling and grammar</w:t>
      </w:r>
      <w:r>
        <w:t>. After using this tool the author(s) reviewed and edited the content and assume full responsibility for the content of the paper.</w:t>
      </w:r>
    </w:p>
    <w:p w14:paraId="01948D24" w14:textId="4B09C943" w:rsidR="00BC5F0D" w:rsidRPr="00E84CD1" w:rsidRDefault="7BDFF27D" w:rsidP="003A1B0F">
      <w:pPr>
        <w:spacing w:before="240" w:after="0" w:line="240" w:lineRule="auto"/>
      </w:pPr>
      <w:r>
        <w:t xml:space="preserve">ISBN </w:t>
      </w:r>
      <w:r w:rsidR="00600CBF" w:rsidRPr="00600CBF">
        <w:t xml:space="preserve">978-1-925365-93-1 </w:t>
      </w:r>
      <w:r w:rsidR="1C083F18" w:rsidRPr="00600CBF">
        <w:rPr>
          <w:i/>
          <w:iCs/>
        </w:rPr>
        <w:t>10 years of BETA: Putting people at the heart of policy</w:t>
      </w:r>
      <w:r w:rsidR="13105C5D">
        <w:t xml:space="preserve"> </w:t>
      </w:r>
    </w:p>
    <w:p w14:paraId="3AF75FCA" w14:textId="77777777" w:rsidR="00EB0609" w:rsidRPr="00E84CD1" w:rsidRDefault="00EB0609" w:rsidP="00D46A3D">
      <w:pPr>
        <w:pStyle w:val="Style3"/>
        <w:outlineLvl w:val="1"/>
        <w:rPr>
          <w:color w:val="AB338A" w:themeColor="accent2"/>
          <w:sz w:val="22"/>
        </w:rPr>
      </w:pPr>
      <w:r w:rsidRPr="00E84CD1">
        <w:t>Copyright Notice</w:t>
      </w:r>
    </w:p>
    <w:p w14:paraId="3F22ADB0" w14:textId="77777777" w:rsidR="000F762E" w:rsidRPr="00E84CD1" w:rsidRDefault="00EB0609" w:rsidP="00EB0609">
      <w:r w:rsidRPr="00E84CD1">
        <w:t xml:space="preserve">With the exception of the Commonwealth Coat of Arms, this work is licensed under a Creative Commons Attribution 4.0 International license (CC BY 4.0) </w:t>
      </w:r>
      <w:r w:rsidR="003A6EB9" w:rsidRPr="00E84CD1">
        <w:t>(</w:t>
      </w:r>
      <w:hyperlink r:id="rId61" w:history="1">
        <w:r w:rsidR="000F762E" w:rsidRPr="00E84CD1">
          <w:rPr>
            <w:rStyle w:val="Hyperlink"/>
          </w:rPr>
          <w:t>https://creativecommons.org/licenses/by/4.0/</w:t>
        </w:r>
      </w:hyperlink>
      <w:r w:rsidR="000F762E" w:rsidRPr="00E84CD1">
        <w:t>)</w:t>
      </w:r>
    </w:p>
    <w:p w14:paraId="306E0E0F" w14:textId="77777777" w:rsidR="00EB0609" w:rsidRPr="00E84CD1" w:rsidRDefault="00EB0609" w:rsidP="00EB0609">
      <w:pPr>
        <w:spacing w:before="240"/>
      </w:pPr>
      <w:r w:rsidRPr="00E84CD1">
        <w:rPr>
          <w:noProof/>
        </w:rPr>
        <w:drawing>
          <wp:inline distT="0" distB="0" distL="0" distR="0" wp14:anchorId="2428D1F6" wp14:editId="262A6DDF">
            <wp:extent cx="771146" cy="307849"/>
            <wp:effectExtent l="0" t="0" r="0" b="0"/>
            <wp:docPr id="2" name="Picture 2" descr="Creative Commons by Attribution 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sclaimer.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771146" cy="307849"/>
                    </a:xfrm>
                    <a:prstGeom prst="rect">
                      <a:avLst/>
                    </a:prstGeom>
                  </pic:spPr>
                </pic:pic>
              </a:graphicData>
            </a:graphic>
          </wp:inline>
        </w:drawing>
      </w:r>
    </w:p>
    <w:p w14:paraId="091E161E" w14:textId="77777777" w:rsidR="00EB0609" w:rsidRPr="00E84CD1" w:rsidRDefault="00EB0609" w:rsidP="00D46A3D">
      <w:pPr>
        <w:pStyle w:val="Style3"/>
        <w:outlineLvl w:val="1"/>
        <w:rPr>
          <w:color w:val="AB338A" w:themeColor="accent2"/>
          <w:sz w:val="22"/>
        </w:rPr>
      </w:pPr>
      <w:r w:rsidRPr="00E84CD1">
        <w:t>Third party copyright</w:t>
      </w:r>
    </w:p>
    <w:p w14:paraId="62432702" w14:textId="77777777" w:rsidR="00EB0609" w:rsidRPr="00E84CD1" w:rsidRDefault="00EB0609" w:rsidP="001540CB">
      <w:r w:rsidRPr="00E84CD1">
        <w:t>Wherever a third party holds copyright in this material, the copyright remains with that party. Their permission may be required to use the material. Please contact them directly.</w:t>
      </w:r>
    </w:p>
    <w:p w14:paraId="453C54B6" w14:textId="77777777" w:rsidR="00EB0609" w:rsidRPr="00E84CD1" w:rsidRDefault="00EB0609" w:rsidP="00D46A3D">
      <w:pPr>
        <w:pStyle w:val="Style3"/>
        <w:outlineLvl w:val="1"/>
        <w:rPr>
          <w:color w:val="AB338A" w:themeColor="accent2"/>
          <w:sz w:val="22"/>
        </w:rPr>
      </w:pPr>
      <w:r w:rsidRPr="00E84CD1">
        <w:t>Attribution</w:t>
      </w:r>
    </w:p>
    <w:p w14:paraId="368AB3EB" w14:textId="77777777" w:rsidR="003A6EB9" w:rsidRPr="00E84CD1" w:rsidRDefault="00EB0609" w:rsidP="00EB0609">
      <w:r w:rsidRPr="00E84CD1">
        <w:t xml:space="preserve">This publication should be attributed as follows: </w:t>
      </w:r>
    </w:p>
    <w:p w14:paraId="02250422" w14:textId="5EFE5744" w:rsidR="00EB0609" w:rsidRPr="00E84CD1" w:rsidRDefault="003A6EB9" w:rsidP="00EB0609">
      <w:r w:rsidRPr="00E84CD1">
        <w:t xml:space="preserve">© </w:t>
      </w:r>
      <w:r w:rsidR="00EB0609" w:rsidRPr="00E84CD1">
        <w:t xml:space="preserve">Commonwealth of Australia, Department of the Prime Minister and Cabinet, </w:t>
      </w:r>
      <w:r w:rsidR="00C65672" w:rsidRPr="00E84CD1">
        <w:rPr>
          <w:i/>
        </w:rPr>
        <w:t>10 years of BETA: Putting people at the heart of policy</w:t>
      </w:r>
      <w:r w:rsidR="000C6D09" w:rsidRPr="00E84CD1">
        <w:rPr>
          <w:iCs/>
        </w:rPr>
        <w:t xml:space="preserve">, </w:t>
      </w:r>
      <w:r w:rsidR="00C65672" w:rsidRPr="00E84CD1">
        <w:rPr>
          <w:iCs/>
        </w:rPr>
        <w:t>2026</w:t>
      </w:r>
      <w:r w:rsidR="00EB0609" w:rsidRPr="00E84CD1">
        <w:t xml:space="preserve">. </w:t>
      </w:r>
    </w:p>
    <w:p w14:paraId="611C43F2" w14:textId="77777777" w:rsidR="00EB0609" w:rsidRPr="00E84CD1" w:rsidRDefault="00EB0609" w:rsidP="00D46A3D">
      <w:pPr>
        <w:pStyle w:val="Style3"/>
        <w:outlineLvl w:val="1"/>
        <w:rPr>
          <w:color w:val="AB338A" w:themeColor="accent2"/>
          <w:sz w:val="22"/>
        </w:rPr>
      </w:pPr>
      <w:r w:rsidRPr="00E84CD1">
        <w:t>Use of the Coat of Arms</w:t>
      </w:r>
    </w:p>
    <w:p w14:paraId="14679294" w14:textId="77777777" w:rsidR="00EB0609" w:rsidRPr="00514D8C" w:rsidRDefault="00EB0609" w:rsidP="00EB0609">
      <w:pPr>
        <w:rPr>
          <w:rFonts w:cstheme="minorHAnsi"/>
          <w:szCs w:val="20"/>
        </w:rPr>
      </w:pPr>
      <w:r w:rsidRPr="00E84CD1">
        <w:rPr>
          <w:rFonts w:cstheme="minorHAnsi"/>
          <w:szCs w:val="20"/>
        </w:rPr>
        <w:t xml:space="preserve">The terms under which the Coat of Arms can be used are detailed on the following website: </w:t>
      </w:r>
      <w:hyperlink r:id="rId63" w:history="1">
        <w:r w:rsidR="003A6EB9" w:rsidRPr="00E84CD1">
          <w:rPr>
            <w:rStyle w:val="Hyperlink"/>
            <w:rFonts w:cstheme="minorHAnsi"/>
            <w:szCs w:val="20"/>
            <w:lang w:val="en-US"/>
          </w:rPr>
          <w:t>https://pmc.gov.au/cca</w:t>
        </w:r>
      </w:hyperlink>
    </w:p>
    <w:p w14:paraId="646F0551" w14:textId="77777777" w:rsidR="000A48B2" w:rsidRDefault="000A48B2" w:rsidP="00F04EF6"/>
    <w:p w14:paraId="122BCE31" w14:textId="77777777" w:rsidR="009C7EE6" w:rsidRDefault="009C7EE6" w:rsidP="00C6442A">
      <w:pPr>
        <w:sectPr w:rsidR="009C7EE6" w:rsidSect="001B1EA0">
          <w:headerReference w:type="even" r:id="rId64"/>
          <w:headerReference w:type="default" r:id="rId65"/>
          <w:footerReference w:type="default" r:id="rId66"/>
          <w:headerReference w:type="first" r:id="rId67"/>
          <w:type w:val="continuous"/>
          <w:pgSz w:w="11906" w:h="16838" w:code="9"/>
          <w:pgMar w:top="2041" w:right="2381" w:bottom="1247" w:left="1247" w:header="720" w:footer="851" w:gutter="0"/>
          <w:cols w:space="708"/>
          <w:docGrid w:linePitch="360"/>
        </w:sectPr>
      </w:pPr>
    </w:p>
    <w:p w14:paraId="3591F881" w14:textId="77777777" w:rsidR="00D10FA1" w:rsidRDefault="00BD395F" w:rsidP="00E320C4">
      <w:pPr>
        <w:ind w:left="-378"/>
      </w:pPr>
      <w:r>
        <w:lastRenderedPageBreak/>
        <w:br w:type="textWrapping" w:clear="all"/>
      </w:r>
    </w:p>
    <w:p w14:paraId="3BF74A60" w14:textId="77777777" w:rsidR="001A0BF0" w:rsidRPr="00DF234F" w:rsidRDefault="001A0BF0" w:rsidP="00010A9D">
      <w:pPr>
        <w:pStyle w:val="BackPageH1"/>
        <w:spacing w:before="5600"/>
      </w:pPr>
      <w:r w:rsidRPr="004A1C36">
        <w:rPr>
          <w:color w:val="FFFFFF" w:themeColor="background1"/>
        </w:rPr>
        <w:t>Behavioural</w:t>
      </w:r>
      <w:r>
        <w:t xml:space="preserve"> </w:t>
      </w:r>
      <w:r w:rsidRPr="004A1C36">
        <w:rPr>
          <w:color w:val="FFFFFF" w:themeColor="background1"/>
        </w:rPr>
        <w:t>Economics Team</w:t>
      </w:r>
      <w:r>
        <w:t xml:space="preserve"> </w:t>
      </w:r>
      <w:r>
        <w:br/>
      </w:r>
      <w:r w:rsidRPr="004A1C36">
        <w:rPr>
          <w:color w:val="FFFFFF" w:themeColor="background1"/>
        </w:rPr>
        <w:t>of the</w:t>
      </w:r>
      <w:r>
        <w:t xml:space="preserve"> </w:t>
      </w:r>
      <w:r w:rsidRPr="00BD395F">
        <w:rPr>
          <w:color w:val="FFFFFF" w:themeColor="background1"/>
        </w:rPr>
        <w:t>Australian</w:t>
      </w:r>
      <w:r>
        <w:t xml:space="preserve"> </w:t>
      </w:r>
      <w:r w:rsidRPr="004A1C36">
        <w:rPr>
          <w:color w:val="FFFFFF" w:themeColor="background1"/>
        </w:rPr>
        <w:t>Government</w:t>
      </w:r>
    </w:p>
    <w:p w14:paraId="18ED12BA" w14:textId="77777777" w:rsidR="001A0BF0" w:rsidRPr="004A4D74" w:rsidRDefault="001A0BF0" w:rsidP="004A4D74">
      <w:pPr>
        <w:pStyle w:val="BackPageH2"/>
      </w:pPr>
      <w:r w:rsidRPr="00EC7E5F">
        <w:rPr>
          <w:color w:val="FFFFFF" w:themeColor="background1"/>
        </w:rPr>
        <w:t>Gene</w:t>
      </w:r>
      <w:r w:rsidRPr="00BD395F">
        <w:rPr>
          <w:color w:val="FFFFFF" w:themeColor="background1"/>
        </w:rPr>
        <w:t>ral enq</w:t>
      </w:r>
      <w:r w:rsidRPr="00EC7E5F">
        <w:rPr>
          <w:color w:val="FFFFFF" w:themeColor="background1"/>
        </w:rPr>
        <w:t>uiries</w:t>
      </w:r>
      <w:r w:rsidRPr="004A4D74">
        <w:t xml:space="preserve"> </w:t>
      </w:r>
      <w:hyperlink r:id="rId68" w:history="1">
        <w:r w:rsidRPr="004A4D74">
          <w:rPr>
            <w:rStyle w:val="Hyperlink"/>
          </w:rPr>
          <w:t>beta@pmc.gov.au</w:t>
        </w:r>
      </w:hyperlink>
    </w:p>
    <w:p w14:paraId="59F438D8" w14:textId="77777777" w:rsidR="001A0BF0" w:rsidRPr="004A4D74" w:rsidRDefault="001A0BF0" w:rsidP="004A4D74">
      <w:pPr>
        <w:pStyle w:val="BackPageH2"/>
      </w:pPr>
      <w:r w:rsidRPr="00EC7E5F">
        <w:rPr>
          <w:color w:val="FFFFFF" w:themeColor="background1"/>
        </w:rPr>
        <w:t>Media</w:t>
      </w:r>
      <w:r w:rsidRPr="004A4D74">
        <w:t xml:space="preserve"> </w:t>
      </w:r>
      <w:r w:rsidRPr="00EC7E5F">
        <w:rPr>
          <w:color w:val="FFFFFF" w:themeColor="background1"/>
        </w:rPr>
        <w:t>enquiries</w:t>
      </w:r>
      <w:r w:rsidRPr="004A4D74">
        <w:t xml:space="preserve"> </w:t>
      </w:r>
      <w:hyperlink r:id="rId69" w:history="1">
        <w:r w:rsidRPr="004A4D74">
          <w:rPr>
            <w:rStyle w:val="Hyperlink"/>
          </w:rPr>
          <w:t>media@pmc.gov.au</w:t>
        </w:r>
      </w:hyperlink>
    </w:p>
    <w:p w14:paraId="0935970E" w14:textId="77777777" w:rsidR="00037F3D" w:rsidRPr="00037F3D" w:rsidRDefault="001A0BF0" w:rsidP="007D16C2">
      <w:pPr>
        <w:pStyle w:val="BackPageH2"/>
        <w:rPr>
          <w:sz w:val="2"/>
          <w:szCs w:val="2"/>
        </w:rPr>
      </w:pPr>
      <w:r w:rsidRPr="00EC7E5F">
        <w:rPr>
          <w:color w:val="FFFFFF" w:themeColor="background1"/>
        </w:rPr>
        <w:t>Find out more</w:t>
      </w:r>
      <w:r w:rsidRPr="004A4D74">
        <w:t xml:space="preserve"> </w:t>
      </w:r>
      <w:hyperlink r:id="rId70" w:history="1">
        <w:r w:rsidR="008B321E" w:rsidRPr="00E61241">
          <w:rPr>
            <w:rStyle w:val="Hyperlink"/>
          </w:rPr>
          <w:t>www.pmc.gov.au/BETA</w:t>
        </w:r>
      </w:hyperlink>
    </w:p>
    <w:sectPr w:rsidR="00037F3D" w:rsidRPr="00037F3D" w:rsidSect="00F202CA">
      <w:headerReference w:type="even" r:id="rId71"/>
      <w:headerReference w:type="default" r:id="rId72"/>
      <w:footerReference w:type="default" r:id="rId73"/>
      <w:headerReference w:type="first" r:id="rId74"/>
      <w:pgSz w:w="11906" w:h="16838" w:code="9"/>
      <w:pgMar w:top="720" w:right="2381" w:bottom="1247" w:left="1247" w:header="567"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F3A89" w14:textId="77777777" w:rsidR="00E248D7" w:rsidRDefault="00E248D7">
      <w:r>
        <w:separator/>
      </w:r>
    </w:p>
  </w:endnote>
  <w:endnote w:type="continuationSeparator" w:id="0">
    <w:p w14:paraId="07C84F55" w14:textId="77777777" w:rsidR="00E248D7" w:rsidRDefault="00E248D7">
      <w:r>
        <w:continuationSeparator/>
      </w:r>
    </w:p>
  </w:endnote>
  <w:endnote w:type="continuationNotice" w:id="1">
    <w:p w14:paraId="2B011B2E" w14:textId="77777777" w:rsidR="00E248D7" w:rsidRDefault="00E248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D62E3" w14:textId="77777777" w:rsidR="004C7684" w:rsidRDefault="004C76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C35D4F" w14:paraId="07BD02C5" w14:textId="77777777" w:rsidTr="4518EA32">
      <w:trPr>
        <w:trHeight w:val="300"/>
      </w:trPr>
      <w:tc>
        <w:tcPr>
          <w:tcW w:w="3485" w:type="dxa"/>
        </w:tcPr>
        <w:p w14:paraId="30F2399B" w14:textId="5D9176A3" w:rsidR="00C35D4F" w:rsidRDefault="00C35D4F" w:rsidP="4518EA32">
          <w:pPr>
            <w:pStyle w:val="Header"/>
            <w:ind w:left="-115"/>
          </w:pPr>
        </w:p>
      </w:tc>
      <w:tc>
        <w:tcPr>
          <w:tcW w:w="3485" w:type="dxa"/>
        </w:tcPr>
        <w:p w14:paraId="5798BD75" w14:textId="77777777" w:rsidR="00C35D4F" w:rsidRDefault="00C35D4F" w:rsidP="4518EA32">
          <w:pPr>
            <w:pStyle w:val="Header"/>
            <w:jc w:val="center"/>
          </w:pPr>
        </w:p>
      </w:tc>
      <w:tc>
        <w:tcPr>
          <w:tcW w:w="3485" w:type="dxa"/>
        </w:tcPr>
        <w:p w14:paraId="19A91CA7" w14:textId="77777777" w:rsidR="00C35D4F" w:rsidRDefault="00C35D4F" w:rsidP="4518EA32">
          <w:pPr>
            <w:pStyle w:val="Header"/>
            <w:ind w:right="-115"/>
            <w:jc w:val="right"/>
          </w:pPr>
        </w:p>
      </w:tc>
    </w:tr>
  </w:tbl>
  <w:p w14:paraId="791FF9B5" w14:textId="77777777" w:rsidR="00C35D4F" w:rsidRDefault="00263079" w:rsidP="00263079">
    <w:pPr>
      <w:pStyle w:val="Footer"/>
      <w:pBdr>
        <w:bottom w:val="none" w:sz="0" w:space="0" w:color="auto"/>
      </w:pBdr>
      <w:tabs>
        <w:tab w:val="clear" w:pos="9940"/>
        <w:tab w:val="left" w:pos="3052"/>
        <w:tab w:val="center" w:pos="6063"/>
        <w:tab w:val="left" w:pos="6762"/>
      </w:tabs>
    </w:pPr>
    <w:r>
      <w:tab/>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5A16C" w14:textId="77777777" w:rsidR="004C7684" w:rsidRDefault="004C76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4716A" w14:textId="77777777" w:rsidR="00C35D4F" w:rsidRPr="008253C4" w:rsidRDefault="00C35D4F" w:rsidP="00A00EEB">
    <w:pPr>
      <w:pStyle w:val="Footer"/>
      <w:rPr>
        <w:color w:val="FFFFFF" w:themeColor="background1"/>
      </w:rPr>
    </w:pPr>
    <w:r w:rsidRPr="008253C4">
      <w:rPr>
        <w:color w:val="FFFFFF" w:themeColor="background1"/>
      </w:rPr>
      <w:t xml:space="preserve">Behavioural Economics Team of the Australian Government </w:t>
    </w:r>
    <w:r w:rsidRPr="008253C4">
      <w:rPr>
        <w:color w:val="FFFFFF" w:themeColor="background1"/>
      </w:rPr>
      <w:tab/>
    </w:r>
    <w:r w:rsidRPr="008253C4">
      <w:rPr>
        <w:color w:val="FFFFFF" w:themeColor="background1"/>
      </w:rPr>
      <w:fldChar w:fldCharType="begin"/>
    </w:r>
    <w:r w:rsidRPr="008253C4">
      <w:rPr>
        <w:color w:val="FFFFFF" w:themeColor="background1"/>
      </w:rPr>
      <w:instrText xml:space="preserve"> PAGE   \* MERGEFORMAT </w:instrText>
    </w:r>
    <w:r w:rsidRPr="008253C4">
      <w:rPr>
        <w:color w:val="FFFFFF" w:themeColor="background1"/>
      </w:rPr>
      <w:fldChar w:fldCharType="separate"/>
    </w:r>
    <w:r w:rsidR="009146AC">
      <w:rPr>
        <w:noProof/>
        <w:color w:val="FFFFFF" w:themeColor="background1"/>
      </w:rPr>
      <w:t>2</w:t>
    </w:r>
    <w:r w:rsidRPr="008253C4">
      <w:rPr>
        <w:noProof/>
        <w:color w:val="FFFFFF" w:themeColor="background1"/>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94C48" w14:textId="77777777" w:rsidR="00C35D4F" w:rsidRDefault="00C35D4F" w:rsidP="003647C1">
    <w:pPr>
      <w:pStyle w:val="Footer"/>
      <w:pBdr>
        <w:top w:val="single" w:sz="24" w:space="1" w:color="20B8A3" w:themeColor="background2"/>
        <w:bottom w:val="none" w:sz="0" w:space="0" w:color="auto"/>
      </w:pBdr>
    </w:pPr>
  </w:p>
  <w:p w14:paraId="433042B1" w14:textId="77777777" w:rsidR="00C35D4F" w:rsidRDefault="00C35D4F" w:rsidP="003647C1">
    <w:pPr>
      <w:pStyle w:val="Footer"/>
      <w:pBdr>
        <w:top w:val="single" w:sz="24" w:space="1" w:color="20B8A3" w:themeColor="background2"/>
        <w:bottom w:val="none" w:sz="0" w:space="0" w:color="auto"/>
      </w:pBdr>
    </w:pPr>
    <w:r w:rsidRPr="00D91DE4">
      <w:t xml:space="preserve">Behavioural Economics Team of the Australian Government </w:t>
    </w:r>
    <w:r>
      <w:tab/>
    </w:r>
    <w:r w:rsidRPr="00D91DE4">
      <w:fldChar w:fldCharType="begin"/>
    </w:r>
    <w:r w:rsidRPr="00D91DE4">
      <w:instrText xml:space="preserve"> PAGE   \* MERGEFORMAT </w:instrText>
    </w:r>
    <w:r w:rsidRPr="00D91DE4">
      <w:fldChar w:fldCharType="separate"/>
    </w:r>
    <w:r w:rsidR="009146AC">
      <w:rPr>
        <w:noProof/>
      </w:rPr>
      <w:t>12</w:t>
    </w:r>
    <w:r w:rsidRPr="00D91DE4">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6702A" w14:textId="77777777" w:rsidR="00C35D4F" w:rsidRPr="00F202CA" w:rsidRDefault="00C35D4F" w:rsidP="00F202CA">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A94C1" w14:textId="77777777" w:rsidR="00E248D7" w:rsidRDefault="00E248D7">
      <w:r>
        <w:separator/>
      </w:r>
    </w:p>
  </w:footnote>
  <w:footnote w:type="continuationSeparator" w:id="0">
    <w:p w14:paraId="5DAF72D6" w14:textId="77777777" w:rsidR="00E248D7" w:rsidRDefault="00E248D7">
      <w:r>
        <w:continuationSeparator/>
      </w:r>
    </w:p>
  </w:footnote>
  <w:footnote w:type="continuationNotice" w:id="1">
    <w:p w14:paraId="4D6896F3" w14:textId="77777777" w:rsidR="00E248D7" w:rsidRDefault="00E248D7">
      <w:pPr>
        <w:spacing w:after="0" w:line="240" w:lineRule="auto"/>
      </w:pPr>
    </w:p>
  </w:footnote>
  <w:footnote w:id="2">
    <w:p w14:paraId="290B4CC9" w14:textId="24E66CC2" w:rsidR="6E9CDEB9" w:rsidRDefault="6E9CDEB9" w:rsidP="005E1270">
      <w:pPr>
        <w:pStyle w:val="FootnoteText"/>
      </w:pPr>
      <w:r w:rsidRPr="6E9CDEB9">
        <w:rPr>
          <w:rStyle w:val="FootnoteReference"/>
        </w:rPr>
        <w:footnoteRef/>
      </w:r>
      <w:r w:rsidR="42C3EAE0">
        <w:t xml:space="preserve"> </w:t>
      </w:r>
      <w:r w:rsidR="42C3EAE0" w:rsidRPr="42C3EAE0">
        <w:t xml:space="preserve">See </w:t>
      </w:r>
      <w:r w:rsidR="42C3EAE0" w:rsidRPr="00A06BAE">
        <w:rPr>
          <w:i/>
          <w:iCs/>
        </w:rPr>
        <w:t xml:space="preserve">10 Years of BETA: Meta-analysis </w:t>
      </w:r>
      <w:r w:rsidR="00A06BAE" w:rsidRPr="00A06BAE">
        <w:rPr>
          <w:i/>
          <w:iCs/>
        </w:rPr>
        <w:t>of our behavioural trials</w:t>
      </w:r>
      <w:r w:rsidR="42C3EAE0" w:rsidRPr="42C3EAE0">
        <w:t xml:space="preserve"> for details of the meta-analysis of BETA's 10 years of RCTs. Meta-analysis combines results from multiple studies to estimate an overall average intervention effect.</w:t>
      </w:r>
    </w:p>
  </w:footnote>
  <w:footnote w:id="3">
    <w:p w14:paraId="48DD65D7" w14:textId="335D35B2" w:rsidR="089F4A68" w:rsidRDefault="089F4A68" w:rsidP="005E1270">
      <w:pPr>
        <w:pStyle w:val="FootnoteText"/>
      </w:pPr>
      <w:r w:rsidRPr="089F4A68">
        <w:rPr>
          <w:rStyle w:val="FootnoteReference"/>
        </w:rPr>
        <w:footnoteRef/>
      </w:r>
      <w:r>
        <w:t xml:space="preserve"> ‘</w:t>
      </w:r>
      <w:r w:rsidRPr="089F4A68">
        <w:t>Behavioural trials’ refer to instances where we tested an intervention designed by BETA</w:t>
      </w:r>
    </w:p>
  </w:footnote>
  <w:footnote w:id="4">
    <w:p w14:paraId="70F5FD56" w14:textId="1511D005" w:rsidR="00BA7337" w:rsidRDefault="00BA7337">
      <w:pPr>
        <w:pStyle w:val="FootnoteText"/>
      </w:pPr>
      <w:r>
        <w:rPr>
          <w:rStyle w:val="FootnoteReference"/>
        </w:rPr>
        <w:footnoteRef/>
      </w:r>
      <w:r w:rsidR="0B027A40">
        <w:t xml:space="preserve"> National Statement on Ethical Conduct in Human Research 2025 </w:t>
      </w:r>
      <w:r w:rsidR="00196F29">
        <w:t>pp. 11</w:t>
      </w:r>
      <w:r w:rsidR="0B027A40">
        <w:t>-12.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2A93C" w14:textId="77777777" w:rsidR="004C7684" w:rsidRDefault="004C76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D7AED" w14:textId="6FB056B3" w:rsidR="00C35D4F" w:rsidRDefault="00C35D4F" w:rsidP="00330274">
    <w:pPr>
      <w:pStyle w:val="Header"/>
      <w:tabs>
        <w:tab w:val="clear" w:pos="10319"/>
        <w:tab w:val="left" w:pos="803"/>
      </w:tabs>
      <w:ind w:right="-24"/>
    </w:pPr>
    <w:r>
      <w:rPr>
        <w:noProof/>
      </w:rPr>
      <w:drawing>
        <wp:anchor distT="0" distB="0" distL="114300" distR="114300" simplePos="0" relativeHeight="251658241" behindDoc="1" locked="0" layoutInCell="1" allowOverlap="1" wp14:anchorId="4E04942C" wp14:editId="2E734B76">
          <wp:simplePos x="0" y="0"/>
          <wp:positionH relativeFrom="page">
            <wp:align>left</wp:align>
          </wp:positionH>
          <wp:positionV relativeFrom="page">
            <wp:align>top</wp:align>
          </wp:positionV>
          <wp:extent cx="7559675" cy="9575800"/>
          <wp:effectExtent l="0" t="0" r="3175" b="6350"/>
          <wp:wrapNone/>
          <wp:docPr id="1952235596" name="Picture 1952235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235596" name="Picture 1952235596"/>
                  <pic:cNvPicPr/>
                </pic:nvPicPr>
                <pic:blipFill>
                  <a:blip r:embed="rId1">
                    <a:extLst>
                      <a:ext uri="{28A0092B-C50C-407E-A947-70E740481C1C}">
                        <a14:useLocalDpi xmlns:a14="http://schemas.microsoft.com/office/drawing/2010/main" val="0"/>
                      </a:ext>
                    </a:extLst>
                  </a:blip>
                  <a:srcRect l="106" r="106"/>
                  <a:stretch>
                    <a:fillRect/>
                  </a:stretch>
                </pic:blipFill>
                <pic:spPr bwMode="auto">
                  <a:xfrm>
                    <a:off x="0" y="0"/>
                    <a:ext cx="7559675" cy="9575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21AFC" w14:textId="77777777" w:rsidR="004C7684" w:rsidRDefault="004C76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4F23C" w14:textId="6913A152" w:rsidR="00DA2032" w:rsidRDefault="00E248D7">
    <w:pPr>
      <w:pStyle w:val="Header"/>
    </w:pPr>
    <w:r>
      <w:rPr>
        <w:noProof/>
      </w:rPr>
      <w:pict w14:anchorId="039AC2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632.4pt;height:105.4pt;rotation:315;z-index:-251658238;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94FDA" w14:textId="3120A55A" w:rsidR="00C35D4F" w:rsidRPr="004909C3" w:rsidRDefault="00C35D4F" w:rsidP="008253C4">
    <w:pPr>
      <w:pStyle w:val="Header"/>
      <w:rPr>
        <w:color w:val="FFFFFF" w:themeColor="background1"/>
      </w:rPr>
    </w:pPr>
    <w:r>
      <w:rPr>
        <w:color w:val="FFFFFF" w:themeColor="background1"/>
      </w:rPr>
      <w:t>Document title goes here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063F3" w14:textId="5AFAF847" w:rsidR="00DA2032" w:rsidRDefault="00E248D7">
    <w:pPr>
      <w:pStyle w:val="Header"/>
    </w:pPr>
    <w:r>
      <w:rPr>
        <w:noProof/>
      </w:rPr>
      <w:pict w14:anchorId="349157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632.4pt;height:105.4pt;rotation:315;z-index:-251658237;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957E" w14:textId="1F7C9766" w:rsidR="00DA2032" w:rsidRDefault="00E248D7">
    <w:pPr>
      <w:pStyle w:val="Header"/>
    </w:pPr>
    <w:r>
      <w:rPr>
        <w:noProof/>
      </w:rPr>
      <w:pict w14:anchorId="265280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7" type="#_x0000_t136" style="position:absolute;margin-left:0;margin-top:0;width:632.4pt;height:105.4pt;rotation:315;z-index:-251658236;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r>
      <w:rPr>
        <w:noProof/>
      </w:rPr>
      <w:pict w14:anchorId="460E5A2F">
        <v:shape id="_x0000_s1036" type="#_x0000_t136" style="position:absolute;margin-left:0;margin-top:0;width:632.4pt;height:105.4pt;rotation:315;z-index:-251658235;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596F" w14:textId="09C8E386" w:rsidR="00C35D4F" w:rsidRDefault="00E06AEE">
    <w:pPr>
      <w:pStyle w:val="Header"/>
    </w:pPr>
    <w:r>
      <w:t>10 years of BETA</w:t>
    </w:r>
    <w:r w:rsidR="00454352">
      <w:t>: Putting people at the heart of policy</w:t>
    </w:r>
  </w:p>
  <w:p w14:paraId="4EE8E35F" w14:textId="0833EACD" w:rsidR="008E6B42" w:rsidRDefault="008E6B42" w:rsidP="008E6B42">
    <w:pPr>
      <w:pStyle w:val="Header"/>
      <w:jc w:val="cent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47022" w14:textId="4C742A03" w:rsidR="00DA2032" w:rsidRDefault="00E248D7">
    <w:pPr>
      <w:pStyle w:val="Header"/>
    </w:pPr>
    <w:r>
      <w:rPr>
        <w:noProof/>
      </w:rPr>
      <w:pict w14:anchorId="0BBD60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4" type="#_x0000_t136" style="position:absolute;margin-left:0;margin-top:0;width:632.4pt;height:105.4pt;rotation:315;z-index:-251658234;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r>
      <w:rPr>
        <w:noProof/>
      </w:rPr>
      <w:pict w14:anchorId="7B22D363">
        <v:shape id="_x0000_s1033" type="#_x0000_t136" style="position:absolute;margin-left:0;margin-top:0;width:632.4pt;height:105.4pt;rotation:315;z-index:-251658233;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4C6DC" w14:textId="2E1F5D2A" w:rsidR="00DA2032" w:rsidRDefault="00E248D7">
    <w:pPr>
      <w:pStyle w:val="Header"/>
    </w:pPr>
    <w:r>
      <w:rPr>
        <w:noProof/>
      </w:rPr>
      <w:pict w14:anchorId="47EB69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6" type="#_x0000_t136" style="position:absolute;margin-left:0;margin-top:0;width:632.4pt;height:105.4pt;rotation:315;z-index:-251658232;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r>
      <w:rPr>
        <w:noProof/>
      </w:rPr>
      <w:pict w14:anchorId="2D4B4592">
        <v:shape id="_x0000_s1045" type="#_x0000_t136" style="position:absolute;margin-left:0;margin-top:0;width:632.4pt;height:105.4pt;rotation:315;z-index:-251658231;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r>
      <w:rPr>
        <w:noProof/>
      </w:rPr>
      <w:pict w14:anchorId="3BB8CCC7">
        <v:shape id="_x0000_s1044" type="#_x0000_t136" style="position:absolute;margin-left:0;margin-top:0;width:632.4pt;height:105.4pt;rotation:315;z-index:-251658230;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DF326" w14:textId="0445D1C7" w:rsidR="00C35D4F" w:rsidRPr="00B1241D" w:rsidRDefault="00121516" w:rsidP="00B1241D">
    <w:pPr>
      <w:pStyle w:val="Header"/>
    </w:pPr>
    <w:r>
      <w:rPr>
        <w:noProof/>
      </w:rPr>
      <w:drawing>
        <wp:anchor distT="0" distB="0" distL="114300" distR="114300" simplePos="0" relativeHeight="251658240" behindDoc="1" locked="0" layoutInCell="1" allowOverlap="1" wp14:anchorId="4836582F" wp14:editId="4225E8C3">
          <wp:simplePos x="0" y="0"/>
          <wp:positionH relativeFrom="page">
            <wp:align>right</wp:align>
          </wp:positionH>
          <wp:positionV relativeFrom="paragraph">
            <wp:posOffset>-373380</wp:posOffset>
          </wp:positionV>
          <wp:extent cx="7568700" cy="10692000"/>
          <wp:effectExtent l="0" t="0" r="0" b="0"/>
          <wp:wrapNone/>
          <wp:docPr id="19418958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895849" name="Picture 1941895849"/>
                  <pic:cNvPicPr/>
                </pic:nvPicPr>
                <pic:blipFill>
                  <a:blip r:embed="rId1">
                    <a:extLst>
                      <a:ext uri="{28A0092B-C50C-407E-A947-70E740481C1C}">
                        <a14:useLocalDpi xmlns:a14="http://schemas.microsoft.com/office/drawing/2010/main" val="0"/>
                      </a:ext>
                    </a:extLst>
                  </a:blip>
                  <a:stretch>
                    <a:fillRect/>
                  </a:stretch>
                </pic:blipFill>
                <pic:spPr>
                  <a:xfrm>
                    <a:off x="0" y="0"/>
                    <a:ext cx="75687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7AE10" w14:textId="7ACD3962" w:rsidR="00DA2032" w:rsidRDefault="00E248D7">
    <w:pPr>
      <w:pStyle w:val="Header"/>
    </w:pPr>
    <w:r>
      <w:rPr>
        <w:noProof/>
      </w:rPr>
      <w:pict w14:anchorId="7D5175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2" type="#_x0000_t136" style="position:absolute;margin-left:0;margin-top:0;width:632.4pt;height:105.4pt;rotation:315;z-index:-251658229;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r>
      <w:rPr>
        <w:noProof/>
      </w:rPr>
      <w:pict w14:anchorId="391A1174">
        <v:shape id="_x0000_s1041" type="#_x0000_t136" style="position:absolute;margin-left:0;margin-top:0;width:632.4pt;height:105.4pt;rotation:315;z-index:-251658228;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r>
      <w:rPr>
        <w:noProof/>
      </w:rPr>
      <w:pict w14:anchorId="381C6E13">
        <v:shape id="_x0000_s1040" type="#_x0000_t136" style="position:absolute;margin-left:0;margin-top:0;width:632.4pt;height:105.4pt;rotation:315;z-index:-251658227;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2AA9CF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6B30BC"/>
    <w:multiLevelType w:val="hybridMultilevel"/>
    <w:tmpl w:val="1DF823E0"/>
    <w:lvl w:ilvl="0" w:tplc="F2E26BCE">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 w15:restartNumberingAfterBreak="0">
    <w:nsid w:val="06B1F8F8"/>
    <w:multiLevelType w:val="hybridMultilevel"/>
    <w:tmpl w:val="9CD04F20"/>
    <w:lvl w:ilvl="0" w:tplc="CC7667B2">
      <w:start w:val="1"/>
      <w:numFmt w:val="decimal"/>
      <w:lvlText w:val="%1."/>
      <w:lvlJc w:val="left"/>
      <w:pPr>
        <w:ind w:left="720" w:hanging="360"/>
      </w:pPr>
    </w:lvl>
    <w:lvl w:ilvl="1" w:tplc="ABFA3F76">
      <w:start w:val="1"/>
      <w:numFmt w:val="lowerLetter"/>
      <w:lvlText w:val="%2."/>
      <w:lvlJc w:val="left"/>
      <w:pPr>
        <w:ind w:left="1440" w:hanging="360"/>
      </w:pPr>
    </w:lvl>
    <w:lvl w:ilvl="2" w:tplc="ED42C528">
      <w:start w:val="1"/>
      <w:numFmt w:val="lowerRoman"/>
      <w:lvlText w:val="%3."/>
      <w:lvlJc w:val="right"/>
      <w:pPr>
        <w:ind w:left="2160" w:hanging="180"/>
      </w:pPr>
    </w:lvl>
    <w:lvl w:ilvl="3" w:tplc="1DF0E3AA">
      <w:start w:val="1"/>
      <w:numFmt w:val="decimal"/>
      <w:lvlText w:val="%4."/>
      <w:lvlJc w:val="left"/>
      <w:pPr>
        <w:ind w:left="2880" w:hanging="360"/>
      </w:pPr>
    </w:lvl>
    <w:lvl w:ilvl="4" w:tplc="8062BD64">
      <w:start w:val="1"/>
      <w:numFmt w:val="lowerLetter"/>
      <w:lvlText w:val="%5."/>
      <w:lvlJc w:val="left"/>
      <w:pPr>
        <w:ind w:left="3600" w:hanging="360"/>
      </w:pPr>
    </w:lvl>
    <w:lvl w:ilvl="5" w:tplc="5EA096AC">
      <w:start w:val="1"/>
      <w:numFmt w:val="lowerRoman"/>
      <w:lvlText w:val="%6."/>
      <w:lvlJc w:val="right"/>
      <w:pPr>
        <w:ind w:left="4320" w:hanging="180"/>
      </w:pPr>
    </w:lvl>
    <w:lvl w:ilvl="6" w:tplc="BF8839EA">
      <w:start w:val="1"/>
      <w:numFmt w:val="decimal"/>
      <w:lvlText w:val="%7."/>
      <w:lvlJc w:val="left"/>
      <w:pPr>
        <w:ind w:left="5040" w:hanging="360"/>
      </w:pPr>
    </w:lvl>
    <w:lvl w:ilvl="7" w:tplc="1B029DC0">
      <w:start w:val="1"/>
      <w:numFmt w:val="lowerLetter"/>
      <w:lvlText w:val="%8."/>
      <w:lvlJc w:val="left"/>
      <w:pPr>
        <w:ind w:left="5760" w:hanging="360"/>
      </w:pPr>
    </w:lvl>
    <w:lvl w:ilvl="8" w:tplc="7580274A">
      <w:start w:val="1"/>
      <w:numFmt w:val="lowerRoman"/>
      <w:lvlText w:val="%9."/>
      <w:lvlJc w:val="right"/>
      <w:pPr>
        <w:ind w:left="6480" w:hanging="180"/>
      </w:pPr>
    </w:lvl>
  </w:abstractNum>
  <w:abstractNum w:abstractNumId="3" w15:restartNumberingAfterBreak="0">
    <w:nsid w:val="110237B5"/>
    <w:multiLevelType w:val="hybridMultilevel"/>
    <w:tmpl w:val="D054B2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416D62"/>
    <w:multiLevelType w:val="hybridMultilevel"/>
    <w:tmpl w:val="30EC32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5064EBF"/>
    <w:multiLevelType w:val="hybridMultilevel"/>
    <w:tmpl w:val="823E0F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C66D56"/>
    <w:multiLevelType w:val="hybridMultilevel"/>
    <w:tmpl w:val="2B6EA5D6"/>
    <w:lvl w:ilvl="0" w:tplc="73F4B4B4">
      <w:start w:val="1"/>
      <w:numFmt w:val="decimal"/>
      <w:lvlText w:val="%1."/>
      <w:lvlJc w:val="left"/>
      <w:pPr>
        <w:ind w:left="720" w:hanging="360"/>
      </w:pPr>
    </w:lvl>
    <w:lvl w:ilvl="1" w:tplc="0518B46E">
      <w:start w:val="1"/>
      <w:numFmt w:val="lowerLetter"/>
      <w:lvlText w:val="%2."/>
      <w:lvlJc w:val="left"/>
      <w:pPr>
        <w:ind w:left="1440" w:hanging="360"/>
      </w:pPr>
    </w:lvl>
    <w:lvl w:ilvl="2" w:tplc="5574A074">
      <w:start w:val="1"/>
      <w:numFmt w:val="lowerRoman"/>
      <w:lvlText w:val="%3."/>
      <w:lvlJc w:val="right"/>
      <w:pPr>
        <w:ind w:left="2160" w:hanging="180"/>
      </w:pPr>
    </w:lvl>
    <w:lvl w:ilvl="3" w:tplc="15CEE4EE">
      <w:start w:val="1"/>
      <w:numFmt w:val="decimal"/>
      <w:lvlText w:val="%4."/>
      <w:lvlJc w:val="left"/>
      <w:pPr>
        <w:ind w:left="2880" w:hanging="360"/>
      </w:pPr>
    </w:lvl>
    <w:lvl w:ilvl="4" w:tplc="0406BD6C">
      <w:start w:val="1"/>
      <w:numFmt w:val="lowerLetter"/>
      <w:lvlText w:val="%5."/>
      <w:lvlJc w:val="left"/>
      <w:pPr>
        <w:ind w:left="3600" w:hanging="360"/>
      </w:pPr>
    </w:lvl>
    <w:lvl w:ilvl="5" w:tplc="6E2C0998">
      <w:start w:val="1"/>
      <w:numFmt w:val="lowerRoman"/>
      <w:lvlText w:val="%6."/>
      <w:lvlJc w:val="right"/>
      <w:pPr>
        <w:ind w:left="4320" w:hanging="180"/>
      </w:pPr>
    </w:lvl>
    <w:lvl w:ilvl="6" w:tplc="53EE3A4C">
      <w:start w:val="1"/>
      <w:numFmt w:val="decimal"/>
      <w:lvlText w:val="%7."/>
      <w:lvlJc w:val="left"/>
      <w:pPr>
        <w:ind w:left="5040" w:hanging="360"/>
      </w:pPr>
    </w:lvl>
    <w:lvl w:ilvl="7" w:tplc="EB3CDB68">
      <w:start w:val="1"/>
      <w:numFmt w:val="lowerLetter"/>
      <w:lvlText w:val="%8."/>
      <w:lvlJc w:val="left"/>
      <w:pPr>
        <w:ind w:left="5760" w:hanging="360"/>
      </w:pPr>
    </w:lvl>
    <w:lvl w:ilvl="8" w:tplc="C756CAD8">
      <w:start w:val="1"/>
      <w:numFmt w:val="lowerRoman"/>
      <w:lvlText w:val="%9."/>
      <w:lvlJc w:val="right"/>
      <w:pPr>
        <w:ind w:left="6480" w:hanging="180"/>
      </w:pPr>
    </w:lvl>
  </w:abstractNum>
  <w:abstractNum w:abstractNumId="7" w15:restartNumberingAfterBreak="0">
    <w:nsid w:val="17461FE5"/>
    <w:multiLevelType w:val="hybridMultilevel"/>
    <w:tmpl w:val="17081296"/>
    <w:lvl w:ilvl="0" w:tplc="87FC2FB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7A26574"/>
    <w:multiLevelType w:val="hybridMultilevel"/>
    <w:tmpl w:val="CCE4F1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9C845ED"/>
    <w:multiLevelType w:val="hybridMultilevel"/>
    <w:tmpl w:val="D1789B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A0287F"/>
    <w:multiLevelType w:val="hybridMultilevel"/>
    <w:tmpl w:val="FFFFFFFF"/>
    <w:lvl w:ilvl="0" w:tplc="0A8E351A">
      <w:start w:val="1"/>
      <w:numFmt w:val="bullet"/>
      <w:lvlText w:val=""/>
      <w:lvlJc w:val="left"/>
      <w:pPr>
        <w:ind w:left="720" w:hanging="360"/>
      </w:pPr>
      <w:rPr>
        <w:rFonts w:ascii="Symbol" w:hAnsi="Symbol" w:hint="default"/>
      </w:rPr>
    </w:lvl>
    <w:lvl w:ilvl="1" w:tplc="B66A8452">
      <w:start w:val="1"/>
      <w:numFmt w:val="bullet"/>
      <w:lvlText w:val="o"/>
      <w:lvlJc w:val="left"/>
      <w:pPr>
        <w:ind w:left="1440" w:hanging="360"/>
      </w:pPr>
      <w:rPr>
        <w:rFonts w:ascii="Courier New" w:hAnsi="Courier New" w:hint="default"/>
      </w:rPr>
    </w:lvl>
    <w:lvl w:ilvl="2" w:tplc="D30E4C3C">
      <w:start w:val="1"/>
      <w:numFmt w:val="bullet"/>
      <w:lvlText w:val=""/>
      <w:lvlJc w:val="left"/>
      <w:pPr>
        <w:ind w:left="2160" w:hanging="360"/>
      </w:pPr>
      <w:rPr>
        <w:rFonts w:ascii="Wingdings" w:hAnsi="Wingdings" w:hint="default"/>
      </w:rPr>
    </w:lvl>
    <w:lvl w:ilvl="3" w:tplc="FC40C308">
      <w:start w:val="1"/>
      <w:numFmt w:val="bullet"/>
      <w:lvlText w:val=""/>
      <w:lvlJc w:val="left"/>
      <w:pPr>
        <w:ind w:left="2880" w:hanging="360"/>
      </w:pPr>
      <w:rPr>
        <w:rFonts w:ascii="Symbol" w:hAnsi="Symbol" w:hint="default"/>
      </w:rPr>
    </w:lvl>
    <w:lvl w:ilvl="4" w:tplc="C706E6D0">
      <w:start w:val="1"/>
      <w:numFmt w:val="bullet"/>
      <w:lvlText w:val="o"/>
      <w:lvlJc w:val="left"/>
      <w:pPr>
        <w:ind w:left="3600" w:hanging="360"/>
      </w:pPr>
      <w:rPr>
        <w:rFonts w:ascii="Courier New" w:hAnsi="Courier New" w:hint="default"/>
      </w:rPr>
    </w:lvl>
    <w:lvl w:ilvl="5" w:tplc="69DC9392">
      <w:start w:val="1"/>
      <w:numFmt w:val="bullet"/>
      <w:lvlText w:val=""/>
      <w:lvlJc w:val="left"/>
      <w:pPr>
        <w:ind w:left="4320" w:hanging="360"/>
      </w:pPr>
      <w:rPr>
        <w:rFonts w:ascii="Wingdings" w:hAnsi="Wingdings" w:hint="default"/>
      </w:rPr>
    </w:lvl>
    <w:lvl w:ilvl="6" w:tplc="D3EEE830">
      <w:start w:val="1"/>
      <w:numFmt w:val="bullet"/>
      <w:lvlText w:val=""/>
      <w:lvlJc w:val="left"/>
      <w:pPr>
        <w:ind w:left="5040" w:hanging="360"/>
      </w:pPr>
      <w:rPr>
        <w:rFonts w:ascii="Symbol" w:hAnsi="Symbol" w:hint="default"/>
      </w:rPr>
    </w:lvl>
    <w:lvl w:ilvl="7" w:tplc="2EDAEEA8">
      <w:start w:val="1"/>
      <w:numFmt w:val="bullet"/>
      <w:lvlText w:val="o"/>
      <w:lvlJc w:val="left"/>
      <w:pPr>
        <w:ind w:left="5760" w:hanging="360"/>
      </w:pPr>
      <w:rPr>
        <w:rFonts w:ascii="Courier New" w:hAnsi="Courier New" w:hint="default"/>
      </w:rPr>
    </w:lvl>
    <w:lvl w:ilvl="8" w:tplc="22489E5A">
      <w:start w:val="1"/>
      <w:numFmt w:val="bullet"/>
      <w:lvlText w:val=""/>
      <w:lvlJc w:val="left"/>
      <w:pPr>
        <w:ind w:left="6480" w:hanging="360"/>
      </w:pPr>
      <w:rPr>
        <w:rFonts w:ascii="Wingdings" w:hAnsi="Wingdings" w:hint="default"/>
      </w:rPr>
    </w:lvl>
  </w:abstractNum>
  <w:abstractNum w:abstractNumId="11" w15:restartNumberingAfterBreak="0">
    <w:nsid w:val="1CF44FB0"/>
    <w:multiLevelType w:val="hybridMultilevel"/>
    <w:tmpl w:val="FFFFFFFF"/>
    <w:lvl w:ilvl="0" w:tplc="B1FA6A74">
      <w:start w:val="1"/>
      <w:numFmt w:val="bullet"/>
      <w:lvlText w:val=""/>
      <w:lvlJc w:val="left"/>
      <w:pPr>
        <w:ind w:left="0" w:hanging="360"/>
      </w:pPr>
      <w:rPr>
        <w:rFonts w:ascii="Symbol" w:hAnsi="Symbol" w:hint="default"/>
      </w:rPr>
    </w:lvl>
    <w:lvl w:ilvl="1" w:tplc="768A0932">
      <w:start w:val="1"/>
      <w:numFmt w:val="bullet"/>
      <w:lvlText w:val="o"/>
      <w:lvlJc w:val="left"/>
      <w:pPr>
        <w:ind w:left="0" w:hanging="360"/>
      </w:pPr>
      <w:rPr>
        <w:rFonts w:ascii="Courier New" w:hAnsi="Courier New" w:hint="default"/>
      </w:rPr>
    </w:lvl>
    <w:lvl w:ilvl="2" w:tplc="3B14BAC2">
      <w:start w:val="1"/>
      <w:numFmt w:val="bullet"/>
      <w:lvlText w:val=""/>
      <w:lvlJc w:val="left"/>
      <w:pPr>
        <w:ind w:left="720" w:hanging="360"/>
      </w:pPr>
      <w:rPr>
        <w:rFonts w:ascii="Wingdings" w:hAnsi="Wingdings" w:hint="default"/>
      </w:rPr>
    </w:lvl>
    <w:lvl w:ilvl="3" w:tplc="19D68BCE">
      <w:start w:val="1"/>
      <w:numFmt w:val="bullet"/>
      <w:lvlText w:val=""/>
      <w:lvlJc w:val="left"/>
      <w:pPr>
        <w:ind w:left="1440" w:hanging="360"/>
      </w:pPr>
      <w:rPr>
        <w:rFonts w:ascii="Symbol" w:hAnsi="Symbol" w:hint="default"/>
      </w:rPr>
    </w:lvl>
    <w:lvl w:ilvl="4" w:tplc="010EB1F6">
      <w:start w:val="1"/>
      <w:numFmt w:val="bullet"/>
      <w:lvlText w:val="o"/>
      <w:lvlJc w:val="left"/>
      <w:pPr>
        <w:ind w:left="2160" w:hanging="360"/>
      </w:pPr>
      <w:rPr>
        <w:rFonts w:ascii="Courier New" w:hAnsi="Courier New" w:hint="default"/>
      </w:rPr>
    </w:lvl>
    <w:lvl w:ilvl="5" w:tplc="D40676CC">
      <w:start w:val="1"/>
      <w:numFmt w:val="bullet"/>
      <w:lvlText w:val=""/>
      <w:lvlJc w:val="left"/>
      <w:pPr>
        <w:ind w:left="2880" w:hanging="360"/>
      </w:pPr>
      <w:rPr>
        <w:rFonts w:ascii="Wingdings" w:hAnsi="Wingdings" w:hint="default"/>
      </w:rPr>
    </w:lvl>
    <w:lvl w:ilvl="6" w:tplc="073ABF84">
      <w:start w:val="1"/>
      <w:numFmt w:val="bullet"/>
      <w:lvlText w:val=""/>
      <w:lvlJc w:val="left"/>
      <w:pPr>
        <w:ind w:left="3600" w:hanging="360"/>
      </w:pPr>
      <w:rPr>
        <w:rFonts w:ascii="Symbol" w:hAnsi="Symbol" w:hint="default"/>
      </w:rPr>
    </w:lvl>
    <w:lvl w:ilvl="7" w:tplc="C7B4C35E">
      <w:start w:val="1"/>
      <w:numFmt w:val="bullet"/>
      <w:lvlText w:val="o"/>
      <w:lvlJc w:val="left"/>
      <w:pPr>
        <w:ind w:left="4320" w:hanging="360"/>
      </w:pPr>
      <w:rPr>
        <w:rFonts w:ascii="Courier New" w:hAnsi="Courier New" w:hint="default"/>
      </w:rPr>
    </w:lvl>
    <w:lvl w:ilvl="8" w:tplc="A9302DA0">
      <w:start w:val="1"/>
      <w:numFmt w:val="bullet"/>
      <w:lvlText w:val=""/>
      <w:lvlJc w:val="left"/>
      <w:pPr>
        <w:ind w:left="5040" w:hanging="360"/>
      </w:pPr>
      <w:rPr>
        <w:rFonts w:ascii="Wingdings" w:hAnsi="Wingdings" w:hint="default"/>
      </w:rPr>
    </w:lvl>
  </w:abstractNum>
  <w:abstractNum w:abstractNumId="12" w15:restartNumberingAfterBreak="0">
    <w:nsid w:val="1EA42444"/>
    <w:multiLevelType w:val="hybridMultilevel"/>
    <w:tmpl w:val="030A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FC32ACF"/>
    <w:multiLevelType w:val="hybridMultilevel"/>
    <w:tmpl w:val="F03E4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46A3667"/>
    <w:multiLevelType w:val="hybridMultilevel"/>
    <w:tmpl w:val="6080920A"/>
    <w:lvl w:ilvl="0" w:tplc="580C23F2">
      <w:start w:val="1"/>
      <w:numFmt w:val="decimal"/>
      <w:pStyle w:val="HeadingTable"/>
      <w:lvlText w:val="Table %1."/>
      <w:lvlJc w:val="left"/>
      <w:pPr>
        <w:ind w:left="360" w:hanging="360"/>
      </w:pPr>
      <w:rPr>
        <w:rFonts w:hint="default"/>
        <w:b/>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5CFECB7"/>
    <w:multiLevelType w:val="hybridMultilevel"/>
    <w:tmpl w:val="FFFFFFFF"/>
    <w:lvl w:ilvl="0" w:tplc="0576F13C">
      <w:start w:val="1"/>
      <w:numFmt w:val="bullet"/>
      <w:lvlText w:val="-"/>
      <w:lvlJc w:val="left"/>
      <w:pPr>
        <w:ind w:left="720" w:hanging="360"/>
      </w:pPr>
      <w:rPr>
        <w:rFonts w:ascii="Aptos" w:hAnsi="Aptos" w:hint="default"/>
      </w:rPr>
    </w:lvl>
    <w:lvl w:ilvl="1" w:tplc="1D1C3566">
      <w:start w:val="1"/>
      <w:numFmt w:val="bullet"/>
      <w:lvlText w:val="o"/>
      <w:lvlJc w:val="left"/>
      <w:pPr>
        <w:ind w:left="1440" w:hanging="360"/>
      </w:pPr>
      <w:rPr>
        <w:rFonts w:ascii="Courier New" w:hAnsi="Courier New" w:hint="default"/>
      </w:rPr>
    </w:lvl>
    <w:lvl w:ilvl="2" w:tplc="EFECF574">
      <w:start w:val="1"/>
      <w:numFmt w:val="bullet"/>
      <w:lvlText w:val=""/>
      <w:lvlJc w:val="left"/>
      <w:pPr>
        <w:ind w:left="2160" w:hanging="360"/>
      </w:pPr>
      <w:rPr>
        <w:rFonts w:ascii="Wingdings" w:hAnsi="Wingdings" w:hint="default"/>
      </w:rPr>
    </w:lvl>
    <w:lvl w:ilvl="3" w:tplc="FC862A08">
      <w:start w:val="1"/>
      <w:numFmt w:val="bullet"/>
      <w:lvlText w:val=""/>
      <w:lvlJc w:val="left"/>
      <w:pPr>
        <w:ind w:left="2880" w:hanging="360"/>
      </w:pPr>
      <w:rPr>
        <w:rFonts w:ascii="Symbol" w:hAnsi="Symbol" w:hint="default"/>
      </w:rPr>
    </w:lvl>
    <w:lvl w:ilvl="4" w:tplc="FAEE1AD4">
      <w:start w:val="1"/>
      <w:numFmt w:val="bullet"/>
      <w:lvlText w:val="o"/>
      <w:lvlJc w:val="left"/>
      <w:pPr>
        <w:ind w:left="3600" w:hanging="360"/>
      </w:pPr>
      <w:rPr>
        <w:rFonts w:ascii="Courier New" w:hAnsi="Courier New" w:hint="default"/>
      </w:rPr>
    </w:lvl>
    <w:lvl w:ilvl="5" w:tplc="9A02DBF6">
      <w:start w:val="1"/>
      <w:numFmt w:val="bullet"/>
      <w:lvlText w:val=""/>
      <w:lvlJc w:val="left"/>
      <w:pPr>
        <w:ind w:left="4320" w:hanging="360"/>
      </w:pPr>
      <w:rPr>
        <w:rFonts w:ascii="Wingdings" w:hAnsi="Wingdings" w:hint="default"/>
      </w:rPr>
    </w:lvl>
    <w:lvl w:ilvl="6" w:tplc="26B41C1A">
      <w:start w:val="1"/>
      <w:numFmt w:val="bullet"/>
      <w:lvlText w:val=""/>
      <w:lvlJc w:val="left"/>
      <w:pPr>
        <w:ind w:left="5040" w:hanging="360"/>
      </w:pPr>
      <w:rPr>
        <w:rFonts w:ascii="Symbol" w:hAnsi="Symbol" w:hint="default"/>
      </w:rPr>
    </w:lvl>
    <w:lvl w:ilvl="7" w:tplc="6C346A24">
      <w:start w:val="1"/>
      <w:numFmt w:val="bullet"/>
      <w:lvlText w:val="o"/>
      <w:lvlJc w:val="left"/>
      <w:pPr>
        <w:ind w:left="5760" w:hanging="360"/>
      </w:pPr>
      <w:rPr>
        <w:rFonts w:ascii="Courier New" w:hAnsi="Courier New" w:hint="default"/>
      </w:rPr>
    </w:lvl>
    <w:lvl w:ilvl="8" w:tplc="71BA7D7E">
      <w:start w:val="1"/>
      <w:numFmt w:val="bullet"/>
      <w:lvlText w:val=""/>
      <w:lvlJc w:val="left"/>
      <w:pPr>
        <w:ind w:left="6480" w:hanging="360"/>
      </w:pPr>
      <w:rPr>
        <w:rFonts w:ascii="Wingdings" w:hAnsi="Wingdings" w:hint="default"/>
      </w:rPr>
    </w:lvl>
  </w:abstractNum>
  <w:abstractNum w:abstractNumId="16" w15:restartNumberingAfterBreak="0">
    <w:nsid w:val="26845076"/>
    <w:multiLevelType w:val="hybridMultilevel"/>
    <w:tmpl w:val="1DC807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9305AC8"/>
    <w:multiLevelType w:val="hybridMultilevel"/>
    <w:tmpl w:val="D076C3B4"/>
    <w:lvl w:ilvl="0" w:tplc="7DCED05C">
      <w:start w:val="1"/>
      <w:numFmt w:val="bullet"/>
      <w:pStyle w:val="EmphasisPanelBullet"/>
      <w:lvlText w:val=""/>
      <w:lvlJc w:val="left"/>
      <w:pPr>
        <w:ind w:left="36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C92069F"/>
    <w:multiLevelType w:val="multilevel"/>
    <w:tmpl w:val="28FC9A1E"/>
    <w:lvl w:ilvl="0">
      <w:start w:val="1"/>
      <w:numFmt w:val="bullet"/>
      <w:lvlText w:val="•"/>
      <w:lvlJc w:val="left"/>
      <w:pPr>
        <w:ind w:left="360" w:hanging="360"/>
      </w:pPr>
      <w:rPr>
        <w:rFonts w:ascii="Helvetica" w:hAnsi="Helvetica" w:hint="default"/>
      </w:rPr>
    </w:lvl>
    <w:lvl w:ilvl="1">
      <w:start w:val="1"/>
      <w:numFmt w:val="bullet"/>
      <w:pStyle w:val="ListBullet2"/>
      <w:lvlText w:val="–"/>
      <w:lvlJc w:val="left"/>
      <w:pPr>
        <w:ind w:left="720" w:hanging="360"/>
      </w:pPr>
      <w:rPr>
        <w:rFonts w:ascii="Helvetica" w:hAnsi="Helvetica" w:hint="default"/>
      </w:rPr>
    </w:lvl>
    <w:lvl w:ilvl="2">
      <w:start w:val="1"/>
      <w:numFmt w:val="bullet"/>
      <w:pStyle w:val="ListBullet3"/>
      <w:lvlText w:val="•"/>
      <w:lvlJc w:val="left"/>
      <w:pPr>
        <w:ind w:left="1080" w:hanging="360"/>
      </w:pPr>
      <w:rPr>
        <w:rFonts w:ascii="Helvetica" w:hAnsi="Helvetica" w:hint="default"/>
      </w:rPr>
    </w:lvl>
    <w:lvl w:ilvl="3">
      <w:start w:val="1"/>
      <w:numFmt w:val="bullet"/>
      <w:lvlText w:val="–"/>
      <w:lvlJc w:val="left"/>
      <w:pPr>
        <w:ind w:left="1440" w:hanging="360"/>
      </w:pPr>
      <w:rPr>
        <w:rFonts w:ascii="Helvetica" w:hAnsi="Helvetica" w:hint="default"/>
      </w:rPr>
    </w:lvl>
    <w:lvl w:ilvl="4">
      <w:start w:val="1"/>
      <w:numFmt w:val="bullet"/>
      <w:lvlText w:val="•"/>
      <w:lvlJc w:val="left"/>
      <w:pPr>
        <w:ind w:left="1800" w:hanging="360"/>
      </w:pPr>
      <w:rPr>
        <w:rFonts w:ascii="Helvetica" w:hAnsi="Helvetica" w:hint="default"/>
      </w:rPr>
    </w:lvl>
    <w:lvl w:ilvl="5">
      <w:start w:val="1"/>
      <w:numFmt w:val="bullet"/>
      <w:lvlText w:val="–"/>
      <w:lvlJc w:val="left"/>
      <w:pPr>
        <w:ind w:left="2160" w:hanging="360"/>
      </w:pPr>
      <w:rPr>
        <w:rFonts w:ascii="Helvetica" w:hAnsi="Helvetica" w:hint="default"/>
      </w:rPr>
    </w:lvl>
    <w:lvl w:ilvl="6">
      <w:start w:val="1"/>
      <w:numFmt w:val="bullet"/>
      <w:lvlText w:val="•"/>
      <w:lvlJc w:val="left"/>
      <w:pPr>
        <w:ind w:left="2520" w:hanging="360"/>
      </w:pPr>
      <w:rPr>
        <w:rFonts w:ascii="Helvetica" w:hAnsi="Helvetica" w:hint="default"/>
      </w:rPr>
    </w:lvl>
    <w:lvl w:ilvl="7">
      <w:start w:val="1"/>
      <w:numFmt w:val="bullet"/>
      <w:lvlText w:val="–"/>
      <w:lvlJc w:val="left"/>
      <w:pPr>
        <w:ind w:left="2880" w:hanging="360"/>
      </w:pPr>
      <w:rPr>
        <w:rFonts w:ascii="Helvetica" w:hAnsi="Helvetica"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2D362FE8"/>
    <w:multiLevelType w:val="hybridMultilevel"/>
    <w:tmpl w:val="30988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6087F50"/>
    <w:multiLevelType w:val="multilevel"/>
    <w:tmpl w:val="3D2081FC"/>
    <w:lvl w:ilvl="0">
      <w:numFmt w:val="decimal"/>
      <w:pStyle w:val="AppendixHeading"/>
      <w:suff w:val="nothing"/>
      <w:lvlText w:val="Appendix %1 - "/>
      <w:lvlJc w:val="left"/>
      <w:pPr>
        <w:ind w:left="1134" w:hanging="1134"/>
      </w:pPr>
      <w:rPr>
        <w:rFonts w:ascii="Helvetica" w:hAnsi="Helvetica" w:hint="default"/>
        <w:b/>
        <w:i w:val="0"/>
        <w:color w:val="14837A" w:themeColor="accent1"/>
        <w:sz w:val="24"/>
      </w:rPr>
    </w:lvl>
    <w:lvl w:ilvl="1">
      <w:start w:val="1"/>
      <w:numFmt w:val="decimalZero"/>
      <w:isLgl/>
      <w:lvlText w:val="Section %1.%2"/>
      <w:lvlJc w:val="left"/>
      <w:pPr>
        <w:ind w:left="720" w:firstLine="0"/>
      </w:pPr>
      <w:rPr>
        <w:rFonts w:hint="default"/>
      </w:rPr>
    </w:lvl>
    <w:lvl w:ilvl="2">
      <w:start w:val="1"/>
      <w:numFmt w:val="lowerLetter"/>
      <w:lvlText w:val="(%3)"/>
      <w:lvlJc w:val="left"/>
      <w:pPr>
        <w:ind w:left="1440" w:hanging="432"/>
      </w:pPr>
      <w:rPr>
        <w:rFonts w:hint="default"/>
      </w:rPr>
    </w:lvl>
    <w:lvl w:ilvl="3">
      <w:start w:val="1"/>
      <w:numFmt w:val="lowerRoman"/>
      <w:lvlText w:val="(%4)"/>
      <w:lvlJc w:val="right"/>
      <w:pPr>
        <w:ind w:left="1584" w:hanging="144"/>
      </w:pPr>
      <w:rPr>
        <w:rFonts w:hint="default"/>
      </w:rPr>
    </w:lvl>
    <w:lvl w:ilvl="4">
      <w:start w:val="1"/>
      <w:numFmt w:val="decimal"/>
      <w:lvlText w:val="%5)"/>
      <w:lvlJc w:val="left"/>
      <w:pPr>
        <w:ind w:left="1728" w:hanging="432"/>
      </w:pPr>
      <w:rPr>
        <w:rFonts w:hint="default"/>
      </w:rPr>
    </w:lvl>
    <w:lvl w:ilvl="5">
      <w:start w:val="1"/>
      <w:numFmt w:val="lowerLetter"/>
      <w:pStyle w:val="Heading6"/>
      <w:lvlText w:val="%6)"/>
      <w:lvlJc w:val="left"/>
      <w:pPr>
        <w:ind w:left="1872" w:hanging="432"/>
      </w:pPr>
      <w:rPr>
        <w:rFonts w:hint="default"/>
      </w:rPr>
    </w:lvl>
    <w:lvl w:ilvl="6">
      <w:start w:val="1"/>
      <w:numFmt w:val="lowerRoman"/>
      <w:pStyle w:val="Heading7"/>
      <w:lvlText w:val="%7)"/>
      <w:lvlJc w:val="right"/>
      <w:pPr>
        <w:ind w:left="2016" w:hanging="288"/>
      </w:pPr>
      <w:rPr>
        <w:rFonts w:hint="default"/>
      </w:rPr>
    </w:lvl>
    <w:lvl w:ilvl="7">
      <w:start w:val="1"/>
      <w:numFmt w:val="lowerLetter"/>
      <w:pStyle w:val="Heading8"/>
      <w:lvlText w:val="%8."/>
      <w:lvlJc w:val="left"/>
      <w:pPr>
        <w:ind w:left="2160" w:hanging="432"/>
      </w:pPr>
      <w:rPr>
        <w:rFonts w:hint="default"/>
      </w:rPr>
    </w:lvl>
    <w:lvl w:ilvl="8">
      <w:start w:val="1"/>
      <w:numFmt w:val="lowerRoman"/>
      <w:pStyle w:val="Heading9"/>
      <w:lvlText w:val="%9."/>
      <w:lvlJc w:val="right"/>
      <w:pPr>
        <w:ind w:left="2304" w:hanging="144"/>
      </w:pPr>
      <w:rPr>
        <w:rFonts w:hint="default"/>
      </w:rPr>
    </w:lvl>
  </w:abstractNum>
  <w:abstractNum w:abstractNumId="21" w15:restartNumberingAfterBreak="0">
    <w:nsid w:val="3A6C346C"/>
    <w:multiLevelType w:val="hybridMultilevel"/>
    <w:tmpl w:val="FFFFFFFF"/>
    <w:lvl w:ilvl="0" w:tplc="1A464510">
      <w:start w:val="1"/>
      <w:numFmt w:val="bullet"/>
      <w:lvlText w:val="-"/>
      <w:lvlJc w:val="left"/>
      <w:pPr>
        <w:ind w:left="720" w:hanging="360"/>
      </w:pPr>
      <w:rPr>
        <w:rFonts w:ascii="Aptos" w:hAnsi="Aptos" w:hint="default"/>
      </w:rPr>
    </w:lvl>
    <w:lvl w:ilvl="1" w:tplc="C3205EAC">
      <w:start w:val="1"/>
      <w:numFmt w:val="bullet"/>
      <w:lvlText w:val="o"/>
      <w:lvlJc w:val="left"/>
      <w:pPr>
        <w:ind w:left="1440" w:hanging="360"/>
      </w:pPr>
      <w:rPr>
        <w:rFonts w:ascii="Courier New" w:hAnsi="Courier New" w:hint="default"/>
      </w:rPr>
    </w:lvl>
    <w:lvl w:ilvl="2" w:tplc="6CFEE236">
      <w:start w:val="1"/>
      <w:numFmt w:val="bullet"/>
      <w:lvlText w:val=""/>
      <w:lvlJc w:val="left"/>
      <w:pPr>
        <w:ind w:left="2160" w:hanging="360"/>
      </w:pPr>
      <w:rPr>
        <w:rFonts w:ascii="Wingdings" w:hAnsi="Wingdings" w:hint="default"/>
      </w:rPr>
    </w:lvl>
    <w:lvl w:ilvl="3" w:tplc="C3F88424">
      <w:start w:val="1"/>
      <w:numFmt w:val="bullet"/>
      <w:lvlText w:val=""/>
      <w:lvlJc w:val="left"/>
      <w:pPr>
        <w:ind w:left="2880" w:hanging="360"/>
      </w:pPr>
      <w:rPr>
        <w:rFonts w:ascii="Symbol" w:hAnsi="Symbol" w:hint="default"/>
      </w:rPr>
    </w:lvl>
    <w:lvl w:ilvl="4" w:tplc="EB8E3946">
      <w:start w:val="1"/>
      <w:numFmt w:val="bullet"/>
      <w:lvlText w:val="o"/>
      <w:lvlJc w:val="left"/>
      <w:pPr>
        <w:ind w:left="3600" w:hanging="360"/>
      </w:pPr>
      <w:rPr>
        <w:rFonts w:ascii="Courier New" w:hAnsi="Courier New" w:hint="default"/>
      </w:rPr>
    </w:lvl>
    <w:lvl w:ilvl="5" w:tplc="B434A94A">
      <w:start w:val="1"/>
      <w:numFmt w:val="bullet"/>
      <w:lvlText w:val=""/>
      <w:lvlJc w:val="left"/>
      <w:pPr>
        <w:ind w:left="4320" w:hanging="360"/>
      </w:pPr>
      <w:rPr>
        <w:rFonts w:ascii="Wingdings" w:hAnsi="Wingdings" w:hint="default"/>
      </w:rPr>
    </w:lvl>
    <w:lvl w:ilvl="6" w:tplc="1876C5BE">
      <w:start w:val="1"/>
      <w:numFmt w:val="bullet"/>
      <w:lvlText w:val=""/>
      <w:lvlJc w:val="left"/>
      <w:pPr>
        <w:ind w:left="5040" w:hanging="360"/>
      </w:pPr>
      <w:rPr>
        <w:rFonts w:ascii="Symbol" w:hAnsi="Symbol" w:hint="default"/>
      </w:rPr>
    </w:lvl>
    <w:lvl w:ilvl="7" w:tplc="7EA61E84">
      <w:start w:val="1"/>
      <w:numFmt w:val="bullet"/>
      <w:lvlText w:val="o"/>
      <w:lvlJc w:val="left"/>
      <w:pPr>
        <w:ind w:left="5760" w:hanging="360"/>
      </w:pPr>
      <w:rPr>
        <w:rFonts w:ascii="Courier New" w:hAnsi="Courier New" w:hint="default"/>
      </w:rPr>
    </w:lvl>
    <w:lvl w:ilvl="8" w:tplc="1C74DED6">
      <w:start w:val="1"/>
      <w:numFmt w:val="bullet"/>
      <w:lvlText w:val=""/>
      <w:lvlJc w:val="left"/>
      <w:pPr>
        <w:ind w:left="6480" w:hanging="360"/>
      </w:pPr>
      <w:rPr>
        <w:rFonts w:ascii="Wingdings" w:hAnsi="Wingdings" w:hint="default"/>
      </w:rPr>
    </w:lvl>
  </w:abstractNum>
  <w:abstractNum w:abstractNumId="22" w15:restartNumberingAfterBreak="0">
    <w:nsid w:val="436A7891"/>
    <w:multiLevelType w:val="multilevel"/>
    <w:tmpl w:val="29482E1C"/>
    <w:lvl w:ilvl="0">
      <w:start w:val="1"/>
      <w:numFmt w:val="decimal"/>
      <w:pStyle w:val="FigureHeading"/>
      <w:lvlText w:val="Figure %1."/>
      <w:lvlJc w:val="left"/>
      <w:pPr>
        <w:ind w:left="360" w:hanging="360"/>
      </w:pPr>
      <w:rPr>
        <w:rFonts w:hint="default"/>
        <w:b/>
        <w:bCs w:val="0"/>
        <w:i w:val="0"/>
        <w:iCs w:val="0"/>
        <w:caps w:val="0"/>
        <w:smallCaps w:val="0"/>
        <w:strike w:val="0"/>
        <w:dstrike w:val="0"/>
        <w:outline w:val="0"/>
        <w:shadow w:val="0"/>
        <w:emboss w:val="0"/>
        <w:imprint w:val="0"/>
        <w:noProof w:val="0"/>
        <w:vanish w:val="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4035946"/>
    <w:multiLevelType w:val="hybridMultilevel"/>
    <w:tmpl w:val="39BC3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6EB776A"/>
    <w:multiLevelType w:val="hybridMultilevel"/>
    <w:tmpl w:val="33547476"/>
    <w:lvl w:ilvl="0" w:tplc="1ADA60E8">
      <w:start w:val="1"/>
      <w:numFmt w:val="decimal"/>
      <w:lvlText w:val="%1."/>
      <w:lvlJc w:val="left"/>
      <w:pPr>
        <w:ind w:left="530" w:hanging="360"/>
      </w:pPr>
      <w:rPr>
        <w:rFonts w:hint="default"/>
      </w:rPr>
    </w:lvl>
    <w:lvl w:ilvl="1" w:tplc="0C090019" w:tentative="1">
      <w:start w:val="1"/>
      <w:numFmt w:val="lowerLetter"/>
      <w:lvlText w:val="%2."/>
      <w:lvlJc w:val="left"/>
      <w:pPr>
        <w:ind w:left="1250" w:hanging="360"/>
      </w:pPr>
    </w:lvl>
    <w:lvl w:ilvl="2" w:tplc="0C09001B" w:tentative="1">
      <w:start w:val="1"/>
      <w:numFmt w:val="lowerRoman"/>
      <w:lvlText w:val="%3."/>
      <w:lvlJc w:val="right"/>
      <w:pPr>
        <w:ind w:left="1970" w:hanging="180"/>
      </w:pPr>
    </w:lvl>
    <w:lvl w:ilvl="3" w:tplc="0C09000F" w:tentative="1">
      <w:start w:val="1"/>
      <w:numFmt w:val="decimal"/>
      <w:lvlText w:val="%4."/>
      <w:lvlJc w:val="left"/>
      <w:pPr>
        <w:ind w:left="2690" w:hanging="360"/>
      </w:pPr>
    </w:lvl>
    <w:lvl w:ilvl="4" w:tplc="0C090019" w:tentative="1">
      <w:start w:val="1"/>
      <w:numFmt w:val="lowerLetter"/>
      <w:lvlText w:val="%5."/>
      <w:lvlJc w:val="left"/>
      <w:pPr>
        <w:ind w:left="3410" w:hanging="360"/>
      </w:pPr>
    </w:lvl>
    <w:lvl w:ilvl="5" w:tplc="0C09001B" w:tentative="1">
      <w:start w:val="1"/>
      <w:numFmt w:val="lowerRoman"/>
      <w:lvlText w:val="%6."/>
      <w:lvlJc w:val="right"/>
      <w:pPr>
        <w:ind w:left="4130" w:hanging="180"/>
      </w:pPr>
    </w:lvl>
    <w:lvl w:ilvl="6" w:tplc="0C09000F" w:tentative="1">
      <w:start w:val="1"/>
      <w:numFmt w:val="decimal"/>
      <w:lvlText w:val="%7."/>
      <w:lvlJc w:val="left"/>
      <w:pPr>
        <w:ind w:left="4850" w:hanging="360"/>
      </w:pPr>
    </w:lvl>
    <w:lvl w:ilvl="7" w:tplc="0C090019" w:tentative="1">
      <w:start w:val="1"/>
      <w:numFmt w:val="lowerLetter"/>
      <w:lvlText w:val="%8."/>
      <w:lvlJc w:val="left"/>
      <w:pPr>
        <w:ind w:left="5570" w:hanging="360"/>
      </w:pPr>
    </w:lvl>
    <w:lvl w:ilvl="8" w:tplc="0C09001B" w:tentative="1">
      <w:start w:val="1"/>
      <w:numFmt w:val="lowerRoman"/>
      <w:lvlText w:val="%9."/>
      <w:lvlJc w:val="right"/>
      <w:pPr>
        <w:ind w:left="6290" w:hanging="180"/>
      </w:pPr>
    </w:lvl>
  </w:abstractNum>
  <w:abstractNum w:abstractNumId="25" w15:restartNumberingAfterBreak="0">
    <w:nsid w:val="47D52C3B"/>
    <w:multiLevelType w:val="hybridMultilevel"/>
    <w:tmpl w:val="FFFFFFFF"/>
    <w:lvl w:ilvl="0" w:tplc="590CAC4C">
      <w:start w:val="1"/>
      <w:numFmt w:val="bullet"/>
      <w:lvlText w:val=""/>
      <w:lvlJc w:val="left"/>
      <w:pPr>
        <w:ind w:left="720" w:hanging="360"/>
      </w:pPr>
      <w:rPr>
        <w:rFonts w:ascii="Symbol" w:hAnsi="Symbol" w:hint="default"/>
      </w:rPr>
    </w:lvl>
    <w:lvl w:ilvl="1" w:tplc="7B60A74E">
      <w:start w:val="1"/>
      <w:numFmt w:val="bullet"/>
      <w:lvlText w:val="o"/>
      <w:lvlJc w:val="left"/>
      <w:pPr>
        <w:ind w:left="1440" w:hanging="360"/>
      </w:pPr>
      <w:rPr>
        <w:rFonts w:ascii="Courier New" w:hAnsi="Courier New" w:hint="default"/>
      </w:rPr>
    </w:lvl>
    <w:lvl w:ilvl="2" w:tplc="EEBE7ECE">
      <w:start w:val="1"/>
      <w:numFmt w:val="bullet"/>
      <w:lvlText w:val=""/>
      <w:lvlJc w:val="left"/>
      <w:pPr>
        <w:ind w:left="2160" w:hanging="360"/>
      </w:pPr>
      <w:rPr>
        <w:rFonts w:ascii="Wingdings" w:hAnsi="Wingdings" w:hint="default"/>
      </w:rPr>
    </w:lvl>
    <w:lvl w:ilvl="3" w:tplc="20A0EAB4">
      <w:start w:val="1"/>
      <w:numFmt w:val="bullet"/>
      <w:lvlText w:val=""/>
      <w:lvlJc w:val="left"/>
      <w:pPr>
        <w:ind w:left="2880" w:hanging="360"/>
      </w:pPr>
      <w:rPr>
        <w:rFonts w:ascii="Symbol" w:hAnsi="Symbol" w:hint="default"/>
      </w:rPr>
    </w:lvl>
    <w:lvl w:ilvl="4" w:tplc="AF38A164">
      <w:start w:val="1"/>
      <w:numFmt w:val="bullet"/>
      <w:lvlText w:val="o"/>
      <w:lvlJc w:val="left"/>
      <w:pPr>
        <w:ind w:left="3600" w:hanging="360"/>
      </w:pPr>
      <w:rPr>
        <w:rFonts w:ascii="Courier New" w:hAnsi="Courier New" w:hint="default"/>
      </w:rPr>
    </w:lvl>
    <w:lvl w:ilvl="5" w:tplc="EDBCEBC2">
      <w:start w:val="1"/>
      <w:numFmt w:val="bullet"/>
      <w:lvlText w:val=""/>
      <w:lvlJc w:val="left"/>
      <w:pPr>
        <w:ind w:left="4320" w:hanging="360"/>
      </w:pPr>
      <w:rPr>
        <w:rFonts w:ascii="Wingdings" w:hAnsi="Wingdings" w:hint="default"/>
      </w:rPr>
    </w:lvl>
    <w:lvl w:ilvl="6" w:tplc="25F81E50">
      <w:start w:val="1"/>
      <w:numFmt w:val="bullet"/>
      <w:lvlText w:val=""/>
      <w:lvlJc w:val="left"/>
      <w:pPr>
        <w:ind w:left="5040" w:hanging="360"/>
      </w:pPr>
      <w:rPr>
        <w:rFonts w:ascii="Symbol" w:hAnsi="Symbol" w:hint="default"/>
      </w:rPr>
    </w:lvl>
    <w:lvl w:ilvl="7" w:tplc="50DEB5B4">
      <w:start w:val="1"/>
      <w:numFmt w:val="bullet"/>
      <w:lvlText w:val="o"/>
      <w:lvlJc w:val="left"/>
      <w:pPr>
        <w:ind w:left="5760" w:hanging="360"/>
      </w:pPr>
      <w:rPr>
        <w:rFonts w:ascii="Courier New" w:hAnsi="Courier New" w:hint="default"/>
      </w:rPr>
    </w:lvl>
    <w:lvl w:ilvl="8" w:tplc="5DCE2190">
      <w:start w:val="1"/>
      <w:numFmt w:val="bullet"/>
      <w:lvlText w:val=""/>
      <w:lvlJc w:val="left"/>
      <w:pPr>
        <w:ind w:left="6480" w:hanging="360"/>
      </w:pPr>
      <w:rPr>
        <w:rFonts w:ascii="Wingdings" w:hAnsi="Wingdings" w:hint="default"/>
      </w:rPr>
    </w:lvl>
  </w:abstractNum>
  <w:abstractNum w:abstractNumId="26" w15:restartNumberingAfterBreak="0">
    <w:nsid w:val="493B3174"/>
    <w:multiLevelType w:val="hybridMultilevel"/>
    <w:tmpl w:val="F17EF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3940CAF"/>
    <w:multiLevelType w:val="hybridMultilevel"/>
    <w:tmpl w:val="892CE8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4C85763"/>
    <w:multiLevelType w:val="hybridMultilevel"/>
    <w:tmpl w:val="7CF0A6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A9C6C6B"/>
    <w:multiLevelType w:val="multilevel"/>
    <w:tmpl w:val="3258E068"/>
    <w:lvl w:ilvl="0">
      <w:start w:val="1"/>
      <w:numFmt w:val="decimal"/>
      <w:pStyle w:val="ListNumber"/>
      <w:lvlText w:val="%1"/>
      <w:lvlJc w:val="left"/>
      <w:pPr>
        <w:ind w:left="360" w:hanging="360"/>
      </w:pPr>
      <w:rPr>
        <w:rFonts w:hint="default"/>
      </w:rPr>
    </w:lvl>
    <w:lvl w:ilvl="1">
      <w:start w:val="1"/>
      <w:numFmt w:val="upp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bullet"/>
      <w:lvlText w:val="•"/>
      <w:lvlJc w:val="left"/>
      <w:pPr>
        <w:ind w:left="1800" w:hanging="360"/>
      </w:pPr>
      <w:rPr>
        <w:rFonts w:ascii="Helvetica" w:hAnsi="Helvetica" w:hint="default"/>
      </w:rPr>
    </w:lvl>
    <w:lvl w:ilvl="5">
      <w:start w:val="1"/>
      <w:numFmt w:val="bullet"/>
      <w:lvlText w:val="–"/>
      <w:lvlJc w:val="left"/>
      <w:pPr>
        <w:ind w:left="2160" w:hanging="360"/>
      </w:pPr>
      <w:rPr>
        <w:rFonts w:ascii="Helvetica" w:hAnsi="Helvetica" w:hint="default"/>
      </w:rPr>
    </w:lvl>
    <w:lvl w:ilvl="6">
      <w:start w:val="1"/>
      <w:numFmt w:val="bullet"/>
      <w:lvlText w:val="•"/>
      <w:lvlJc w:val="left"/>
      <w:pPr>
        <w:ind w:left="2520" w:hanging="360"/>
      </w:pPr>
      <w:rPr>
        <w:rFonts w:ascii="Helvetica" w:hAnsi="Helvetica" w:hint="default"/>
      </w:rPr>
    </w:lvl>
    <w:lvl w:ilvl="7">
      <w:start w:val="1"/>
      <w:numFmt w:val="bullet"/>
      <w:lvlText w:val="–"/>
      <w:lvlJc w:val="left"/>
      <w:pPr>
        <w:ind w:left="2880" w:hanging="360"/>
      </w:pPr>
      <w:rPr>
        <w:rFonts w:ascii="Helvetica" w:hAnsi="Helvetica" w:hint="default"/>
      </w:rPr>
    </w:lvl>
    <w:lvl w:ilvl="8">
      <w:start w:val="1"/>
      <w:numFmt w:val="bullet"/>
      <w:lvlText w:val="•"/>
      <w:lvlJc w:val="left"/>
      <w:pPr>
        <w:ind w:left="3240" w:hanging="360"/>
      </w:pPr>
      <w:rPr>
        <w:rFonts w:ascii="Helvetica" w:hAnsi="Helvetica" w:hint="default"/>
      </w:rPr>
    </w:lvl>
  </w:abstractNum>
  <w:abstractNum w:abstractNumId="30" w15:restartNumberingAfterBreak="0">
    <w:nsid w:val="5E802962"/>
    <w:multiLevelType w:val="hybridMultilevel"/>
    <w:tmpl w:val="950C7D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EFD6234"/>
    <w:multiLevelType w:val="hybridMultilevel"/>
    <w:tmpl w:val="FFFFFFFF"/>
    <w:lvl w:ilvl="0" w:tplc="C6BCB7D6">
      <w:start w:val="1"/>
      <w:numFmt w:val="bullet"/>
      <w:lvlText w:val="-"/>
      <w:lvlJc w:val="left"/>
      <w:pPr>
        <w:ind w:left="720" w:hanging="360"/>
      </w:pPr>
      <w:rPr>
        <w:rFonts w:ascii="Aptos" w:hAnsi="Aptos" w:hint="default"/>
      </w:rPr>
    </w:lvl>
    <w:lvl w:ilvl="1" w:tplc="24704B84">
      <w:start w:val="1"/>
      <w:numFmt w:val="bullet"/>
      <w:lvlText w:val="o"/>
      <w:lvlJc w:val="left"/>
      <w:pPr>
        <w:ind w:left="1440" w:hanging="360"/>
      </w:pPr>
      <w:rPr>
        <w:rFonts w:ascii="Courier New" w:hAnsi="Courier New" w:hint="default"/>
      </w:rPr>
    </w:lvl>
    <w:lvl w:ilvl="2" w:tplc="563CB2AC">
      <w:start w:val="1"/>
      <w:numFmt w:val="bullet"/>
      <w:lvlText w:val=""/>
      <w:lvlJc w:val="left"/>
      <w:pPr>
        <w:ind w:left="2160" w:hanging="360"/>
      </w:pPr>
      <w:rPr>
        <w:rFonts w:ascii="Wingdings" w:hAnsi="Wingdings" w:hint="default"/>
      </w:rPr>
    </w:lvl>
    <w:lvl w:ilvl="3" w:tplc="FEA22EBC">
      <w:start w:val="1"/>
      <w:numFmt w:val="bullet"/>
      <w:lvlText w:val=""/>
      <w:lvlJc w:val="left"/>
      <w:pPr>
        <w:ind w:left="2880" w:hanging="360"/>
      </w:pPr>
      <w:rPr>
        <w:rFonts w:ascii="Symbol" w:hAnsi="Symbol" w:hint="default"/>
      </w:rPr>
    </w:lvl>
    <w:lvl w:ilvl="4" w:tplc="594C40EE">
      <w:start w:val="1"/>
      <w:numFmt w:val="bullet"/>
      <w:lvlText w:val="o"/>
      <w:lvlJc w:val="left"/>
      <w:pPr>
        <w:ind w:left="3600" w:hanging="360"/>
      </w:pPr>
      <w:rPr>
        <w:rFonts w:ascii="Courier New" w:hAnsi="Courier New" w:hint="default"/>
      </w:rPr>
    </w:lvl>
    <w:lvl w:ilvl="5" w:tplc="7A547286">
      <w:start w:val="1"/>
      <w:numFmt w:val="bullet"/>
      <w:lvlText w:val=""/>
      <w:lvlJc w:val="left"/>
      <w:pPr>
        <w:ind w:left="4320" w:hanging="360"/>
      </w:pPr>
      <w:rPr>
        <w:rFonts w:ascii="Wingdings" w:hAnsi="Wingdings" w:hint="default"/>
      </w:rPr>
    </w:lvl>
    <w:lvl w:ilvl="6" w:tplc="0480EC24">
      <w:start w:val="1"/>
      <w:numFmt w:val="bullet"/>
      <w:lvlText w:val=""/>
      <w:lvlJc w:val="left"/>
      <w:pPr>
        <w:ind w:left="5040" w:hanging="360"/>
      </w:pPr>
      <w:rPr>
        <w:rFonts w:ascii="Symbol" w:hAnsi="Symbol" w:hint="default"/>
      </w:rPr>
    </w:lvl>
    <w:lvl w:ilvl="7" w:tplc="E668AA8E">
      <w:start w:val="1"/>
      <w:numFmt w:val="bullet"/>
      <w:lvlText w:val="o"/>
      <w:lvlJc w:val="left"/>
      <w:pPr>
        <w:ind w:left="5760" w:hanging="360"/>
      </w:pPr>
      <w:rPr>
        <w:rFonts w:ascii="Courier New" w:hAnsi="Courier New" w:hint="default"/>
      </w:rPr>
    </w:lvl>
    <w:lvl w:ilvl="8" w:tplc="769A4E6A">
      <w:start w:val="1"/>
      <w:numFmt w:val="bullet"/>
      <w:lvlText w:val=""/>
      <w:lvlJc w:val="left"/>
      <w:pPr>
        <w:ind w:left="6480" w:hanging="360"/>
      </w:pPr>
      <w:rPr>
        <w:rFonts w:ascii="Wingdings" w:hAnsi="Wingdings" w:hint="default"/>
      </w:rPr>
    </w:lvl>
  </w:abstractNum>
  <w:abstractNum w:abstractNumId="32" w15:restartNumberingAfterBreak="0">
    <w:nsid w:val="5F132213"/>
    <w:multiLevelType w:val="hybridMultilevel"/>
    <w:tmpl w:val="BC06A2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09D1FD7"/>
    <w:multiLevelType w:val="hybridMultilevel"/>
    <w:tmpl w:val="101A0038"/>
    <w:lvl w:ilvl="0" w:tplc="D44A9EBC">
      <w:start w:val="1"/>
      <w:numFmt w:val="lowerLetter"/>
      <w:lvlText w:val="%1."/>
      <w:lvlJc w:val="left"/>
      <w:pPr>
        <w:ind w:left="530" w:hanging="360"/>
      </w:pPr>
      <w:rPr>
        <w:rFonts w:hint="default"/>
      </w:rPr>
    </w:lvl>
    <w:lvl w:ilvl="1" w:tplc="0C090019" w:tentative="1">
      <w:start w:val="1"/>
      <w:numFmt w:val="lowerLetter"/>
      <w:lvlText w:val="%2."/>
      <w:lvlJc w:val="left"/>
      <w:pPr>
        <w:ind w:left="1250" w:hanging="360"/>
      </w:pPr>
    </w:lvl>
    <w:lvl w:ilvl="2" w:tplc="0C09001B" w:tentative="1">
      <w:start w:val="1"/>
      <w:numFmt w:val="lowerRoman"/>
      <w:lvlText w:val="%3."/>
      <w:lvlJc w:val="right"/>
      <w:pPr>
        <w:ind w:left="1970" w:hanging="180"/>
      </w:pPr>
    </w:lvl>
    <w:lvl w:ilvl="3" w:tplc="0C09000F" w:tentative="1">
      <w:start w:val="1"/>
      <w:numFmt w:val="decimal"/>
      <w:lvlText w:val="%4."/>
      <w:lvlJc w:val="left"/>
      <w:pPr>
        <w:ind w:left="2690" w:hanging="360"/>
      </w:pPr>
    </w:lvl>
    <w:lvl w:ilvl="4" w:tplc="0C090019" w:tentative="1">
      <w:start w:val="1"/>
      <w:numFmt w:val="lowerLetter"/>
      <w:lvlText w:val="%5."/>
      <w:lvlJc w:val="left"/>
      <w:pPr>
        <w:ind w:left="3410" w:hanging="360"/>
      </w:pPr>
    </w:lvl>
    <w:lvl w:ilvl="5" w:tplc="0C09001B" w:tentative="1">
      <w:start w:val="1"/>
      <w:numFmt w:val="lowerRoman"/>
      <w:lvlText w:val="%6."/>
      <w:lvlJc w:val="right"/>
      <w:pPr>
        <w:ind w:left="4130" w:hanging="180"/>
      </w:pPr>
    </w:lvl>
    <w:lvl w:ilvl="6" w:tplc="0C09000F" w:tentative="1">
      <w:start w:val="1"/>
      <w:numFmt w:val="decimal"/>
      <w:lvlText w:val="%7."/>
      <w:lvlJc w:val="left"/>
      <w:pPr>
        <w:ind w:left="4850" w:hanging="360"/>
      </w:pPr>
    </w:lvl>
    <w:lvl w:ilvl="7" w:tplc="0C090019" w:tentative="1">
      <w:start w:val="1"/>
      <w:numFmt w:val="lowerLetter"/>
      <w:lvlText w:val="%8."/>
      <w:lvlJc w:val="left"/>
      <w:pPr>
        <w:ind w:left="5570" w:hanging="360"/>
      </w:pPr>
    </w:lvl>
    <w:lvl w:ilvl="8" w:tplc="0C09001B" w:tentative="1">
      <w:start w:val="1"/>
      <w:numFmt w:val="lowerRoman"/>
      <w:lvlText w:val="%9."/>
      <w:lvlJc w:val="right"/>
      <w:pPr>
        <w:ind w:left="6290" w:hanging="180"/>
      </w:pPr>
    </w:lvl>
  </w:abstractNum>
  <w:abstractNum w:abstractNumId="34" w15:restartNumberingAfterBreak="0">
    <w:nsid w:val="61F010A0"/>
    <w:multiLevelType w:val="hybridMultilevel"/>
    <w:tmpl w:val="FC0629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2B5415D"/>
    <w:multiLevelType w:val="hybridMultilevel"/>
    <w:tmpl w:val="FFFFFFFF"/>
    <w:lvl w:ilvl="0" w:tplc="C4405F22">
      <w:start w:val="1"/>
      <w:numFmt w:val="bullet"/>
      <w:lvlText w:val=""/>
      <w:lvlJc w:val="left"/>
      <w:pPr>
        <w:ind w:left="720" w:hanging="360"/>
      </w:pPr>
      <w:rPr>
        <w:rFonts w:ascii="Symbol" w:hAnsi="Symbol" w:hint="default"/>
      </w:rPr>
    </w:lvl>
    <w:lvl w:ilvl="1" w:tplc="05D2AC6C">
      <w:start w:val="1"/>
      <w:numFmt w:val="bullet"/>
      <w:lvlText w:val="o"/>
      <w:lvlJc w:val="left"/>
      <w:pPr>
        <w:ind w:left="1440" w:hanging="360"/>
      </w:pPr>
      <w:rPr>
        <w:rFonts w:ascii="Courier New" w:hAnsi="Courier New" w:hint="default"/>
      </w:rPr>
    </w:lvl>
    <w:lvl w:ilvl="2" w:tplc="24B6A058">
      <w:start w:val="1"/>
      <w:numFmt w:val="bullet"/>
      <w:lvlText w:val=""/>
      <w:lvlJc w:val="left"/>
      <w:pPr>
        <w:ind w:left="2160" w:hanging="360"/>
      </w:pPr>
      <w:rPr>
        <w:rFonts w:ascii="Wingdings" w:hAnsi="Wingdings" w:hint="default"/>
      </w:rPr>
    </w:lvl>
    <w:lvl w:ilvl="3" w:tplc="BE2C2272">
      <w:start w:val="1"/>
      <w:numFmt w:val="bullet"/>
      <w:lvlText w:val=""/>
      <w:lvlJc w:val="left"/>
      <w:pPr>
        <w:ind w:left="2880" w:hanging="360"/>
      </w:pPr>
      <w:rPr>
        <w:rFonts w:ascii="Symbol" w:hAnsi="Symbol" w:hint="default"/>
      </w:rPr>
    </w:lvl>
    <w:lvl w:ilvl="4" w:tplc="DD56D556">
      <w:start w:val="1"/>
      <w:numFmt w:val="bullet"/>
      <w:lvlText w:val="o"/>
      <w:lvlJc w:val="left"/>
      <w:pPr>
        <w:ind w:left="3600" w:hanging="360"/>
      </w:pPr>
      <w:rPr>
        <w:rFonts w:ascii="Courier New" w:hAnsi="Courier New" w:hint="default"/>
      </w:rPr>
    </w:lvl>
    <w:lvl w:ilvl="5" w:tplc="03A05880">
      <w:start w:val="1"/>
      <w:numFmt w:val="bullet"/>
      <w:lvlText w:val=""/>
      <w:lvlJc w:val="left"/>
      <w:pPr>
        <w:ind w:left="4320" w:hanging="360"/>
      </w:pPr>
      <w:rPr>
        <w:rFonts w:ascii="Wingdings" w:hAnsi="Wingdings" w:hint="default"/>
      </w:rPr>
    </w:lvl>
    <w:lvl w:ilvl="6" w:tplc="859C18DA">
      <w:start w:val="1"/>
      <w:numFmt w:val="bullet"/>
      <w:lvlText w:val=""/>
      <w:lvlJc w:val="left"/>
      <w:pPr>
        <w:ind w:left="5040" w:hanging="360"/>
      </w:pPr>
      <w:rPr>
        <w:rFonts w:ascii="Symbol" w:hAnsi="Symbol" w:hint="default"/>
      </w:rPr>
    </w:lvl>
    <w:lvl w:ilvl="7" w:tplc="A0E87970">
      <w:start w:val="1"/>
      <w:numFmt w:val="bullet"/>
      <w:lvlText w:val="o"/>
      <w:lvlJc w:val="left"/>
      <w:pPr>
        <w:ind w:left="5760" w:hanging="360"/>
      </w:pPr>
      <w:rPr>
        <w:rFonts w:ascii="Courier New" w:hAnsi="Courier New" w:hint="default"/>
      </w:rPr>
    </w:lvl>
    <w:lvl w:ilvl="8" w:tplc="189EDCA6">
      <w:start w:val="1"/>
      <w:numFmt w:val="bullet"/>
      <w:lvlText w:val=""/>
      <w:lvlJc w:val="left"/>
      <w:pPr>
        <w:ind w:left="6480" w:hanging="360"/>
      </w:pPr>
      <w:rPr>
        <w:rFonts w:ascii="Wingdings" w:hAnsi="Wingdings" w:hint="default"/>
      </w:rPr>
    </w:lvl>
  </w:abstractNum>
  <w:abstractNum w:abstractNumId="36" w15:restartNumberingAfterBreak="0">
    <w:nsid w:val="78ED7FA4"/>
    <w:multiLevelType w:val="hybridMultilevel"/>
    <w:tmpl w:val="AB101ED4"/>
    <w:lvl w:ilvl="0" w:tplc="B5A285E2">
      <w:start w:val="1"/>
      <w:numFmt w:val="bullet"/>
      <w:lvlText w:val="-"/>
      <w:lvlJc w:val="left"/>
      <w:pPr>
        <w:ind w:left="720" w:hanging="360"/>
      </w:pPr>
      <w:rPr>
        <w:rFonts w:ascii="Helvetica" w:eastAsia="Times New Roman" w:hAnsi="Helvetica" w:cs="Helvetic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58711289">
    <w:abstractNumId w:val="18"/>
  </w:num>
  <w:num w:numId="2" w16cid:durableId="1734934589">
    <w:abstractNumId w:val="29"/>
  </w:num>
  <w:num w:numId="3" w16cid:durableId="1194153190">
    <w:abstractNumId w:val="22"/>
  </w:num>
  <w:num w:numId="4" w16cid:durableId="1660112681">
    <w:abstractNumId w:val="20"/>
  </w:num>
  <w:num w:numId="5" w16cid:durableId="1444883325">
    <w:abstractNumId w:val="14"/>
  </w:num>
  <w:num w:numId="6" w16cid:durableId="33895120">
    <w:abstractNumId w:val="17"/>
  </w:num>
  <w:num w:numId="7" w16cid:durableId="1464078176">
    <w:abstractNumId w:val="7"/>
  </w:num>
  <w:num w:numId="8" w16cid:durableId="815100025">
    <w:abstractNumId w:val="17"/>
  </w:num>
  <w:num w:numId="9" w16cid:durableId="1888255865">
    <w:abstractNumId w:val="24"/>
  </w:num>
  <w:num w:numId="10" w16cid:durableId="1898196858">
    <w:abstractNumId w:val="17"/>
    <w:lvlOverride w:ilvl="0">
      <w:startOverride w:val="1"/>
    </w:lvlOverride>
  </w:num>
  <w:num w:numId="11" w16cid:durableId="1099369418">
    <w:abstractNumId w:val="33"/>
  </w:num>
  <w:num w:numId="12" w16cid:durableId="1394498628">
    <w:abstractNumId w:val="34"/>
  </w:num>
  <w:num w:numId="13" w16cid:durableId="903445201">
    <w:abstractNumId w:val="0"/>
  </w:num>
  <w:num w:numId="14" w16cid:durableId="454061465">
    <w:abstractNumId w:val="28"/>
  </w:num>
  <w:num w:numId="15" w16cid:durableId="906646036">
    <w:abstractNumId w:val="9"/>
  </w:num>
  <w:num w:numId="16" w16cid:durableId="996762701">
    <w:abstractNumId w:val="16"/>
  </w:num>
  <w:num w:numId="17" w16cid:durableId="696463962">
    <w:abstractNumId w:val="27"/>
  </w:num>
  <w:num w:numId="18" w16cid:durableId="1287934761">
    <w:abstractNumId w:val="5"/>
  </w:num>
  <w:num w:numId="19" w16cid:durableId="542251783">
    <w:abstractNumId w:val="12"/>
  </w:num>
  <w:num w:numId="20" w16cid:durableId="1500151506">
    <w:abstractNumId w:val="8"/>
  </w:num>
  <w:num w:numId="21" w16cid:durableId="260455900">
    <w:abstractNumId w:val="36"/>
  </w:num>
  <w:num w:numId="22" w16cid:durableId="1820804710">
    <w:abstractNumId w:val="1"/>
  </w:num>
  <w:num w:numId="23" w16cid:durableId="1930305170">
    <w:abstractNumId w:val="2"/>
  </w:num>
  <w:num w:numId="24" w16cid:durableId="2142377128">
    <w:abstractNumId w:val="6"/>
  </w:num>
  <w:num w:numId="25" w16cid:durableId="180971204">
    <w:abstractNumId w:val="15"/>
  </w:num>
  <w:num w:numId="26" w16cid:durableId="1370495437">
    <w:abstractNumId w:val="31"/>
  </w:num>
  <w:num w:numId="27" w16cid:durableId="747534588">
    <w:abstractNumId w:val="10"/>
  </w:num>
  <w:num w:numId="28" w16cid:durableId="395517486">
    <w:abstractNumId w:val="21"/>
  </w:num>
  <w:num w:numId="29" w16cid:durableId="368385029">
    <w:abstractNumId w:val="11"/>
  </w:num>
  <w:num w:numId="30" w16cid:durableId="330916864">
    <w:abstractNumId w:val="35"/>
  </w:num>
  <w:num w:numId="31" w16cid:durableId="541210612">
    <w:abstractNumId w:val="25"/>
  </w:num>
  <w:num w:numId="32" w16cid:durableId="1986346910">
    <w:abstractNumId w:val="32"/>
  </w:num>
  <w:num w:numId="33" w16cid:durableId="1097479475">
    <w:abstractNumId w:val="4"/>
  </w:num>
  <w:num w:numId="34" w16cid:durableId="1187014894">
    <w:abstractNumId w:val="23"/>
  </w:num>
  <w:num w:numId="35" w16cid:durableId="2054042278">
    <w:abstractNumId w:val="26"/>
  </w:num>
  <w:num w:numId="36" w16cid:durableId="2103451336">
    <w:abstractNumId w:val="13"/>
  </w:num>
  <w:num w:numId="37" w16cid:durableId="1038430204">
    <w:abstractNumId w:val="3"/>
  </w:num>
  <w:num w:numId="38" w16cid:durableId="317611081">
    <w:abstractNumId w:val="19"/>
  </w:num>
  <w:num w:numId="39" w16cid:durableId="1730958904">
    <w:abstractNumId w:val="3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displayBackgroundShape/>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AEE"/>
    <w:rsid w:val="0000011B"/>
    <w:rsid w:val="0000020C"/>
    <w:rsid w:val="00000341"/>
    <w:rsid w:val="000004B7"/>
    <w:rsid w:val="0000082C"/>
    <w:rsid w:val="00000921"/>
    <w:rsid w:val="00000A0B"/>
    <w:rsid w:val="00000B87"/>
    <w:rsid w:val="00000E58"/>
    <w:rsid w:val="00001189"/>
    <w:rsid w:val="000011FF"/>
    <w:rsid w:val="000012EE"/>
    <w:rsid w:val="00001559"/>
    <w:rsid w:val="00001683"/>
    <w:rsid w:val="000016EB"/>
    <w:rsid w:val="00001E7D"/>
    <w:rsid w:val="00001F9D"/>
    <w:rsid w:val="000021D1"/>
    <w:rsid w:val="00002399"/>
    <w:rsid w:val="000023E8"/>
    <w:rsid w:val="0000255F"/>
    <w:rsid w:val="000026CE"/>
    <w:rsid w:val="00002B33"/>
    <w:rsid w:val="000030BE"/>
    <w:rsid w:val="000030F4"/>
    <w:rsid w:val="00003283"/>
    <w:rsid w:val="000033A1"/>
    <w:rsid w:val="00003576"/>
    <w:rsid w:val="0000382C"/>
    <w:rsid w:val="00003C94"/>
    <w:rsid w:val="00003FA2"/>
    <w:rsid w:val="000042C5"/>
    <w:rsid w:val="00004443"/>
    <w:rsid w:val="0000444B"/>
    <w:rsid w:val="00004518"/>
    <w:rsid w:val="0000479C"/>
    <w:rsid w:val="000048AF"/>
    <w:rsid w:val="000049CC"/>
    <w:rsid w:val="00004ABD"/>
    <w:rsid w:val="00004C3C"/>
    <w:rsid w:val="00004CBE"/>
    <w:rsid w:val="00004D2D"/>
    <w:rsid w:val="00004E81"/>
    <w:rsid w:val="00004FCB"/>
    <w:rsid w:val="0000521B"/>
    <w:rsid w:val="000052FF"/>
    <w:rsid w:val="00005785"/>
    <w:rsid w:val="000059E2"/>
    <w:rsid w:val="00005BCA"/>
    <w:rsid w:val="00005DE5"/>
    <w:rsid w:val="00005F17"/>
    <w:rsid w:val="00005FE2"/>
    <w:rsid w:val="000061F6"/>
    <w:rsid w:val="00006876"/>
    <w:rsid w:val="0000688F"/>
    <w:rsid w:val="00006950"/>
    <w:rsid w:val="00006B59"/>
    <w:rsid w:val="00006C1B"/>
    <w:rsid w:val="00006F04"/>
    <w:rsid w:val="00006F2B"/>
    <w:rsid w:val="00007330"/>
    <w:rsid w:val="00007425"/>
    <w:rsid w:val="00007488"/>
    <w:rsid w:val="00007753"/>
    <w:rsid w:val="000079AD"/>
    <w:rsid w:val="00007A8A"/>
    <w:rsid w:val="00007B13"/>
    <w:rsid w:val="00007B78"/>
    <w:rsid w:val="00007D1F"/>
    <w:rsid w:val="0001020B"/>
    <w:rsid w:val="0001024D"/>
    <w:rsid w:val="00010257"/>
    <w:rsid w:val="00010433"/>
    <w:rsid w:val="000108E9"/>
    <w:rsid w:val="00010A9D"/>
    <w:rsid w:val="00010AC7"/>
    <w:rsid w:val="00010B08"/>
    <w:rsid w:val="00010D84"/>
    <w:rsid w:val="00010F15"/>
    <w:rsid w:val="00010F51"/>
    <w:rsid w:val="0001130E"/>
    <w:rsid w:val="0001131F"/>
    <w:rsid w:val="000113F0"/>
    <w:rsid w:val="00011585"/>
    <w:rsid w:val="000117D6"/>
    <w:rsid w:val="000117F2"/>
    <w:rsid w:val="0001185A"/>
    <w:rsid w:val="000118A3"/>
    <w:rsid w:val="00011A60"/>
    <w:rsid w:val="00011B0B"/>
    <w:rsid w:val="00011C2F"/>
    <w:rsid w:val="00011CE3"/>
    <w:rsid w:val="00011D87"/>
    <w:rsid w:val="00011DE9"/>
    <w:rsid w:val="00011FC0"/>
    <w:rsid w:val="0001201B"/>
    <w:rsid w:val="00012211"/>
    <w:rsid w:val="00012493"/>
    <w:rsid w:val="00012631"/>
    <w:rsid w:val="0001270C"/>
    <w:rsid w:val="0001273A"/>
    <w:rsid w:val="0001293B"/>
    <w:rsid w:val="000129FE"/>
    <w:rsid w:val="00012A2F"/>
    <w:rsid w:val="00012E3B"/>
    <w:rsid w:val="000130C4"/>
    <w:rsid w:val="000131D0"/>
    <w:rsid w:val="0001323E"/>
    <w:rsid w:val="00013468"/>
    <w:rsid w:val="00013639"/>
    <w:rsid w:val="000136FB"/>
    <w:rsid w:val="0001373B"/>
    <w:rsid w:val="00013901"/>
    <w:rsid w:val="00013A5B"/>
    <w:rsid w:val="00013B6C"/>
    <w:rsid w:val="00013C3E"/>
    <w:rsid w:val="00013C98"/>
    <w:rsid w:val="00013E32"/>
    <w:rsid w:val="00013F2F"/>
    <w:rsid w:val="00013F61"/>
    <w:rsid w:val="00014013"/>
    <w:rsid w:val="00014394"/>
    <w:rsid w:val="00014737"/>
    <w:rsid w:val="00014914"/>
    <w:rsid w:val="00014ABB"/>
    <w:rsid w:val="00014B4A"/>
    <w:rsid w:val="00014D43"/>
    <w:rsid w:val="00014F8D"/>
    <w:rsid w:val="000150A1"/>
    <w:rsid w:val="00015333"/>
    <w:rsid w:val="0001587A"/>
    <w:rsid w:val="000158C9"/>
    <w:rsid w:val="00015D54"/>
    <w:rsid w:val="00015DB0"/>
    <w:rsid w:val="00015FC9"/>
    <w:rsid w:val="0001606B"/>
    <w:rsid w:val="000161EF"/>
    <w:rsid w:val="0001622C"/>
    <w:rsid w:val="00016253"/>
    <w:rsid w:val="000162FC"/>
    <w:rsid w:val="00016535"/>
    <w:rsid w:val="00016575"/>
    <w:rsid w:val="000167B1"/>
    <w:rsid w:val="0001682C"/>
    <w:rsid w:val="00016A1A"/>
    <w:rsid w:val="00016AC8"/>
    <w:rsid w:val="00016B20"/>
    <w:rsid w:val="00016C67"/>
    <w:rsid w:val="00016F89"/>
    <w:rsid w:val="000172F3"/>
    <w:rsid w:val="000175AC"/>
    <w:rsid w:val="000176B5"/>
    <w:rsid w:val="0001771B"/>
    <w:rsid w:val="00020004"/>
    <w:rsid w:val="00020044"/>
    <w:rsid w:val="00020093"/>
    <w:rsid w:val="00020328"/>
    <w:rsid w:val="000205A5"/>
    <w:rsid w:val="000205FC"/>
    <w:rsid w:val="00020607"/>
    <w:rsid w:val="000207B0"/>
    <w:rsid w:val="00020891"/>
    <w:rsid w:val="000209C1"/>
    <w:rsid w:val="00020D07"/>
    <w:rsid w:val="00020D36"/>
    <w:rsid w:val="00020D6F"/>
    <w:rsid w:val="00020EB7"/>
    <w:rsid w:val="00021250"/>
    <w:rsid w:val="000214BC"/>
    <w:rsid w:val="00021C13"/>
    <w:rsid w:val="00022037"/>
    <w:rsid w:val="00022192"/>
    <w:rsid w:val="000226FC"/>
    <w:rsid w:val="000227E3"/>
    <w:rsid w:val="00022E9C"/>
    <w:rsid w:val="00023109"/>
    <w:rsid w:val="0002327F"/>
    <w:rsid w:val="00023528"/>
    <w:rsid w:val="000235BE"/>
    <w:rsid w:val="000237AB"/>
    <w:rsid w:val="00023866"/>
    <w:rsid w:val="000238A3"/>
    <w:rsid w:val="00023902"/>
    <w:rsid w:val="00023B66"/>
    <w:rsid w:val="00023C6C"/>
    <w:rsid w:val="000240BB"/>
    <w:rsid w:val="000240DE"/>
    <w:rsid w:val="00024246"/>
    <w:rsid w:val="00024321"/>
    <w:rsid w:val="000243DF"/>
    <w:rsid w:val="0002449C"/>
    <w:rsid w:val="000248A3"/>
    <w:rsid w:val="0002499C"/>
    <w:rsid w:val="000249CC"/>
    <w:rsid w:val="000249CD"/>
    <w:rsid w:val="00024C6E"/>
    <w:rsid w:val="00024EF0"/>
    <w:rsid w:val="000250D0"/>
    <w:rsid w:val="00025458"/>
    <w:rsid w:val="00025459"/>
    <w:rsid w:val="000254DB"/>
    <w:rsid w:val="00025631"/>
    <w:rsid w:val="00025666"/>
    <w:rsid w:val="00025687"/>
    <w:rsid w:val="0002587D"/>
    <w:rsid w:val="00025885"/>
    <w:rsid w:val="00025A15"/>
    <w:rsid w:val="00025E25"/>
    <w:rsid w:val="00025EB5"/>
    <w:rsid w:val="00025FAB"/>
    <w:rsid w:val="00026026"/>
    <w:rsid w:val="00026039"/>
    <w:rsid w:val="00026136"/>
    <w:rsid w:val="000261BB"/>
    <w:rsid w:val="000262FA"/>
    <w:rsid w:val="0002696B"/>
    <w:rsid w:val="00026F23"/>
    <w:rsid w:val="0002714D"/>
    <w:rsid w:val="0002722E"/>
    <w:rsid w:val="0002737F"/>
    <w:rsid w:val="000273E2"/>
    <w:rsid w:val="00027538"/>
    <w:rsid w:val="00027561"/>
    <w:rsid w:val="0002758B"/>
    <w:rsid w:val="000276B6"/>
    <w:rsid w:val="00027713"/>
    <w:rsid w:val="000277A3"/>
    <w:rsid w:val="000277DE"/>
    <w:rsid w:val="00027939"/>
    <w:rsid w:val="00027AD0"/>
    <w:rsid w:val="00027B26"/>
    <w:rsid w:val="00027B3C"/>
    <w:rsid w:val="00027E04"/>
    <w:rsid w:val="00027E6C"/>
    <w:rsid w:val="00030029"/>
    <w:rsid w:val="00030115"/>
    <w:rsid w:val="0003017F"/>
    <w:rsid w:val="000301F6"/>
    <w:rsid w:val="00030236"/>
    <w:rsid w:val="00030513"/>
    <w:rsid w:val="000306AC"/>
    <w:rsid w:val="000306C3"/>
    <w:rsid w:val="000306ED"/>
    <w:rsid w:val="00030705"/>
    <w:rsid w:val="00030849"/>
    <w:rsid w:val="000309B0"/>
    <w:rsid w:val="00030C1E"/>
    <w:rsid w:val="00030D43"/>
    <w:rsid w:val="0003145B"/>
    <w:rsid w:val="00031597"/>
    <w:rsid w:val="000315AB"/>
    <w:rsid w:val="0003169F"/>
    <w:rsid w:val="000316A5"/>
    <w:rsid w:val="00031853"/>
    <w:rsid w:val="000318A4"/>
    <w:rsid w:val="000318CB"/>
    <w:rsid w:val="00031931"/>
    <w:rsid w:val="00031B99"/>
    <w:rsid w:val="00031C56"/>
    <w:rsid w:val="00031F09"/>
    <w:rsid w:val="00031FEF"/>
    <w:rsid w:val="000322D8"/>
    <w:rsid w:val="000324DB"/>
    <w:rsid w:val="00032506"/>
    <w:rsid w:val="00032518"/>
    <w:rsid w:val="0003278F"/>
    <w:rsid w:val="00032861"/>
    <w:rsid w:val="000329A6"/>
    <w:rsid w:val="000329E0"/>
    <w:rsid w:val="00032A49"/>
    <w:rsid w:val="00032B77"/>
    <w:rsid w:val="00032BAE"/>
    <w:rsid w:val="00032D02"/>
    <w:rsid w:val="00032FD3"/>
    <w:rsid w:val="0003317B"/>
    <w:rsid w:val="0003373D"/>
    <w:rsid w:val="00033862"/>
    <w:rsid w:val="00033A78"/>
    <w:rsid w:val="00033AE7"/>
    <w:rsid w:val="00033BCE"/>
    <w:rsid w:val="00033C8B"/>
    <w:rsid w:val="00033D07"/>
    <w:rsid w:val="00033DE9"/>
    <w:rsid w:val="00033FF7"/>
    <w:rsid w:val="000341C6"/>
    <w:rsid w:val="00034288"/>
    <w:rsid w:val="0003434D"/>
    <w:rsid w:val="00034558"/>
    <w:rsid w:val="00034ABB"/>
    <w:rsid w:val="00034D75"/>
    <w:rsid w:val="00034FFF"/>
    <w:rsid w:val="0003532A"/>
    <w:rsid w:val="00035719"/>
    <w:rsid w:val="000358F2"/>
    <w:rsid w:val="000359BB"/>
    <w:rsid w:val="00035ACD"/>
    <w:rsid w:val="00035CC1"/>
    <w:rsid w:val="00035FA8"/>
    <w:rsid w:val="000361CC"/>
    <w:rsid w:val="00036327"/>
    <w:rsid w:val="00036475"/>
    <w:rsid w:val="0003661B"/>
    <w:rsid w:val="000369EF"/>
    <w:rsid w:val="00036C2D"/>
    <w:rsid w:val="00036CED"/>
    <w:rsid w:val="00036D86"/>
    <w:rsid w:val="00036EFE"/>
    <w:rsid w:val="00036F4E"/>
    <w:rsid w:val="000372E3"/>
    <w:rsid w:val="000372F6"/>
    <w:rsid w:val="000376EE"/>
    <w:rsid w:val="00037820"/>
    <w:rsid w:val="00037A7F"/>
    <w:rsid w:val="00037C59"/>
    <w:rsid w:val="00037C9D"/>
    <w:rsid w:val="00037D12"/>
    <w:rsid w:val="00037F3C"/>
    <w:rsid w:val="00037F3D"/>
    <w:rsid w:val="00037FB1"/>
    <w:rsid w:val="00040209"/>
    <w:rsid w:val="000402D2"/>
    <w:rsid w:val="00040430"/>
    <w:rsid w:val="000405BA"/>
    <w:rsid w:val="000408E0"/>
    <w:rsid w:val="00040905"/>
    <w:rsid w:val="00040A1E"/>
    <w:rsid w:val="00040A33"/>
    <w:rsid w:val="00040AC8"/>
    <w:rsid w:val="00040C86"/>
    <w:rsid w:val="00040D1B"/>
    <w:rsid w:val="00040EC0"/>
    <w:rsid w:val="00040EF3"/>
    <w:rsid w:val="00040F95"/>
    <w:rsid w:val="000412A8"/>
    <w:rsid w:val="000413DB"/>
    <w:rsid w:val="00041585"/>
    <w:rsid w:val="000415BF"/>
    <w:rsid w:val="000417A6"/>
    <w:rsid w:val="000417C4"/>
    <w:rsid w:val="00041A88"/>
    <w:rsid w:val="00041C39"/>
    <w:rsid w:val="00041E1E"/>
    <w:rsid w:val="00041F70"/>
    <w:rsid w:val="000420A2"/>
    <w:rsid w:val="00042179"/>
    <w:rsid w:val="00042285"/>
    <w:rsid w:val="0004243F"/>
    <w:rsid w:val="0004257F"/>
    <w:rsid w:val="000428AC"/>
    <w:rsid w:val="0004294D"/>
    <w:rsid w:val="0004297A"/>
    <w:rsid w:val="00042CD9"/>
    <w:rsid w:val="00042E20"/>
    <w:rsid w:val="0004300F"/>
    <w:rsid w:val="0004312C"/>
    <w:rsid w:val="00043256"/>
    <w:rsid w:val="00043332"/>
    <w:rsid w:val="00043336"/>
    <w:rsid w:val="00043638"/>
    <w:rsid w:val="00043698"/>
    <w:rsid w:val="000436A7"/>
    <w:rsid w:val="00043715"/>
    <w:rsid w:val="000437DA"/>
    <w:rsid w:val="00043EE0"/>
    <w:rsid w:val="00043EF8"/>
    <w:rsid w:val="00043F55"/>
    <w:rsid w:val="000441DA"/>
    <w:rsid w:val="0004427B"/>
    <w:rsid w:val="0004469A"/>
    <w:rsid w:val="00044760"/>
    <w:rsid w:val="000448AB"/>
    <w:rsid w:val="00044A49"/>
    <w:rsid w:val="00044B1B"/>
    <w:rsid w:val="00045096"/>
    <w:rsid w:val="00045404"/>
    <w:rsid w:val="0004558F"/>
    <w:rsid w:val="0004574F"/>
    <w:rsid w:val="00045752"/>
    <w:rsid w:val="00045A16"/>
    <w:rsid w:val="00045A89"/>
    <w:rsid w:val="00045B8D"/>
    <w:rsid w:val="00045BD9"/>
    <w:rsid w:val="0004618C"/>
    <w:rsid w:val="000462DD"/>
    <w:rsid w:val="0004635E"/>
    <w:rsid w:val="00046401"/>
    <w:rsid w:val="0004660F"/>
    <w:rsid w:val="00046643"/>
    <w:rsid w:val="000467CC"/>
    <w:rsid w:val="00046913"/>
    <w:rsid w:val="00046A38"/>
    <w:rsid w:val="00046E17"/>
    <w:rsid w:val="00046F8E"/>
    <w:rsid w:val="00047099"/>
    <w:rsid w:val="000470AE"/>
    <w:rsid w:val="00047261"/>
    <w:rsid w:val="00047295"/>
    <w:rsid w:val="00047524"/>
    <w:rsid w:val="000476AF"/>
    <w:rsid w:val="00047752"/>
    <w:rsid w:val="00047898"/>
    <w:rsid w:val="000478F4"/>
    <w:rsid w:val="00047C4F"/>
    <w:rsid w:val="00047E4F"/>
    <w:rsid w:val="00047E5B"/>
    <w:rsid w:val="00047EAC"/>
    <w:rsid w:val="00047F03"/>
    <w:rsid w:val="00047F1F"/>
    <w:rsid w:val="0005040E"/>
    <w:rsid w:val="0005087D"/>
    <w:rsid w:val="00050F9E"/>
    <w:rsid w:val="000515CF"/>
    <w:rsid w:val="00051761"/>
    <w:rsid w:val="00051776"/>
    <w:rsid w:val="00051798"/>
    <w:rsid w:val="0005179A"/>
    <w:rsid w:val="00051E3F"/>
    <w:rsid w:val="00051EDC"/>
    <w:rsid w:val="00051FDA"/>
    <w:rsid w:val="0005213A"/>
    <w:rsid w:val="00052173"/>
    <w:rsid w:val="00052180"/>
    <w:rsid w:val="000522DA"/>
    <w:rsid w:val="00052445"/>
    <w:rsid w:val="000525DB"/>
    <w:rsid w:val="00052925"/>
    <w:rsid w:val="0005292F"/>
    <w:rsid w:val="00052983"/>
    <w:rsid w:val="00052D61"/>
    <w:rsid w:val="00052E98"/>
    <w:rsid w:val="00052FF1"/>
    <w:rsid w:val="000531F6"/>
    <w:rsid w:val="000534E5"/>
    <w:rsid w:val="000535BD"/>
    <w:rsid w:val="00053705"/>
    <w:rsid w:val="00053A75"/>
    <w:rsid w:val="00053B06"/>
    <w:rsid w:val="00053CCA"/>
    <w:rsid w:val="00053DAD"/>
    <w:rsid w:val="00053E7B"/>
    <w:rsid w:val="00053F4B"/>
    <w:rsid w:val="0005429C"/>
    <w:rsid w:val="00054391"/>
    <w:rsid w:val="000543F7"/>
    <w:rsid w:val="000547EF"/>
    <w:rsid w:val="000549A7"/>
    <w:rsid w:val="00054B2A"/>
    <w:rsid w:val="00054C07"/>
    <w:rsid w:val="00054C33"/>
    <w:rsid w:val="00054EFA"/>
    <w:rsid w:val="00054F4D"/>
    <w:rsid w:val="00055127"/>
    <w:rsid w:val="000551A0"/>
    <w:rsid w:val="000552B7"/>
    <w:rsid w:val="000552DE"/>
    <w:rsid w:val="00055703"/>
    <w:rsid w:val="00055B58"/>
    <w:rsid w:val="00055B7A"/>
    <w:rsid w:val="00055BF1"/>
    <w:rsid w:val="00055C1B"/>
    <w:rsid w:val="00055D25"/>
    <w:rsid w:val="00055D40"/>
    <w:rsid w:val="00055E0F"/>
    <w:rsid w:val="00055F77"/>
    <w:rsid w:val="00056004"/>
    <w:rsid w:val="000561D5"/>
    <w:rsid w:val="0005620B"/>
    <w:rsid w:val="0005647C"/>
    <w:rsid w:val="00056698"/>
    <w:rsid w:val="000567E7"/>
    <w:rsid w:val="00056899"/>
    <w:rsid w:val="0005699F"/>
    <w:rsid w:val="00056F0E"/>
    <w:rsid w:val="00056FB1"/>
    <w:rsid w:val="00057C6C"/>
    <w:rsid w:val="00057CFD"/>
    <w:rsid w:val="00057CFE"/>
    <w:rsid w:val="00057E09"/>
    <w:rsid w:val="00057EB7"/>
    <w:rsid w:val="00057F94"/>
    <w:rsid w:val="000600DA"/>
    <w:rsid w:val="000602B9"/>
    <w:rsid w:val="0006073B"/>
    <w:rsid w:val="0006075A"/>
    <w:rsid w:val="00060898"/>
    <w:rsid w:val="00060A56"/>
    <w:rsid w:val="00060B57"/>
    <w:rsid w:val="00060C8C"/>
    <w:rsid w:val="00060E11"/>
    <w:rsid w:val="00060E9F"/>
    <w:rsid w:val="00060EF5"/>
    <w:rsid w:val="00060FF0"/>
    <w:rsid w:val="0006115E"/>
    <w:rsid w:val="00061215"/>
    <w:rsid w:val="00061698"/>
    <w:rsid w:val="000617CE"/>
    <w:rsid w:val="00061C84"/>
    <w:rsid w:val="00061DCE"/>
    <w:rsid w:val="00061F0A"/>
    <w:rsid w:val="00061FEE"/>
    <w:rsid w:val="0006200C"/>
    <w:rsid w:val="00062484"/>
    <w:rsid w:val="000624D1"/>
    <w:rsid w:val="000625F3"/>
    <w:rsid w:val="00062704"/>
    <w:rsid w:val="00062A18"/>
    <w:rsid w:val="00062B26"/>
    <w:rsid w:val="00062C4C"/>
    <w:rsid w:val="00062CDF"/>
    <w:rsid w:val="00062E18"/>
    <w:rsid w:val="00062EE0"/>
    <w:rsid w:val="000630CE"/>
    <w:rsid w:val="00063129"/>
    <w:rsid w:val="00063168"/>
    <w:rsid w:val="00063344"/>
    <w:rsid w:val="000633AB"/>
    <w:rsid w:val="0006341D"/>
    <w:rsid w:val="00063478"/>
    <w:rsid w:val="00063D09"/>
    <w:rsid w:val="00063DA6"/>
    <w:rsid w:val="00063F49"/>
    <w:rsid w:val="00064139"/>
    <w:rsid w:val="000641F1"/>
    <w:rsid w:val="00064206"/>
    <w:rsid w:val="00064526"/>
    <w:rsid w:val="0006454F"/>
    <w:rsid w:val="000646B3"/>
    <w:rsid w:val="0006485F"/>
    <w:rsid w:val="0006489E"/>
    <w:rsid w:val="000649AD"/>
    <w:rsid w:val="00064A5D"/>
    <w:rsid w:val="00064C0F"/>
    <w:rsid w:val="00064CFE"/>
    <w:rsid w:val="00064D6C"/>
    <w:rsid w:val="00064D77"/>
    <w:rsid w:val="00064EE9"/>
    <w:rsid w:val="00064F1C"/>
    <w:rsid w:val="00065022"/>
    <w:rsid w:val="00065048"/>
    <w:rsid w:val="00065088"/>
    <w:rsid w:val="00065263"/>
    <w:rsid w:val="00065415"/>
    <w:rsid w:val="0006560B"/>
    <w:rsid w:val="00065621"/>
    <w:rsid w:val="00065650"/>
    <w:rsid w:val="000657DE"/>
    <w:rsid w:val="0006596E"/>
    <w:rsid w:val="00065985"/>
    <w:rsid w:val="00065A5E"/>
    <w:rsid w:val="00065C13"/>
    <w:rsid w:val="00065C31"/>
    <w:rsid w:val="00065F6F"/>
    <w:rsid w:val="00065FC5"/>
    <w:rsid w:val="000663E3"/>
    <w:rsid w:val="0006656C"/>
    <w:rsid w:val="000666A3"/>
    <w:rsid w:val="0006683E"/>
    <w:rsid w:val="00066BB0"/>
    <w:rsid w:val="00066BDD"/>
    <w:rsid w:val="00066D00"/>
    <w:rsid w:val="00066DBC"/>
    <w:rsid w:val="00066E04"/>
    <w:rsid w:val="00066E43"/>
    <w:rsid w:val="000671DB"/>
    <w:rsid w:val="00067301"/>
    <w:rsid w:val="000674DC"/>
    <w:rsid w:val="00067524"/>
    <w:rsid w:val="0006770A"/>
    <w:rsid w:val="00067A19"/>
    <w:rsid w:val="00067D20"/>
    <w:rsid w:val="00067D57"/>
    <w:rsid w:val="00067E77"/>
    <w:rsid w:val="00067E98"/>
    <w:rsid w:val="00067EE1"/>
    <w:rsid w:val="000702B8"/>
    <w:rsid w:val="000702DF"/>
    <w:rsid w:val="000705B4"/>
    <w:rsid w:val="0007065A"/>
    <w:rsid w:val="00070681"/>
    <w:rsid w:val="000707C3"/>
    <w:rsid w:val="00070885"/>
    <w:rsid w:val="0007097B"/>
    <w:rsid w:val="000709B3"/>
    <w:rsid w:val="000709EA"/>
    <w:rsid w:val="00070CF2"/>
    <w:rsid w:val="00070DED"/>
    <w:rsid w:val="00070F67"/>
    <w:rsid w:val="00070FA0"/>
    <w:rsid w:val="0007107C"/>
    <w:rsid w:val="000711A9"/>
    <w:rsid w:val="00071260"/>
    <w:rsid w:val="000719A0"/>
    <w:rsid w:val="000719D0"/>
    <w:rsid w:val="000719E6"/>
    <w:rsid w:val="00071B2B"/>
    <w:rsid w:val="00071B63"/>
    <w:rsid w:val="00071CB0"/>
    <w:rsid w:val="00072344"/>
    <w:rsid w:val="00072432"/>
    <w:rsid w:val="000724BD"/>
    <w:rsid w:val="000724F6"/>
    <w:rsid w:val="00072541"/>
    <w:rsid w:val="000728C4"/>
    <w:rsid w:val="00072D23"/>
    <w:rsid w:val="00072D49"/>
    <w:rsid w:val="00072D99"/>
    <w:rsid w:val="00072DA5"/>
    <w:rsid w:val="00072F07"/>
    <w:rsid w:val="000731A1"/>
    <w:rsid w:val="000731C4"/>
    <w:rsid w:val="0007357B"/>
    <w:rsid w:val="000735EE"/>
    <w:rsid w:val="00073714"/>
    <w:rsid w:val="0007374D"/>
    <w:rsid w:val="00073868"/>
    <w:rsid w:val="00073910"/>
    <w:rsid w:val="00073A37"/>
    <w:rsid w:val="00073C2E"/>
    <w:rsid w:val="00073D18"/>
    <w:rsid w:val="00073E29"/>
    <w:rsid w:val="00073E50"/>
    <w:rsid w:val="00073E58"/>
    <w:rsid w:val="00073E86"/>
    <w:rsid w:val="00073FFE"/>
    <w:rsid w:val="0007414E"/>
    <w:rsid w:val="0007430B"/>
    <w:rsid w:val="00074675"/>
    <w:rsid w:val="00074764"/>
    <w:rsid w:val="0007476D"/>
    <w:rsid w:val="000749A4"/>
    <w:rsid w:val="00074B2C"/>
    <w:rsid w:val="00074DA2"/>
    <w:rsid w:val="00074EA7"/>
    <w:rsid w:val="00075074"/>
    <w:rsid w:val="000750C2"/>
    <w:rsid w:val="00075429"/>
    <w:rsid w:val="0007547F"/>
    <w:rsid w:val="0007563A"/>
    <w:rsid w:val="00075B4D"/>
    <w:rsid w:val="00075E45"/>
    <w:rsid w:val="00076189"/>
    <w:rsid w:val="000762EF"/>
    <w:rsid w:val="0007630F"/>
    <w:rsid w:val="000763BE"/>
    <w:rsid w:val="00076509"/>
    <w:rsid w:val="00076A81"/>
    <w:rsid w:val="00076D23"/>
    <w:rsid w:val="00076D40"/>
    <w:rsid w:val="00076F63"/>
    <w:rsid w:val="00076F87"/>
    <w:rsid w:val="00076F99"/>
    <w:rsid w:val="000773A3"/>
    <w:rsid w:val="0007776D"/>
    <w:rsid w:val="00077872"/>
    <w:rsid w:val="00077873"/>
    <w:rsid w:val="000779F1"/>
    <w:rsid w:val="00077C11"/>
    <w:rsid w:val="00077DA1"/>
    <w:rsid w:val="00077E5A"/>
    <w:rsid w:val="0007F785"/>
    <w:rsid w:val="000801E5"/>
    <w:rsid w:val="00080294"/>
    <w:rsid w:val="000802CE"/>
    <w:rsid w:val="000802FA"/>
    <w:rsid w:val="000808EC"/>
    <w:rsid w:val="00080A09"/>
    <w:rsid w:val="00081050"/>
    <w:rsid w:val="00081241"/>
    <w:rsid w:val="0008130A"/>
    <w:rsid w:val="00081366"/>
    <w:rsid w:val="0008174B"/>
    <w:rsid w:val="00081AC8"/>
    <w:rsid w:val="00081B04"/>
    <w:rsid w:val="00081C6D"/>
    <w:rsid w:val="00081CEB"/>
    <w:rsid w:val="00081D7E"/>
    <w:rsid w:val="00081F3C"/>
    <w:rsid w:val="00081F65"/>
    <w:rsid w:val="00081FA9"/>
    <w:rsid w:val="000827E9"/>
    <w:rsid w:val="0008289A"/>
    <w:rsid w:val="00082C76"/>
    <w:rsid w:val="00082C85"/>
    <w:rsid w:val="00082D12"/>
    <w:rsid w:val="00082E4C"/>
    <w:rsid w:val="00083082"/>
    <w:rsid w:val="00083297"/>
    <w:rsid w:val="00083332"/>
    <w:rsid w:val="000834AA"/>
    <w:rsid w:val="000835A7"/>
    <w:rsid w:val="00083795"/>
    <w:rsid w:val="000838E2"/>
    <w:rsid w:val="00083983"/>
    <w:rsid w:val="00083B80"/>
    <w:rsid w:val="00083CE9"/>
    <w:rsid w:val="00083D94"/>
    <w:rsid w:val="00083F36"/>
    <w:rsid w:val="000843B9"/>
    <w:rsid w:val="00084503"/>
    <w:rsid w:val="000847A8"/>
    <w:rsid w:val="00084829"/>
    <w:rsid w:val="00084B89"/>
    <w:rsid w:val="00084BD0"/>
    <w:rsid w:val="00084BD3"/>
    <w:rsid w:val="00084DCF"/>
    <w:rsid w:val="00084DE2"/>
    <w:rsid w:val="00085128"/>
    <w:rsid w:val="0008513E"/>
    <w:rsid w:val="000854EE"/>
    <w:rsid w:val="00085590"/>
    <w:rsid w:val="000855E6"/>
    <w:rsid w:val="00085C66"/>
    <w:rsid w:val="00085EA6"/>
    <w:rsid w:val="00085FCE"/>
    <w:rsid w:val="0008602D"/>
    <w:rsid w:val="0008603D"/>
    <w:rsid w:val="000860FA"/>
    <w:rsid w:val="00086123"/>
    <w:rsid w:val="00086512"/>
    <w:rsid w:val="00086839"/>
    <w:rsid w:val="000868DC"/>
    <w:rsid w:val="00086ADD"/>
    <w:rsid w:val="00086B2D"/>
    <w:rsid w:val="00086CC6"/>
    <w:rsid w:val="00086D9F"/>
    <w:rsid w:val="00086EC0"/>
    <w:rsid w:val="00087032"/>
    <w:rsid w:val="0008710C"/>
    <w:rsid w:val="000873C2"/>
    <w:rsid w:val="000874DF"/>
    <w:rsid w:val="000875D4"/>
    <w:rsid w:val="00087626"/>
    <w:rsid w:val="00087699"/>
    <w:rsid w:val="000876CF"/>
    <w:rsid w:val="0008777D"/>
    <w:rsid w:val="00087B2C"/>
    <w:rsid w:val="00087B6C"/>
    <w:rsid w:val="00087C75"/>
    <w:rsid w:val="00087D4E"/>
    <w:rsid w:val="00087DBD"/>
    <w:rsid w:val="0009013B"/>
    <w:rsid w:val="0009041E"/>
    <w:rsid w:val="0009046A"/>
    <w:rsid w:val="000904FB"/>
    <w:rsid w:val="000905DD"/>
    <w:rsid w:val="000906CC"/>
    <w:rsid w:val="00090718"/>
    <w:rsid w:val="00090937"/>
    <w:rsid w:val="00090CAD"/>
    <w:rsid w:val="00090CB3"/>
    <w:rsid w:val="00090F53"/>
    <w:rsid w:val="0009108A"/>
    <w:rsid w:val="0009108E"/>
    <w:rsid w:val="0009127F"/>
    <w:rsid w:val="000912E1"/>
    <w:rsid w:val="00091338"/>
    <w:rsid w:val="0009155F"/>
    <w:rsid w:val="00091598"/>
    <w:rsid w:val="00091614"/>
    <w:rsid w:val="000916B1"/>
    <w:rsid w:val="000919DC"/>
    <w:rsid w:val="00091A0B"/>
    <w:rsid w:val="00091A13"/>
    <w:rsid w:val="00091B4E"/>
    <w:rsid w:val="00091B67"/>
    <w:rsid w:val="00091CD7"/>
    <w:rsid w:val="00091DAF"/>
    <w:rsid w:val="00091F2F"/>
    <w:rsid w:val="00091F93"/>
    <w:rsid w:val="00091FFA"/>
    <w:rsid w:val="000922A4"/>
    <w:rsid w:val="0009237C"/>
    <w:rsid w:val="00092451"/>
    <w:rsid w:val="00092712"/>
    <w:rsid w:val="000927DD"/>
    <w:rsid w:val="00092903"/>
    <w:rsid w:val="000929FB"/>
    <w:rsid w:val="00092AA5"/>
    <w:rsid w:val="00092E20"/>
    <w:rsid w:val="00093140"/>
    <w:rsid w:val="00093317"/>
    <w:rsid w:val="00093340"/>
    <w:rsid w:val="000935E6"/>
    <w:rsid w:val="00093772"/>
    <w:rsid w:val="00093809"/>
    <w:rsid w:val="000939E4"/>
    <w:rsid w:val="00093BD3"/>
    <w:rsid w:val="00093D03"/>
    <w:rsid w:val="00093DD5"/>
    <w:rsid w:val="00093E82"/>
    <w:rsid w:val="00093F31"/>
    <w:rsid w:val="00094529"/>
    <w:rsid w:val="00094592"/>
    <w:rsid w:val="0009463E"/>
    <w:rsid w:val="00094685"/>
    <w:rsid w:val="00094726"/>
    <w:rsid w:val="0009486D"/>
    <w:rsid w:val="00094D4A"/>
    <w:rsid w:val="00094E3E"/>
    <w:rsid w:val="00094FE1"/>
    <w:rsid w:val="00095032"/>
    <w:rsid w:val="0009528E"/>
    <w:rsid w:val="0009536C"/>
    <w:rsid w:val="000953D1"/>
    <w:rsid w:val="0009573B"/>
    <w:rsid w:val="00095B08"/>
    <w:rsid w:val="00095B44"/>
    <w:rsid w:val="00095DE6"/>
    <w:rsid w:val="00095E5D"/>
    <w:rsid w:val="00095F77"/>
    <w:rsid w:val="000961C2"/>
    <w:rsid w:val="000962B1"/>
    <w:rsid w:val="0009669A"/>
    <w:rsid w:val="00096812"/>
    <w:rsid w:val="00096AF9"/>
    <w:rsid w:val="00096AFF"/>
    <w:rsid w:val="00096C57"/>
    <w:rsid w:val="00096CA4"/>
    <w:rsid w:val="00096DEB"/>
    <w:rsid w:val="00096EDA"/>
    <w:rsid w:val="00096FBA"/>
    <w:rsid w:val="00096FE1"/>
    <w:rsid w:val="000970F3"/>
    <w:rsid w:val="0009745A"/>
    <w:rsid w:val="000974BE"/>
    <w:rsid w:val="0009760C"/>
    <w:rsid w:val="00097642"/>
    <w:rsid w:val="00097880"/>
    <w:rsid w:val="00097962"/>
    <w:rsid w:val="00097A15"/>
    <w:rsid w:val="00097AE9"/>
    <w:rsid w:val="00097B49"/>
    <w:rsid w:val="000A0010"/>
    <w:rsid w:val="000A0011"/>
    <w:rsid w:val="000A00E0"/>
    <w:rsid w:val="000A0161"/>
    <w:rsid w:val="000A03DD"/>
    <w:rsid w:val="000A04F3"/>
    <w:rsid w:val="000A094C"/>
    <w:rsid w:val="000A0984"/>
    <w:rsid w:val="000A0B96"/>
    <w:rsid w:val="000A0D36"/>
    <w:rsid w:val="000A0DF0"/>
    <w:rsid w:val="000A0E49"/>
    <w:rsid w:val="000A0F5F"/>
    <w:rsid w:val="000A0F76"/>
    <w:rsid w:val="000A1122"/>
    <w:rsid w:val="000A1193"/>
    <w:rsid w:val="000A12CE"/>
    <w:rsid w:val="000A1559"/>
    <w:rsid w:val="000A1675"/>
    <w:rsid w:val="000A17E8"/>
    <w:rsid w:val="000A1892"/>
    <w:rsid w:val="000A1919"/>
    <w:rsid w:val="000A19E8"/>
    <w:rsid w:val="000A1A09"/>
    <w:rsid w:val="000A1A43"/>
    <w:rsid w:val="000A1A4D"/>
    <w:rsid w:val="000A1A83"/>
    <w:rsid w:val="000A1B0D"/>
    <w:rsid w:val="000A1BC7"/>
    <w:rsid w:val="000A1CD3"/>
    <w:rsid w:val="000A21DC"/>
    <w:rsid w:val="000A235C"/>
    <w:rsid w:val="000A245B"/>
    <w:rsid w:val="000A24C0"/>
    <w:rsid w:val="000A267B"/>
    <w:rsid w:val="000A26AC"/>
    <w:rsid w:val="000A2806"/>
    <w:rsid w:val="000A2828"/>
    <w:rsid w:val="000A282A"/>
    <w:rsid w:val="000A28F9"/>
    <w:rsid w:val="000A2A29"/>
    <w:rsid w:val="000A2A9F"/>
    <w:rsid w:val="000A2BEC"/>
    <w:rsid w:val="000A2E5A"/>
    <w:rsid w:val="000A316C"/>
    <w:rsid w:val="000A31F0"/>
    <w:rsid w:val="000A33E1"/>
    <w:rsid w:val="000A3668"/>
    <w:rsid w:val="000A39ED"/>
    <w:rsid w:val="000A3A28"/>
    <w:rsid w:val="000A3D17"/>
    <w:rsid w:val="000A3D26"/>
    <w:rsid w:val="000A3D45"/>
    <w:rsid w:val="000A3EFD"/>
    <w:rsid w:val="000A40F1"/>
    <w:rsid w:val="000A4158"/>
    <w:rsid w:val="000A4524"/>
    <w:rsid w:val="000A47A8"/>
    <w:rsid w:val="000A48B2"/>
    <w:rsid w:val="000A4B38"/>
    <w:rsid w:val="000A4B5A"/>
    <w:rsid w:val="000A4B5C"/>
    <w:rsid w:val="000A4C19"/>
    <w:rsid w:val="000A4CD5"/>
    <w:rsid w:val="000A4D4E"/>
    <w:rsid w:val="000A4DB7"/>
    <w:rsid w:val="000A5055"/>
    <w:rsid w:val="000A5130"/>
    <w:rsid w:val="000A54CE"/>
    <w:rsid w:val="000A5528"/>
    <w:rsid w:val="000A5856"/>
    <w:rsid w:val="000A5AF1"/>
    <w:rsid w:val="000A5B82"/>
    <w:rsid w:val="000A5BAE"/>
    <w:rsid w:val="000A6286"/>
    <w:rsid w:val="000A64B8"/>
    <w:rsid w:val="000A66EA"/>
    <w:rsid w:val="000A6915"/>
    <w:rsid w:val="000A6D21"/>
    <w:rsid w:val="000A6DBC"/>
    <w:rsid w:val="000A6E43"/>
    <w:rsid w:val="000A6E8E"/>
    <w:rsid w:val="000A6F24"/>
    <w:rsid w:val="000A7097"/>
    <w:rsid w:val="000A7106"/>
    <w:rsid w:val="000A73FB"/>
    <w:rsid w:val="000A7430"/>
    <w:rsid w:val="000A7482"/>
    <w:rsid w:val="000A753D"/>
    <w:rsid w:val="000A7878"/>
    <w:rsid w:val="000A7F22"/>
    <w:rsid w:val="000B0129"/>
    <w:rsid w:val="000B03F8"/>
    <w:rsid w:val="000B043C"/>
    <w:rsid w:val="000B05F6"/>
    <w:rsid w:val="000B0FCC"/>
    <w:rsid w:val="000B1000"/>
    <w:rsid w:val="000B1103"/>
    <w:rsid w:val="000B12B5"/>
    <w:rsid w:val="000B136E"/>
    <w:rsid w:val="000B14D0"/>
    <w:rsid w:val="000B1715"/>
    <w:rsid w:val="000B195D"/>
    <w:rsid w:val="000B1996"/>
    <w:rsid w:val="000B1CE8"/>
    <w:rsid w:val="000B1D90"/>
    <w:rsid w:val="000B218A"/>
    <w:rsid w:val="000B21AC"/>
    <w:rsid w:val="000B21BC"/>
    <w:rsid w:val="000B2372"/>
    <w:rsid w:val="000B23F1"/>
    <w:rsid w:val="000B27ED"/>
    <w:rsid w:val="000B2950"/>
    <w:rsid w:val="000B2D47"/>
    <w:rsid w:val="000B2D73"/>
    <w:rsid w:val="000B2E6C"/>
    <w:rsid w:val="000B3576"/>
    <w:rsid w:val="000B369E"/>
    <w:rsid w:val="000B379C"/>
    <w:rsid w:val="000B37D8"/>
    <w:rsid w:val="000B39C7"/>
    <w:rsid w:val="000B3A17"/>
    <w:rsid w:val="000B3A88"/>
    <w:rsid w:val="000B3E90"/>
    <w:rsid w:val="000B3EB8"/>
    <w:rsid w:val="000B3FE2"/>
    <w:rsid w:val="000B4036"/>
    <w:rsid w:val="000B419A"/>
    <w:rsid w:val="000B42B9"/>
    <w:rsid w:val="000B4749"/>
    <w:rsid w:val="000B4757"/>
    <w:rsid w:val="000B4AA1"/>
    <w:rsid w:val="000B4AB4"/>
    <w:rsid w:val="000B4AE4"/>
    <w:rsid w:val="000B4D0C"/>
    <w:rsid w:val="000B4FC3"/>
    <w:rsid w:val="000B5068"/>
    <w:rsid w:val="000B551E"/>
    <w:rsid w:val="000B5552"/>
    <w:rsid w:val="000B570F"/>
    <w:rsid w:val="000B5A48"/>
    <w:rsid w:val="000B6199"/>
    <w:rsid w:val="000B6421"/>
    <w:rsid w:val="000B6513"/>
    <w:rsid w:val="000B654D"/>
    <w:rsid w:val="000B65DA"/>
    <w:rsid w:val="000B6624"/>
    <w:rsid w:val="000B6742"/>
    <w:rsid w:val="000B677E"/>
    <w:rsid w:val="000B6836"/>
    <w:rsid w:val="000B6932"/>
    <w:rsid w:val="000B6A83"/>
    <w:rsid w:val="000B6B2D"/>
    <w:rsid w:val="000B6D86"/>
    <w:rsid w:val="000B6F20"/>
    <w:rsid w:val="000B73EB"/>
    <w:rsid w:val="000B7830"/>
    <w:rsid w:val="000B7920"/>
    <w:rsid w:val="000B7BFC"/>
    <w:rsid w:val="000B7E1F"/>
    <w:rsid w:val="000C014D"/>
    <w:rsid w:val="000C039B"/>
    <w:rsid w:val="000C0609"/>
    <w:rsid w:val="000C0A49"/>
    <w:rsid w:val="000C0A55"/>
    <w:rsid w:val="000C0A5B"/>
    <w:rsid w:val="000C0FEF"/>
    <w:rsid w:val="000C1206"/>
    <w:rsid w:val="000C1450"/>
    <w:rsid w:val="000C1802"/>
    <w:rsid w:val="000C1C3F"/>
    <w:rsid w:val="000C1DB1"/>
    <w:rsid w:val="000C22A6"/>
    <w:rsid w:val="000C238F"/>
    <w:rsid w:val="000C29B4"/>
    <w:rsid w:val="000C2A7E"/>
    <w:rsid w:val="000C2BC4"/>
    <w:rsid w:val="000C311F"/>
    <w:rsid w:val="000C3872"/>
    <w:rsid w:val="000C3945"/>
    <w:rsid w:val="000C39DE"/>
    <w:rsid w:val="000C3A34"/>
    <w:rsid w:val="000C3B3D"/>
    <w:rsid w:val="000C3D15"/>
    <w:rsid w:val="000C3D91"/>
    <w:rsid w:val="000C3EC0"/>
    <w:rsid w:val="000C3FCD"/>
    <w:rsid w:val="000C4075"/>
    <w:rsid w:val="000C40E8"/>
    <w:rsid w:val="000C434D"/>
    <w:rsid w:val="000C43EA"/>
    <w:rsid w:val="000C457A"/>
    <w:rsid w:val="000C47FC"/>
    <w:rsid w:val="000C49B2"/>
    <w:rsid w:val="000C4EA2"/>
    <w:rsid w:val="000C4EA7"/>
    <w:rsid w:val="000C51FF"/>
    <w:rsid w:val="000C524E"/>
    <w:rsid w:val="000C5479"/>
    <w:rsid w:val="000C55B2"/>
    <w:rsid w:val="000C5CD8"/>
    <w:rsid w:val="000C5F04"/>
    <w:rsid w:val="000C5F2B"/>
    <w:rsid w:val="000C61AB"/>
    <w:rsid w:val="000C61CB"/>
    <w:rsid w:val="000C6401"/>
    <w:rsid w:val="000C6552"/>
    <w:rsid w:val="000C6570"/>
    <w:rsid w:val="000C6619"/>
    <w:rsid w:val="000C664B"/>
    <w:rsid w:val="000C68D1"/>
    <w:rsid w:val="000C68F6"/>
    <w:rsid w:val="000C6975"/>
    <w:rsid w:val="000C6CA9"/>
    <w:rsid w:val="000C6D09"/>
    <w:rsid w:val="000C6EF6"/>
    <w:rsid w:val="000C7157"/>
    <w:rsid w:val="000C719F"/>
    <w:rsid w:val="000C74AE"/>
    <w:rsid w:val="000C7512"/>
    <w:rsid w:val="000C7632"/>
    <w:rsid w:val="000C7654"/>
    <w:rsid w:val="000C7711"/>
    <w:rsid w:val="000C79CE"/>
    <w:rsid w:val="000C7A69"/>
    <w:rsid w:val="000C7AF2"/>
    <w:rsid w:val="000C7C1C"/>
    <w:rsid w:val="000C7C22"/>
    <w:rsid w:val="000D04B7"/>
    <w:rsid w:val="000D0749"/>
    <w:rsid w:val="000D08A2"/>
    <w:rsid w:val="000D0BFB"/>
    <w:rsid w:val="000D1158"/>
    <w:rsid w:val="000D1291"/>
    <w:rsid w:val="000D130E"/>
    <w:rsid w:val="000D146E"/>
    <w:rsid w:val="000D18BE"/>
    <w:rsid w:val="000D18FB"/>
    <w:rsid w:val="000D1AEC"/>
    <w:rsid w:val="000D1C63"/>
    <w:rsid w:val="000D1CBC"/>
    <w:rsid w:val="000D2214"/>
    <w:rsid w:val="000D2265"/>
    <w:rsid w:val="000D239D"/>
    <w:rsid w:val="000D2466"/>
    <w:rsid w:val="000D253F"/>
    <w:rsid w:val="000D2838"/>
    <w:rsid w:val="000D2D74"/>
    <w:rsid w:val="000D3431"/>
    <w:rsid w:val="000D37AA"/>
    <w:rsid w:val="000D3895"/>
    <w:rsid w:val="000D3B86"/>
    <w:rsid w:val="000D3DF0"/>
    <w:rsid w:val="000D446F"/>
    <w:rsid w:val="000D45EE"/>
    <w:rsid w:val="000D4680"/>
    <w:rsid w:val="000D4703"/>
    <w:rsid w:val="000D4753"/>
    <w:rsid w:val="000D4D4D"/>
    <w:rsid w:val="000D4F62"/>
    <w:rsid w:val="000D4F80"/>
    <w:rsid w:val="000D5078"/>
    <w:rsid w:val="000D530A"/>
    <w:rsid w:val="000D5365"/>
    <w:rsid w:val="000D5647"/>
    <w:rsid w:val="000D5725"/>
    <w:rsid w:val="000D59C9"/>
    <w:rsid w:val="000D5C8B"/>
    <w:rsid w:val="000D5D40"/>
    <w:rsid w:val="000D5E11"/>
    <w:rsid w:val="000D6076"/>
    <w:rsid w:val="000D619E"/>
    <w:rsid w:val="000D61A7"/>
    <w:rsid w:val="000D629F"/>
    <w:rsid w:val="000D62C6"/>
    <w:rsid w:val="000D652E"/>
    <w:rsid w:val="000D65DE"/>
    <w:rsid w:val="000D66FD"/>
    <w:rsid w:val="000D6A3F"/>
    <w:rsid w:val="000D6BD7"/>
    <w:rsid w:val="000D6CA5"/>
    <w:rsid w:val="000D6F12"/>
    <w:rsid w:val="000D757A"/>
    <w:rsid w:val="000D75B0"/>
    <w:rsid w:val="000D77D9"/>
    <w:rsid w:val="000D78A0"/>
    <w:rsid w:val="000D7928"/>
    <w:rsid w:val="000D7C37"/>
    <w:rsid w:val="000D7C85"/>
    <w:rsid w:val="000D7CE0"/>
    <w:rsid w:val="000D7E93"/>
    <w:rsid w:val="000D7ED8"/>
    <w:rsid w:val="000D7FC8"/>
    <w:rsid w:val="000E0139"/>
    <w:rsid w:val="000E0333"/>
    <w:rsid w:val="000E049A"/>
    <w:rsid w:val="000E049C"/>
    <w:rsid w:val="000E05AC"/>
    <w:rsid w:val="000E0695"/>
    <w:rsid w:val="000E069F"/>
    <w:rsid w:val="000E07D0"/>
    <w:rsid w:val="000E0C73"/>
    <w:rsid w:val="000E0C8E"/>
    <w:rsid w:val="000E103A"/>
    <w:rsid w:val="000E114B"/>
    <w:rsid w:val="000E1238"/>
    <w:rsid w:val="000E12D4"/>
    <w:rsid w:val="000E12ED"/>
    <w:rsid w:val="000E17FA"/>
    <w:rsid w:val="000E19BF"/>
    <w:rsid w:val="000E1B87"/>
    <w:rsid w:val="000E1CB4"/>
    <w:rsid w:val="000E1D4D"/>
    <w:rsid w:val="000E1E0B"/>
    <w:rsid w:val="000E1EC2"/>
    <w:rsid w:val="000E1F2D"/>
    <w:rsid w:val="000E2022"/>
    <w:rsid w:val="000E22C8"/>
    <w:rsid w:val="000E24A8"/>
    <w:rsid w:val="000E2801"/>
    <w:rsid w:val="000E285B"/>
    <w:rsid w:val="000E28E4"/>
    <w:rsid w:val="000E31C6"/>
    <w:rsid w:val="000E337E"/>
    <w:rsid w:val="000E33A7"/>
    <w:rsid w:val="000E3695"/>
    <w:rsid w:val="000E3819"/>
    <w:rsid w:val="000E39EF"/>
    <w:rsid w:val="000E3FC1"/>
    <w:rsid w:val="000E405A"/>
    <w:rsid w:val="000E4083"/>
    <w:rsid w:val="000E41FD"/>
    <w:rsid w:val="000E428A"/>
    <w:rsid w:val="000E4552"/>
    <w:rsid w:val="000E4770"/>
    <w:rsid w:val="000E4871"/>
    <w:rsid w:val="000E49C1"/>
    <w:rsid w:val="000E4A7D"/>
    <w:rsid w:val="000E4A92"/>
    <w:rsid w:val="000E4B38"/>
    <w:rsid w:val="000E4DA4"/>
    <w:rsid w:val="000E4EA6"/>
    <w:rsid w:val="000E51CE"/>
    <w:rsid w:val="000E5227"/>
    <w:rsid w:val="000E52B5"/>
    <w:rsid w:val="000E550F"/>
    <w:rsid w:val="000E575F"/>
    <w:rsid w:val="000E57C9"/>
    <w:rsid w:val="000E57FE"/>
    <w:rsid w:val="000E580C"/>
    <w:rsid w:val="000E58EB"/>
    <w:rsid w:val="000E5A92"/>
    <w:rsid w:val="000E5DA8"/>
    <w:rsid w:val="000E5E2C"/>
    <w:rsid w:val="000E5F94"/>
    <w:rsid w:val="000E620E"/>
    <w:rsid w:val="000E623B"/>
    <w:rsid w:val="000E668F"/>
    <w:rsid w:val="000E66C2"/>
    <w:rsid w:val="000E66DB"/>
    <w:rsid w:val="000E66EE"/>
    <w:rsid w:val="000E66FE"/>
    <w:rsid w:val="000E6731"/>
    <w:rsid w:val="000E6737"/>
    <w:rsid w:val="000E6BDA"/>
    <w:rsid w:val="000E6D3E"/>
    <w:rsid w:val="000E6E36"/>
    <w:rsid w:val="000E7025"/>
    <w:rsid w:val="000E71CB"/>
    <w:rsid w:val="000E7D19"/>
    <w:rsid w:val="000F0054"/>
    <w:rsid w:val="000F0178"/>
    <w:rsid w:val="000F0212"/>
    <w:rsid w:val="000F03D5"/>
    <w:rsid w:val="000F04A1"/>
    <w:rsid w:val="000F07CB"/>
    <w:rsid w:val="000F0BD7"/>
    <w:rsid w:val="000F0D76"/>
    <w:rsid w:val="000F1349"/>
    <w:rsid w:val="000F16AB"/>
    <w:rsid w:val="000F16CD"/>
    <w:rsid w:val="000F1762"/>
    <w:rsid w:val="000F190E"/>
    <w:rsid w:val="000F1A57"/>
    <w:rsid w:val="000F1AF8"/>
    <w:rsid w:val="000F1D5D"/>
    <w:rsid w:val="000F2003"/>
    <w:rsid w:val="000F2057"/>
    <w:rsid w:val="000F2063"/>
    <w:rsid w:val="000F22A5"/>
    <w:rsid w:val="000F22F3"/>
    <w:rsid w:val="000F24EA"/>
    <w:rsid w:val="000F25F8"/>
    <w:rsid w:val="000F29CB"/>
    <w:rsid w:val="000F2A34"/>
    <w:rsid w:val="000F2C08"/>
    <w:rsid w:val="000F2DD6"/>
    <w:rsid w:val="000F2ED8"/>
    <w:rsid w:val="000F30BC"/>
    <w:rsid w:val="000F30FB"/>
    <w:rsid w:val="000F313D"/>
    <w:rsid w:val="000F3454"/>
    <w:rsid w:val="000F3513"/>
    <w:rsid w:val="000F360A"/>
    <w:rsid w:val="000F3660"/>
    <w:rsid w:val="000F3917"/>
    <w:rsid w:val="000F3D28"/>
    <w:rsid w:val="000F3E26"/>
    <w:rsid w:val="000F3E8C"/>
    <w:rsid w:val="000F3FD3"/>
    <w:rsid w:val="000F4147"/>
    <w:rsid w:val="000F448C"/>
    <w:rsid w:val="000F4541"/>
    <w:rsid w:val="000F4665"/>
    <w:rsid w:val="000F4887"/>
    <w:rsid w:val="000F4985"/>
    <w:rsid w:val="000F498F"/>
    <w:rsid w:val="000F49F6"/>
    <w:rsid w:val="000F4A4D"/>
    <w:rsid w:val="000F4A8F"/>
    <w:rsid w:val="000F5252"/>
    <w:rsid w:val="000F529C"/>
    <w:rsid w:val="000F5845"/>
    <w:rsid w:val="000F5974"/>
    <w:rsid w:val="000F5A38"/>
    <w:rsid w:val="000F5E52"/>
    <w:rsid w:val="000F5E65"/>
    <w:rsid w:val="000F6063"/>
    <w:rsid w:val="000F6120"/>
    <w:rsid w:val="000F6161"/>
    <w:rsid w:val="000F6219"/>
    <w:rsid w:val="000F62C8"/>
    <w:rsid w:val="000F62EB"/>
    <w:rsid w:val="000F630C"/>
    <w:rsid w:val="000F63C4"/>
    <w:rsid w:val="000F6614"/>
    <w:rsid w:val="000F677E"/>
    <w:rsid w:val="000F6B58"/>
    <w:rsid w:val="000F6DC1"/>
    <w:rsid w:val="000F6E6D"/>
    <w:rsid w:val="000F6F61"/>
    <w:rsid w:val="000F733C"/>
    <w:rsid w:val="000F7463"/>
    <w:rsid w:val="000F762E"/>
    <w:rsid w:val="000F7762"/>
    <w:rsid w:val="000F78AF"/>
    <w:rsid w:val="000F78DB"/>
    <w:rsid w:val="000F7954"/>
    <w:rsid w:val="000F7BB9"/>
    <w:rsid w:val="0010005C"/>
    <w:rsid w:val="00100200"/>
    <w:rsid w:val="0010032D"/>
    <w:rsid w:val="0010046E"/>
    <w:rsid w:val="001006ED"/>
    <w:rsid w:val="00100957"/>
    <w:rsid w:val="00100A48"/>
    <w:rsid w:val="00100ADA"/>
    <w:rsid w:val="00100C07"/>
    <w:rsid w:val="0010104C"/>
    <w:rsid w:val="00101205"/>
    <w:rsid w:val="001015C3"/>
    <w:rsid w:val="00101759"/>
    <w:rsid w:val="001018A7"/>
    <w:rsid w:val="00101A6A"/>
    <w:rsid w:val="00101B7F"/>
    <w:rsid w:val="00101DB1"/>
    <w:rsid w:val="00101E52"/>
    <w:rsid w:val="00101FAC"/>
    <w:rsid w:val="00102164"/>
    <w:rsid w:val="001021BF"/>
    <w:rsid w:val="00102229"/>
    <w:rsid w:val="0010263D"/>
    <w:rsid w:val="00102742"/>
    <w:rsid w:val="00102824"/>
    <w:rsid w:val="0010283E"/>
    <w:rsid w:val="00102979"/>
    <w:rsid w:val="001029A7"/>
    <w:rsid w:val="00102AB9"/>
    <w:rsid w:val="00102D8D"/>
    <w:rsid w:val="00102F0F"/>
    <w:rsid w:val="0010300A"/>
    <w:rsid w:val="00103303"/>
    <w:rsid w:val="001033DE"/>
    <w:rsid w:val="0010363D"/>
    <w:rsid w:val="00103682"/>
    <w:rsid w:val="001036C2"/>
    <w:rsid w:val="00103A7A"/>
    <w:rsid w:val="00103A7D"/>
    <w:rsid w:val="00103B41"/>
    <w:rsid w:val="00103C53"/>
    <w:rsid w:val="00103E19"/>
    <w:rsid w:val="00103FA5"/>
    <w:rsid w:val="001040B1"/>
    <w:rsid w:val="001040C1"/>
    <w:rsid w:val="00104409"/>
    <w:rsid w:val="00104A5E"/>
    <w:rsid w:val="00104AEA"/>
    <w:rsid w:val="00104CA3"/>
    <w:rsid w:val="00104DA7"/>
    <w:rsid w:val="00105020"/>
    <w:rsid w:val="001051D2"/>
    <w:rsid w:val="001053BF"/>
    <w:rsid w:val="001054AC"/>
    <w:rsid w:val="00105752"/>
    <w:rsid w:val="001057C5"/>
    <w:rsid w:val="001058F8"/>
    <w:rsid w:val="00105973"/>
    <w:rsid w:val="00105C59"/>
    <w:rsid w:val="00105D02"/>
    <w:rsid w:val="0010630B"/>
    <w:rsid w:val="00106350"/>
    <w:rsid w:val="00106607"/>
    <w:rsid w:val="001066B3"/>
    <w:rsid w:val="001067D0"/>
    <w:rsid w:val="00106B06"/>
    <w:rsid w:val="00106CF0"/>
    <w:rsid w:val="00106E80"/>
    <w:rsid w:val="00106F2C"/>
    <w:rsid w:val="00106F40"/>
    <w:rsid w:val="00106F4D"/>
    <w:rsid w:val="00106F53"/>
    <w:rsid w:val="00107019"/>
    <w:rsid w:val="001073A4"/>
    <w:rsid w:val="001077B0"/>
    <w:rsid w:val="0010793C"/>
    <w:rsid w:val="00107BE6"/>
    <w:rsid w:val="00107C2E"/>
    <w:rsid w:val="00107C38"/>
    <w:rsid w:val="00107E1D"/>
    <w:rsid w:val="001100A6"/>
    <w:rsid w:val="00110205"/>
    <w:rsid w:val="001104E4"/>
    <w:rsid w:val="0011056E"/>
    <w:rsid w:val="00110780"/>
    <w:rsid w:val="00110795"/>
    <w:rsid w:val="00110910"/>
    <w:rsid w:val="00110A75"/>
    <w:rsid w:val="00110AEF"/>
    <w:rsid w:val="00110AF3"/>
    <w:rsid w:val="00110B08"/>
    <w:rsid w:val="00110C0C"/>
    <w:rsid w:val="0011101B"/>
    <w:rsid w:val="001111E0"/>
    <w:rsid w:val="0011124A"/>
    <w:rsid w:val="00111367"/>
    <w:rsid w:val="001116BE"/>
    <w:rsid w:val="00111953"/>
    <w:rsid w:val="00111C8C"/>
    <w:rsid w:val="00111D7E"/>
    <w:rsid w:val="00111F21"/>
    <w:rsid w:val="00111FDD"/>
    <w:rsid w:val="001120AB"/>
    <w:rsid w:val="00112450"/>
    <w:rsid w:val="00112461"/>
    <w:rsid w:val="001124F3"/>
    <w:rsid w:val="00112649"/>
    <w:rsid w:val="0011286C"/>
    <w:rsid w:val="0011299C"/>
    <w:rsid w:val="00112A00"/>
    <w:rsid w:val="00112C05"/>
    <w:rsid w:val="001130B5"/>
    <w:rsid w:val="001131F0"/>
    <w:rsid w:val="00113561"/>
    <w:rsid w:val="001135A2"/>
    <w:rsid w:val="001135B7"/>
    <w:rsid w:val="001139C7"/>
    <w:rsid w:val="00113A21"/>
    <w:rsid w:val="00113C0A"/>
    <w:rsid w:val="00113DDA"/>
    <w:rsid w:val="001140E3"/>
    <w:rsid w:val="00114857"/>
    <w:rsid w:val="001148DE"/>
    <w:rsid w:val="00114AA4"/>
    <w:rsid w:val="00114BCF"/>
    <w:rsid w:val="00114EBC"/>
    <w:rsid w:val="00115087"/>
    <w:rsid w:val="00115266"/>
    <w:rsid w:val="001152B8"/>
    <w:rsid w:val="00115368"/>
    <w:rsid w:val="00115479"/>
    <w:rsid w:val="00115902"/>
    <w:rsid w:val="00115A08"/>
    <w:rsid w:val="00115A84"/>
    <w:rsid w:val="00115B6D"/>
    <w:rsid w:val="00116339"/>
    <w:rsid w:val="001164CD"/>
    <w:rsid w:val="00116691"/>
    <w:rsid w:val="00116AE2"/>
    <w:rsid w:val="00116B4E"/>
    <w:rsid w:val="00116D33"/>
    <w:rsid w:val="0011704B"/>
    <w:rsid w:val="001171A3"/>
    <w:rsid w:val="0011732C"/>
    <w:rsid w:val="00117413"/>
    <w:rsid w:val="00117414"/>
    <w:rsid w:val="001177FA"/>
    <w:rsid w:val="00117885"/>
    <w:rsid w:val="0011793D"/>
    <w:rsid w:val="00117FD5"/>
    <w:rsid w:val="0012002E"/>
    <w:rsid w:val="00120074"/>
    <w:rsid w:val="001203EA"/>
    <w:rsid w:val="00120604"/>
    <w:rsid w:val="0012073F"/>
    <w:rsid w:val="00120A4A"/>
    <w:rsid w:val="00120C61"/>
    <w:rsid w:val="00120D04"/>
    <w:rsid w:val="00120DF7"/>
    <w:rsid w:val="00120F54"/>
    <w:rsid w:val="001212CF"/>
    <w:rsid w:val="0012134C"/>
    <w:rsid w:val="001213AF"/>
    <w:rsid w:val="00121516"/>
    <w:rsid w:val="001216A4"/>
    <w:rsid w:val="0012180F"/>
    <w:rsid w:val="00121B97"/>
    <w:rsid w:val="00121D6C"/>
    <w:rsid w:val="00121D78"/>
    <w:rsid w:val="00121E8E"/>
    <w:rsid w:val="001220B6"/>
    <w:rsid w:val="00122145"/>
    <w:rsid w:val="001222D0"/>
    <w:rsid w:val="00122416"/>
    <w:rsid w:val="00122D34"/>
    <w:rsid w:val="00122F14"/>
    <w:rsid w:val="00123258"/>
    <w:rsid w:val="00123556"/>
    <w:rsid w:val="001236F3"/>
    <w:rsid w:val="0012381B"/>
    <w:rsid w:val="0012399F"/>
    <w:rsid w:val="001239B3"/>
    <w:rsid w:val="00123A28"/>
    <w:rsid w:val="00123B2C"/>
    <w:rsid w:val="00123B80"/>
    <w:rsid w:val="00123B9C"/>
    <w:rsid w:val="00123C04"/>
    <w:rsid w:val="00123D53"/>
    <w:rsid w:val="00123E09"/>
    <w:rsid w:val="00124032"/>
    <w:rsid w:val="0012424F"/>
    <w:rsid w:val="0012427E"/>
    <w:rsid w:val="0012429E"/>
    <w:rsid w:val="00124520"/>
    <w:rsid w:val="001245C4"/>
    <w:rsid w:val="00124767"/>
    <w:rsid w:val="001247E0"/>
    <w:rsid w:val="001248D6"/>
    <w:rsid w:val="00124942"/>
    <w:rsid w:val="00124EC2"/>
    <w:rsid w:val="00124F1A"/>
    <w:rsid w:val="001250B3"/>
    <w:rsid w:val="001250E3"/>
    <w:rsid w:val="00125141"/>
    <w:rsid w:val="001252F6"/>
    <w:rsid w:val="001254C9"/>
    <w:rsid w:val="00125579"/>
    <w:rsid w:val="0012582C"/>
    <w:rsid w:val="00125886"/>
    <w:rsid w:val="001258E5"/>
    <w:rsid w:val="0012598D"/>
    <w:rsid w:val="00125A01"/>
    <w:rsid w:val="00125A5B"/>
    <w:rsid w:val="00125B36"/>
    <w:rsid w:val="00126132"/>
    <w:rsid w:val="001261A0"/>
    <w:rsid w:val="00126285"/>
    <w:rsid w:val="00126441"/>
    <w:rsid w:val="0012646F"/>
    <w:rsid w:val="001265DC"/>
    <w:rsid w:val="00126625"/>
    <w:rsid w:val="00126750"/>
    <w:rsid w:val="0012680B"/>
    <w:rsid w:val="00126A42"/>
    <w:rsid w:val="00126B61"/>
    <w:rsid w:val="001271A1"/>
    <w:rsid w:val="0012731D"/>
    <w:rsid w:val="00127641"/>
    <w:rsid w:val="00127672"/>
    <w:rsid w:val="001278E2"/>
    <w:rsid w:val="00127B33"/>
    <w:rsid w:val="0013002C"/>
    <w:rsid w:val="0013005B"/>
    <w:rsid w:val="00130211"/>
    <w:rsid w:val="00130362"/>
    <w:rsid w:val="00130485"/>
    <w:rsid w:val="001306DB"/>
    <w:rsid w:val="001306EE"/>
    <w:rsid w:val="00130A6A"/>
    <w:rsid w:val="00130B1E"/>
    <w:rsid w:val="00130EA7"/>
    <w:rsid w:val="00130F67"/>
    <w:rsid w:val="001310E6"/>
    <w:rsid w:val="001312AB"/>
    <w:rsid w:val="00131376"/>
    <w:rsid w:val="001313CE"/>
    <w:rsid w:val="00131423"/>
    <w:rsid w:val="001316FF"/>
    <w:rsid w:val="00131960"/>
    <w:rsid w:val="00131C0F"/>
    <w:rsid w:val="00131D43"/>
    <w:rsid w:val="00131DB8"/>
    <w:rsid w:val="0013225C"/>
    <w:rsid w:val="001323C9"/>
    <w:rsid w:val="001325BF"/>
    <w:rsid w:val="001326D3"/>
    <w:rsid w:val="001328C3"/>
    <w:rsid w:val="001329D0"/>
    <w:rsid w:val="00132CF6"/>
    <w:rsid w:val="00132F0D"/>
    <w:rsid w:val="00133088"/>
    <w:rsid w:val="0013338B"/>
    <w:rsid w:val="001335FD"/>
    <w:rsid w:val="0013360B"/>
    <w:rsid w:val="001336E2"/>
    <w:rsid w:val="00133713"/>
    <w:rsid w:val="00133771"/>
    <w:rsid w:val="00133822"/>
    <w:rsid w:val="00133A4A"/>
    <w:rsid w:val="00133C60"/>
    <w:rsid w:val="00134053"/>
    <w:rsid w:val="0013410F"/>
    <w:rsid w:val="00134138"/>
    <w:rsid w:val="001341DC"/>
    <w:rsid w:val="00134260"/>
    <w:rsid w:val="001343B5"/>
    <w:rsid w:val="0013447F"/>
    <w:rsid w:val="00134494"/>
    <w:rsid w:val="00134535"/>
    <w:rsid w:val="0013458A"/>
    <w:rsid w:val="00134823"/>
    <w:rsid w:val="00134877"/>
    <w:rsid w:val="00134A02"/>
    <w:rsid w:val="00134AB6"/>
    <w:rsid w:val="00134D1E"/>
    <w:rsid w:val="00134D7D"/>
    <w:rsid w:val="00135139"/>
    <w:rsid w:val="001352D5"/>
    <w:rsid w:val="0013536D"/>
    <w:rsid w:val="001353D1"/>
    <w:rsid w:val="001354AD"/>
    <w:rsid w:val="00135551"/>
    <w:rsid w:val="001356B0"/>
    <w:rsid w:val="0013596A"/>
    <w:rsid w:val="00135B7E"/>
    <w:rsid w:val="00135DAC"/>
    <w:rsid w:val="00135E19"/>
    <w:rsid w:val="00135E78"/>
    <w:rsid w:val="00135E7D"/>
    <w:rsid w:val="00136AE5"/>
    <w:rsid w:val="00136CF6"/>
    <w:rsid w:val="00136CFC"/>
    <w:rsid w:val="00137020"/>
    <w:rsid w:val="001372AD"/>
    <w:rsid w:val="00137375"/>
    <w:rsid w:val="00137415"/>
    <w:rsid w:val="0013741C"/>
    <w:rsid w:val="001376E9"/>
    <w:rsid w:val="00137D9A"/>
    <w:rsid w:val="00137E60"/>
    <w:rsid w:val="00137E87"/>
    <w:rsid w:val="00137FDB"/>
    <w:rsid w:val="001400AB"/>
    <w:rsid w:val="0014039F"/>
    <w:rsid w:val="001408BC"/>
    <w:rsid w:val="00140A2A"/>
    <w:rsid w:val="00140ABA"/>
    <w:rsid w:val="00140C3C"/>
    <w:rsid w:val="00140D6D"/>
    <w:rsid w:val="00140DB1"/>
    <w:rsid w:val="00140F1E"/>
    <w:rsid w:val="00140FC9"/>
    <w:rsid w:val="00140FE2"/>
    <w:rsid w:val="0014102E"/>
    <w:rsid w:val="00141148"/>
    <w:rsid w:val="001413C5"/>
    <w:rsid w:val="00141458"/>
    <w:rsid w:val="001414E4"/>
    <w:rsid w:val="00141593"/>
    <w:rsid w:val="00141723"/>
    <w:rsid w:val="001418D2"/>
    <w:rsid w:val="0014193A"/>
    <w:rsid w:val="0014194A"/>
    <w:rsid w:val="001419CD"/>
    <w:rsid w:val="00141C51"/>
    <w:rsid w:val="00141C7C"/>
    <w:rsid w:val="00141FCF"/>
    <w:rsid w:val="00142004"/>
    <w:rsid w:val="00142089"/>
    <w:rsid w:val="001420E6"/>
    <w:rsid w:val="0014222A"/>
    <w:rsid w:val="0014228E"/>
    <w:rsid w:val="0014231B"/>
    <w:rsid w:val="0014238F"/>
    <w:rsid w:val="00142854"/>
    <w:rsid w:val="001428E3"/>
    <w:rsid w:val="00142956"/>
    <w:rsid w:val="00142AF0"/>
    <w:rsid w:val="00142D10"/>
    <w:rsid w:val="00142E2A"/>
    <w:rsid w:val="0014319E"/>
    <w:rsid w:val="001432B0"/>
    <w:rsid w:val="00143452"/>
    <w:rsid w:val="001435CE"/>
    <w:rsid w:val="00143689"/>
    <w:rsid w:val="00143762"/>
    <w:rsid w:val="00143908"/>
    <w:rsid w:val="00143A52"/>
    <w:rsid w:val="00143CDB"/>
    <w:rsid w:val="0014417E"/>
    <w:rsid w:val="00144267"/>
    <w:rsid w:val="0014453D"/>
    <w:rsid w:val="001445E5"/>
    <w:rsid w:val="0014463C"/>
    <w:rsid w:val="00144868"/>
    <w:rsid w:val="00144BDF"/>
    <w:rsid w:val="00144C52"/>
    <w:rsid w:val="00144C76"/>
    <w:rsid w:val="00144CFA"/>
    <w:rsid w:val="00144F18"/>
    <w:rsid w:val="00144F7B"/>
    <w:rsid w:val="00144FFD"/>
    <w:rsid w:val="00145167"/>
    <w:rsid w:val="001452BC"/>
    <w:rsid w:val="001452C8"/>
    <w:rsid w:val="001453A9"/>
    <w:rsid w:val="001456E1"/>
    <w:rsid w:val="00145724"/>
    <w:rsid w:val="00145B0E"/>
    <w:rsid w:val="00145B22"/>
    <w:rsid w:val="00145BE8"/>
    <w:rsid w:val="00145C6B"/>
    <w:rsid w:val="00146159"/>
    <w:rsid w:val="001461ED"/>
    <w:rsid w:val="001462FB"/>
    <w:rsid w:val="00146411"/>
    <w:rsid w:val="001465CC"/>
    <w:rsid w:val="001467B1"/>
    <w:rsid w:val="001468E8"/>
    <w:rsid w:val="00146A43"/>
    <w:rsid w:val="00146A8D"/>
    <w:rsid w:val="00146AC6"/>
    <w:rsid w:val="00146E13"/>
    <w:rsid w:val="00146E5C"/>
    <w:rsid w:val="00146E66"/>
    <w:rsid w:val="001471BB"/>
    <w:rsid w:val="00147353"/>
    <w:rsid w:val="00147483"/>
    <w:rsid w:val="00147786"/>
    <w:rsid w:val="0014791F"/>
    <w:rsid w:val="00147BED"/>
    <w:rsid w:val="00147CD9"/>
    <w:rsid w:val="0015010F"/>
    <w:rsid w:val="0015019F"/>
    <w:rsid w:val="001502AE"/>
    <w:rsid w:val="0015048E"/>
    <w:rsid w:val="0015083B"/>
    <w:rsid w:val="001509C3"/>
    <w:rsid w:val="00150B44"/>
    <w:rsid w:val="00150D2A"/>
    <w:rsid w:val="00150E03"/>
    <w:rsid w:val="00150E25"/>
    <w:rsid w:val="00150EA9"/>
    <w:rsid w:val="00150F95"/>
    <w:rsid w:val="001511E8"/>
    <w:rsid w:val="001512BB"/>
    <w:rsid w:val="001512F6"/>
    <w:rsid w:val="0015143C"/>
    <w:rsid w:val="00151650"/>
    <w:rsid w:val="00151A35"/>
    <w:rsid w:val="00151B4B"/>
    <w:rsid w:val="00151B8C"/>
    <w:rsid w:val="00151F60"/>
    <w:rsid w:val="0015204B"/>
    <w:rsid w:val="00152396"/>
    <w:rsid w:val="001525EB"/>
    <w:rsid w:val="00152644"/>
    <w:rsid w:val="00152859"/>
    <w:rsid w:val="001529E9"/>
    <w:rsid w:val="00152AF8"/>
    <w:rsid w:val="00152B33"/>
    <w:rsid w:val="00152B72"/>
    <w:rsid w:val="00152B9D"/>
    <w:rsid w:val="00152D3C"/>
    <w:rsid w:val="00152F7E"/>
    <w:rsid w:val="0015304B"/>
    <w:rsid w:val="001532D7"/>
    <w:rsid w:val="001533FF"/>
    <w:rsid w:val="00153502"/>
    <w:rsid w:val="0015398B"/>
    <w:rsid w:val="00153A7D"/>
    <w:rsid w:val="00153C54"/>
    <w:rsid w:val="00153CE1"/>
    <w:rsid w:val="00153DF8"/>
    <w:rsid w:val="00153E66"/>
    <w:rsid w:val="0015407C"/>
    <w:rsid w:val="001540CB"/>
    <w:rsid w:val="001540F8"/>
    <w:rsid w:val="00154286"/>
    <w:rsid w:val="001545FE"/>
    <w:rsid w:val="00154734"/>
    <w:rsid w:val="00154806"/>
    <w:rsid w:val="001549C2"/>
    <w:rsid w:val="00154FAB"/>
    <w:rsid w:val="00154FB2"/>
    <w:rsid w:val="0015505E"/>
    <w:rsid w:val="00155413"/>
    <w:rsid w:val="00155476"/>
    <w:rsid w:val="0015550F"/>
    <w:rsid w:val="00155544"/>
    <w:rsid w:val="00155639"/>
    <w:rsid w:val="00155723"/>
    <w:rsid w:val="0015573D"/>
    <w:rsid w:val="00155968"/>
    <w:rsid w:val="00155B98"/>
    <w:rsid w:val="00155CB2"/>
    <w:rsid w:val="00155D97"/>
    <w:rsid w:val="00155FCE"/>
    <w:rsid w:val="00156485"/>
    <w:rsid w:val="0015674B"/>
    <w:rsid w:val="001567E9"/>
    <w:rsid w:val="001568F4"/>
    <w:rsid w:val="0015695D"/>
    <w:rsid w:val="00156B1A"/>
    <w:rsid w:val="00156BA5"/>
    <w:rsid w:val="00157001"/>
    <w:rsid w:val="0015706B"/>
    <w:rsid w:val="001570AF"/>
    <w:rsid w:val="0015736B"/>
    <w:rsid w:val="00157467"/>
    <w:rsid w:val="00157545"/>
    <w:rsid w:val="00157709"/>
    <w:rsid w:val="00157717"/>
    <w:rsid w:val="00157726"/>
    <w:rsid w:val="0015775C"/>
    <w:rsid w:val="00157B53"/>
    <w:rsid w:val="00157B81"/>
    <w:rsid w:val="00157CAA"/>
    <w:rsid w:val="00157E64"/>
    <w:rsid w:val="00157E95"/>
    <w:rsid w:val="00157EA7"/>
    <w:rsid w:val="001606ED"/>
    <w:rsid w:val="001609E7"/>
    <w:rsid w:val="00160ADF"/>
    <w:rsid w:val="00160B66"/>
    <w:rsid w:val="00160DBA"/>
    <w:rsid w:val="00160E3E"/>
    <w:rsid w:val="00160E91"/>
    <w:rsid w:val="001612FA"/>
    <w:rsid w:val="001614B5"/>
    <w:rsid w:val="0016153C"/>
    <w:rsid w:val="00161AB8"/>
    <w:rsid w:val="00161B84"/>
    <w:rsid w:val="00161BF4"/>
    <w:rsid w:val="00161DF2"/>
    <w:rsid w:val="00161F7F"/>
    <w:rsid w:val="00161FDB"/>
    <w:rsid w:val="001621AA"/>
    <w:rsid w:val="001622A9"/>
    <w:rsid w:val="001622ED"/>
    <w:rsid w:val="00162554"/>
    <w:rsid w:val="00162569"/>
    <w:rsid w:val="00162633"/>
    <w:rsid w:val="00162690"/>
    <w:rsid w:val="001628FD"/>
    <w:rsid w:val="00162B29"/>
    <w:rsid w:val="00162B96"/>
    <w:rsid w:val="00162C1F"/>
    <w:rsid w:val="00162C99"/>
    <w:rsid w:val="00162FA1"/>
    <w:rsid w:val="00162FFF"/>
    <w:rsid w:val="00163767"/>
    <w:rsid w:val="0016377A"/>
    <w:rsid w:val="001637DA"/>
    <w:rsid w:val="0016390A"/>
    <w:rsid w:val="00163E47"/>
    <w:rsid w:val="00163E98"/>
    <w:rsid w:val="0016402A"/>
    <w:rsid w:val="001641DC"/>
    <w:rsid w:val="001643A9"/>
    <w:rsid w:val="00164513"/>
    <w:rsid w:val="001647A2"/>
    <w:rsid w:val="001647E1"/>
    <w:rsid w:val="00164810"/>
    <w:rsid w:val="00164B47"/>
    <w:rsid w:val="00164C54"/>
    <w:rsid w:val="0016547B"/>
    <w:rsid w:val="00165534"/>
    <w:rsid w:val="00165626"/>
    <w:rsid w:val="00165685"/>
    <w:rsid w:val="001657A8"/>
    <w:rsid w:val="001657E4"/>
    <w:rsid w:val="0016583D"/>
    <w:rsid w:val="0016587D"/>
    <w:rsid w:val="001658FF"/>
    <w:rsid w:val="00165B2A"/>
    <w:rsid w:val="00165FCC"/>
    <w:rsid w:val="00166020"/>
    <w:rsid w:val="0016604F"/>
    <w:rsid w:val="001660E7"/>
    <w:rsid w:val="001661C1"/>
    <w:rsid w:val="001661D6"/>
    <w:rsid w:val="0016625C"/>
    <w:rsid w:val="00166272"/>
    <w:rsid w:val="0016628F"/>
    <w:rsid w:val="001664E8"/>
    <w:rsid w:val="001667DD"/>
    <w:rsid w:val="00166BAD"/>
    <w:rsid w:val="00166CC1"/>
    <w:rsid w:val="00166D4C"/>
    <w:rsid w:val="00166E1C"/>
    <w:rsid w:val="00166E40"/>
    <w:rsid w:val="00166E77"/>
    <w:rsid w:val="00166EF1"/>
    <w:rsid w:val="001671D2"/>
    <w:rsid w:val="001671FE"/>
    <w:rsid w:val="0016738D"/>
    <w:rsid w:val="001673FD"/>
    <w:rsid w:val="001674ED"/>
    <w:rsid w:val="001674FF"/>
    <w:rsid w:val="0016766B"/>
    <w:rsid w:val="001676FB"/>
    <w:rsid w:val="00167CD6"/>
    <w:rsid w:val="00167CF4"/>
    <w:rsid w:val="00167D9A"/>
    <w:rsid w:val="00167DDB"/>
    <w:rsid w:val="0017002F"/>
    <w:rsid w:val="00170117"/>
    <w:rsid w:val="0017012C"/>
    <w:rsid w:val="00170485"/>
    <w:rsid w:val="00170672"/>
    <w:rsid w:val="001707E8"/>
    <w:rsid w:val="001709B9"/>
    <w:rsid w:val="00170A4F"/>
    <w:rsid w:val="00170A7D"/>
    <w:rsid w:val="00170B10"/>
    <w:rsid w:val="00170BE9"/>
    <w:rsid w:val="00170ED4"/>
    <w:rsid w:val="0017103F"/>
    <w:rsid w:val="0017130A"/>
    <w:rsid w:val="0017147C"/>
    <w:rsid w:val="00171826"/>
    <w:rsid w:val="0017194E"/>
    <w:rsid w:val="00171B8F"/>
    <w:rsid w:val="00171CE2"/>
    <w:rsid w:val="00171CED"/>
    <w:rsid w:val="00171DF6"/>
    <w:rsid w:val="00171F7E"/>
    <w:rsid w:val="00171FC7"/>
    <w:rsid w:val="00171FF7"/>
    <w:rsid w:val="001720FD"/>
    <w:rsid w:val="00172204"/>
    <w:rsid w:val="0017249B"/>
    <w:rsid w:val="00172517"/>
    <w:rsid w:val="00172728"/>
    <w:rsid w:val="001727A4"/>
    <w:rsid w:val="001727CD"/>
    <w:rsid w:val="00172927"/>
    <w:rsid w:val="001729CD"/>
    <w:rsid w:val="00172C78"/>
    <w:rsid w:val="00172DF7"/>
    <w:rsid w:val="00172FA9"/>
    <w:rsid w:val="00173067"/>
    <w:rsid w:val="0017308F"/>
    <w:rsid w:val="0017311B"/>
    <w:rsid w:val="0017312A"/>
    <w:rsid w:val="001735F1"/>
    <w:rsid w:val="0017391E"/>
    <w:rsid w:val="00173A68"/>
    <w:rsid w:val="00173C87"/>
    <w:rsid w:val="001745E9"/>
    <w:rsid w:val="0017485A"/>
    <w:rsid w:val="001748A7"/>
    <w:rsid w:val="00174A66"/>
    <w:rsid w:val="00174E63"/>
    <w:rsid w:val="00174F71"/>
    <w:rsid w:val="00175235"/>
    <w:rsid w:val="00175409"/>
    <w:rsid w:val="001754E4"/>
    <w:rsid w:val="00175915"/>
    <w:rsid w:val="00175D3C"/>
    <w:rsid w:val="00175FA3"/>
    <w:rsid w:val="0017606F"/>
    <w:rsid w:val="00176148"/>
    <w:rsid w:val="001762B1"/>
    <w:rsid w:val="00176493"/>
    <w:rsid w:val="00176556"/>
    <w:rsid w:val="001765DB"/>
    <w:rsid w:val="0017692C"/>
    <w:rsid w:val="00176A39"/>
    <w:rsid w:val="00176F87"/>
    <w:rsid w:val="001771CD"/>
    <w:rsid w:val="001772E3"/>
    <w:rsid w:val="00177354"/>
    <w:rsid w:val="0017739D"/>
    <w:rsid w:val="00177530"/>
    <w:rsid w:val="0017762B"/>
    <w:rsid w:val="00177651"/>
    <w:rsid w:val="00177922"/>
    <w:rsid w:val="00177A2C"/>
    <w:rsid w:val="00177E97"/>
    <w:rsid w:val="00177EC4"/>
    <w:rsid w:val="0018050F"/>
    <w:rsid w:val="0018055C"/>
    <w:rsid w:val="00180669"/>
    <w:rsid w:val="00180A8F"/>
    <w:rsid w:val="00180CFB"/>
    <w:rsid w:val="00180FA2"/>
    <w:rsid w:val="0018121F"/>
    <w:rsid w:val="00181346"/>
    <w:rsid w:val="00181455"/>
    <w:rsid w:val="00181533"/>
    <w:rsid w:val="0018155D"/>
    <w:rsid w:val="001817A1"/>
    <w:rsid w:val="00181954"/>
    <w:rsid w:val="00181D14"/>
    <w:rsid w:val="00181E54"/>
    <w:rsid w:val="00181FED"/>
    <w:rsid w:val="0018202F"/>
    <w:rsid w:val="001820C1"/>
    <w:rsid w:val="00182100"/>
    <w:rsid w:val="001822C0"/>
    <w:rsid w:val="001824C8"/>
    <w:rsid w:val="00182698"/>
    <w:rsid w:val="00182743"/>
    <w:rsid w:val="0018287B"/>
    <w:rsid w:val="00182A38"/>
    <w:rsid w:val="00182C0C"/>
    <w:rsid w:val="00183027"/>
    <w:rsid w:val="001830E7"/>
    <w:rsid w:val="0018343E"/>
    <w:rsid w:val="001836EB"/>
    <w:rsid w:val="00183762"/>
    <w:rsid w:val="00183E46"/>
    <w:rsid w:val="00183F41"/>
    <w:rsid w:val="00184035"/>
    <w:rsid w:val="0018412E"/>
    <w:rsid w:val="001842E6"/>
    <w:rsid w:val="00184309"/>
    <w:rsid w:val="0018430F"/>
    <w:rsid w:val="001843A5"/>
    <w:rsid w:val="00184422"/>
    <w:rsid w:val="00184485"/>
    <w:rsid w:val="0018464E"/>
    <w:rsid w:val="00184708"/>
    <w:rsid w:val="0018476E"/>
    <w:rsid w:val="00184836"/>
    <w:rsid w:val="001848EB"/>
    <w:rsid w:val="00184BFF"/>
    <w:rsid w:val="00184EE2"/>
    <w:rsid w:val="00184FB1"/>
    <w:rsid w:val="0018500B"/>
    <w:rsid w:val="001852EE"/>
    <w:rsid w:val="00185321"/>
    <w:rsid w:val="0018537C"/>
    <w:rsid w:val="001853E7"/>
    <w:rsid w:val="00185585"/>
    <w:rsid w:val="0018558D"/>
    <w:rsid w:val="00185B72"/>
    <w:rsid w:val="00185BE2"/>
    <w:rsid w:val="00185C2A"/>
    <w:rsid w:val="00186024"/>
    <w:rsid w:val="001860E9"/>
    <w:rsid w:val="00186144"/>
    <w:rsid w:val="00186253"/>
    <w:rsid w:val="001864E7"/>
    <w:rsid w:val="001864FD"/>
    <w:rsid w:val="001866D2"/>
    <w:rsid w:val="0018682D"/>
    <w:rsid w:val="00186A85"/>
    <w:rsid w:val="00186B0F"/>
    <w:rsid w:val="00186BBA"/>
    <w:rsid w:val="00186C24"/>
    <w:rsid w:val="00186ECF"/>
    <w:rsid w:val="00187148"/>
    <w:rsid w:val="00187169"/>
    <w:rsid w:val="001872EA"/>
    <w:rsid w:val="001873D9"/>
    <w:rsid w:val="00187518"/>
    <w:rsid w:val="00187903"/>
    <w:rsid w:val="00187937"/>
    <w:rsid w:val="00187996"/>
    <w:rsid w:val="00187C2D"/>
    <w:rsid w:val="00187C51"/>
    <w:rsid w:val="00187DA7"/>
    <w:rsid w:val="00187EDD"/>
    <w:rsid w:val="001901A8"/>
    <w:rsid w:val="0019042E"/>
    <w:rsid w:val="0019052D"/>
    <w:rsid w:val="00190921"/>
    <w:rsid w:val="00190A7E"/>
    <w:rsid w:val="00190B06"/>
    <w:rsid w:val="00190C67"/>
    <w:rsid w:val="00190F03"/>
    <w:rsid w:val="0019102F"/>
    <w:rsid w:val="0019174C"/>
    <w:rsid w:val="001917AC"/>
    <w:rsid w:val="001917BE"/>
    <w:rsid w:val="001918FE"/>
    <w:rsid w:val="001919C6"/>
    <w:rsid w:val="00191A5D"/>
    <w:rsid w:val="00191A6C"/>
    <w:rsid w:val="00191BB2"/>
    <w:rsid w:val="0019225A"/>
    <w:rsid w:val="00192300"/>
    <w:rsid w:val="0019241A"/>
    <w:rsid w:val="0019241D"/>
    <w:rsid w:val="0019281F"/>
    <w:rsid w:val="0019291B"/>
    <w:rsid w:val="00192C88"/>
    <w:rsid w:val="00192FE8"/>
    <w:rsid w:val="0019315B"/>
    <w:rsid w:val="001932ED"/>
    <w:rsid w:val="00193318"/>
    <w:rsid w:val="001936A7"/>
    <w:rsid w:val="001937FF"/>
    <w:rsid w:val="00193853"/>
    <w:rsid w:val="001938F8"/>
    <w:rsid w:val="00193CB7"/>
    <w:rsid w:val="00193E95"/>
    <w:rsid w:val="00193F83"/>
    <w:rsid w:val="001941C7"/>
    <w:rsid w:val="001943DD"/>
    <w:rsid w:val="00194429"/>
    <w:rsid w:val="0019452C"/>
    <w:rsid w:val="00194554"/>
    <w:rsid w:val="00194AB5"/>
    <w:rsid w:val="00194BF4"/>
    <w:rsid w:val="00194CF1"/>
    <w:rsid w:val="001951B2"/>
    <w:rsid w:val="001951F1"/>
    <w:rsid w:val="0019538F"/>
    <w:rsid w:val="001953C6"/>
    <w:rsid w:val="00195740"/>
    <w:rsid w:val="001959C4"/>
    <w:rsid w:val="00195AFC"/>
    <w:rsid w:val="00196020"/>
    <w:rsid w:val="00196060"/>
    <w:rsid w:val="00196182"/>
    <w:rsid w:val="001965BF"/>
    <w:rsid w:val="00196830"/>
    <w:rsid w:val="00196BAC"/>
    <w:rsid w:val="00196C4D"/>
    <w:rsid w:val="00196D0B"/>
    <w:rsid w:val="00196E9B"/>
    <w:rsid w:val="00196F29"/>
    <w:rsid w:val="00197008"/>
    <w:rsid w:val="001970A1"/>
    <w:rsid w:val="001975F5"/>
    <w:rsid w:val="001979B1"/>
    <w:rsid w:val="00197F80"/>
    <w:rsid w:val="00197FA9"/>
    <w:rsid w:val="001A0035"/>
    <w:rsid w:val="001A009A"/>
    <w:rsid w:val="001A0215"/>
    <w:rsid w:val="001A0266"/>
    <w:rsid w:val="001A03A7"/>
    <w:rsid w:val="001A090D"/>
    <w:rsid w:val="001A098B"/>
    <w:rsid w:val="001A0A2B"/>
    <w:rsid w:val="001A0B30"/>
    <w:rsid w:val="001A0BF0"/>
    <w:rsid w:val="001A0DF8"/>
    <w:rsid w:val="001A0E1E"/>
    <w:rsid w:val="001A0FD6"/>
    <w:rsid w:val="001A10B5"/>
    <w:rsid w:val="001A12C8"/>
    <w:rsid w:val="001A12FA"/>
    <w:rsid w:val="001A13F6"/>
    <w:rsid w:val="001A149B"/>
    <w:rsid w:val="001A1A0A"/>
    <w:rsid w:val="001A1AAD"/>
    <w:rsid w:val="001A1CCE"/>
    <w:rsid w:val="001A1D28"/>
    <w:rsid w:val="001A2212"/>
    <w:rsid w:val="001A22BD"/>
    <w:rsid w:val="001A235F"/>
    <w:rsid w:val="001A2436"/>
    <w:rsid w:val="001A2500"/>
    <w:rsid w:val="001A25D3"/>
    <w:rsid w:val="001A25F1"/>
    <w:rsid w:val="001A262A"/>
    <w:rsid w:val="001A27C0"/>
    <w:rsid w:val="001A2D78"/>
    <w:rsid w:val="001A2E07"/>
    <w:rsid w:val="001A2E25"/>
    <w:rsid w:val="001A2F26"/>
    <w:rsid w:val="001A30FB"/>
    <w:rsid w:val="001A3470"/>
    <w:rsid w:val="001A3476"/>
    <w:rsid w:val="001A34C1"/>
    <w:rsid w:val="001A34E8"/>
    <w:rsid w:val="001A399A"/>
    <w:rsid w:val="001A39AC"/>
    <w:rsid w:val="001A3BC2"/>
    <w:rsid w:val="001A3C98"/>
    <w:rsid w:val="001A3CC6"/>
    <w:rsid w:val="001A3CF7"/>
    <w:rsid w:val="001A3DC0"/>
    <w:rsid w:val="001A3E64"/>
    <w:rsid w:val="001A3EFB"/>
    <w:rsid w:val="001A433F"/>
    <w:rsid w:val="001A4573"/>
    <w:rsid w:val="001A4669"/>
    <w:rsid w:val="001A47DB"/>
    <w:rsid w:val="001A481C"/>
    <w:rsid w:val="001A48CC"/>
    <w:rsid w:val="001A48CF"/>
    <w:rsid w:val="001A4907"/>
    <w:rsid w:val="001A4B8A"/>
    <w:rsid w:val="001A4BB2"/>
    <w:rsid w:val="001A4C83"/>
    <w:rsid w:val="001A4DD7"/>
    <w:rsid w:val="001A51B8"/>
    <w:rsid w:val="001A5206"/>
    <w:rsid w:val="001A5278"/>
    <w:rsid w:val="001A52DA"/>
    <w:rsid w:val="001A5398"/>
    <w:rsid w:val="001A570E"/>
    <w:rsid w:val="001A5751"/>
    <w:rsid w:val="001A57A9"/>
    <w:rsid w:val="001A607E"/>
    <w:rsid w:val="001A612C"/>
    <w:rsid w:val="001A61C4"/>
    <w:rsid w:val="001A6370"/>
    <w:rsid w:val="001A63F8"/>
    <w:rsid w:val="001A64AD"/>
    <w:rsid w:val="001A6592"/>
    <w:rsid w:val="001A65D1"/>
    <w:rsid w:val="001A67B1"/>
    <w:rsid w:val="001A689B"/>
    <w:rsid w:val="001A6A2B"/>
    <w:rsid w:val="001A6CAA"/>
    <w:rsid w:val="001A6D23"/>
    <w:rsid w:val="001A6E09"/>
    <w:rsid w:val="001A7249"/>
    <w:rsid w:val="001A72E4"/>
    <w:rsid w:val="001A77FA"/>
    <w:rsid w:val="001A7DC4"/>
    <w:rsid w:val="001A7E4D"/>
    <w:rsid w:val="001B00AF"/>
    <w:rsid w:val="001B014B"/>
    <w:rsid w:val="001B0531"/>
    <w:rsid w:val="001B05F1"/>
    <w:rsid w:val="001B06C8"/>
    <w:rsid w:val="001B06CD"/>
    <w:rsid w:val="001B06E1"/>
    <w:rsid w:val="001B0885"/>
    <w:rsid w:val="001B0980"/>
    <w:rsid w:val="001B0996"/>
    <w:rsid w:val="001B0A63"/>
    <w:rsid w:val="001B0B8A"/>
    <w:rsid w:val="001B0BE1"/>
    <w:rsid w:val="001B0BFF"/>
    <w:rsid w:val="001B0D89"/>
    <w:rsid w:val="001B109A"/>
    <w:rsid w:val="001B116E"/>
    <w:rsid w:val="001B1259"/>
    <w:rsid w:val="001B154C"/>
    <w:rsid w:val="001B1615"/>
    <w:rsid w:val="001B162D"/>
    <w:rsid w:val="001B16D3"/>
    <w:rsid w:val="001B16DC"/>
    <w:rsid w:val="001B174A"/>
    <w:rsid w:val="001B1804"/>
    <w:rsid w:val="001B18CB"/>
    <w:rsid w:val="001B18F1"/>
    <w:rsid w:val="001B1909"/>
    <w:rsid w:val="001B1E73"/>
    <w:rsid w:val="001B1EA0"/>
    <w:rsid w:val="001B1FC1"/>
    <w:rsid w:val="001B209B"/>
    <w:rsid w:val="001B20F2"/>
    <w:rsid w:val="001B2195"/>
    <w:rsid w:val="001B2291"/>
    <w:rsid w:val="001B2293"/>
    <w:rsid w:val="001B2414"/>
    <w:rsid w:val="001B27A9"/>
    <w:rsid w:val="001B27E0"/>
    <w:rsid w:val="001B2861"/>
    <w:rsid w:val="001B2D49"/>
    <w:rsid w:val="001B2DD5"/>
    <w:rsid w:val="001B2EFC"/>
    <w:rsid w:val="001B3094"/>
    <w:rsid w:val="001B309B"/>
    <w:rsid w:val="001B3107"/>
    <w:rsid w:val="001B3708"/>
    <w:rsid w:val="001B385A"/>
    <w:rsid w:val="001B3904"/>
    <w:rsid w:val="001B3AEC"/>
    <w:rsid w:val="001B3B28"/>
    <w:rsid w:val="001B3C19"/>
    <w:rsid w:val="001B3E8D"/>
    <w:rsid w:val="001B3EEC"/>
    <w:rsid w:val="001B41AA"/>
    <w:rsid w:val="001B4475"/>
    <w:rsid w:val="001B45E9"/>
    <w:rsid w:val="001B48B4"/>
    <w:rsid w:val="001B4A5D"/>
    <w:rsid w:val="001B4FA7"/>
    <w:rsid w:val="001B519A"/>
    <w:rsid w:val="001B51A4"/>
    <w:rsid w:val="001B5255"/>
    <w:rsid w:val="001B5259"/>
    <w:rsid w:val="001B53B8"/>
    <w:rsid w:val="001B56A6"/>
    <w:rsid w:val="001B589A"/>
    <w:rsid w:val="001B5A92"/>
    <w:rsid w:val="001B5DCF"/>
    <w:rsid w:val="001B5ECE"/>
    <w:rsid w:val="001B60D4"/>
    <w:rsid w:val="001B60F3"/>
    <w:rsid w:val="001B6254"/>
    <w:rsid w:val="001B6B2F"/>
    <w:rsid w:val="001B6D49"/>
    <w:rsid w:val="001B6DF4"/>
    <w:rsid w:val="001B6F28"/>
    <w:rsid w:val="001B70F3"/>
    <w:rsid w:val="001B71DA"/>
    <w:rsid w:val="001B723F"/>
    <w:rsid w:val="001B72A6"/>
    <w:rsid w:val="001B73DE"/>
    <w:rsid w:val="001B7928"/>
    <w:rsid w:val="001B7B24"/>
    <w:rsid w:val="001B7C49"/>
    <w:rsid w:val="001B7C94"/>
    <w:rsid w:val="001B7CBF"/>
    <w:rsid w:val="001B7D71"/>
    <w:rsid w:val="001B7DE7"/>
    <w:rsid w:val="001B7EA3"/>
    <w:rsid w:val="001B7FA9"/>
    <w:rsid w:val="001C00E9"/>
    <w:rsid w:val="001C0504"/>
    <w:rsid w:val="001C06AE"/>
    <w:rsid w:val="001C06EC"/>
    <w:rsid w:val="001C0A32"/>
    <w:rsid w:val="001C0AC8"/>
    <w:rsid w:val="001C0B55"/>
    <w:rsid w:val="001C0B57"/>
    <w:rsid w:val="001C0E42"/>
    <w:rsid w:val="001C0EA8"/>
    <w:rsid w:val="001C0FCC"/>
    <w:rsid w:val="001C104D"/>
    <w:rsid w:val="001C12DB"/>
    <w:rsid w:val="001C1333"/>
    <w:rsid w:val="001C1570"/>
    <w:rsid w:val="001C163C"/>
    <w:rsid w:val="001C177F"/>
    <w:rsid w:val="001C1908"/>
    <w:rsid w:val="001C1AA4"/>
    <w:rsid w:val="001C23EA"/>
    <w:rsid w:val="001C249C"/>
    <w:rsid w:val="001C29E3"/>
    <w:rsid w:val="001C2B3C"/>
    <w:rsid w:val="001C2B9F"/>
    <w:rsid w:val="001C2FAB"/>
    <w:rsid w:val="001C3164"/>
    <w:rsid w:val="001C3177"/>
    <w:rsid w:val="001C336A"/>
    <w:rsid w:val="001C338D"/>
    <w:rsid w:val="001C343A"/>
    <w:rsid w:val="001C35DA"/>
    <w:rsid w:val="001C376E"/>
    <w:rsid w:val="001C380D"/>
    <w:rsid w:val="001C38BA"/>
    <w:rsid w:val="001C3992"/>
    <w:rsid w:val="001C39E7"/>
    <w:rsid w:val="001C3C19"/>
    <w:rsid w:val="001C3C39"/>
    <w:rsid w:val="001C3EEB"/>
    <w:rsid w:val="001C42B8"/>
    <w:rsid w:val="001C430C"/>
    <w:rsid w:val="001C4624"/>
    <w:rsid w:val="001C4883"/>
    <w:rsid w:val="001C4985"/>
    <w:rsid w:val="001C4BB1"/>
    <w:rsid w:val="001C4CD6"/>
    <w:rsid w:val="001C4F4F"/>
    <w:rsid w:val="001C5586"/>
    <w:rsid w:val="001C5718"/>
    <w:rsid w:val="001C5836"/>
    <w:rsid w:val="001C5908"/>
    <w:rsid w:val="001C5C04"/>
    <w:rsid w:val="001C5E95"/>
    <w:rsid w:val="001C6529"/>
    <w:rsid w:val="001C658B"/>
    <w:rsid w:val="001C6921"/>
    <w:rsid w:val="001C6A59"/>
    <w:rsid w:val="001C6BA1"/>
    <w:rsid w:val="001C6EAE"/>
    <w:rsid w:val="001C6EC5"/>
    <w:rsid w:val="001C6F22"/>
    <w:rsid w:val="001C75E4"/>
    <w:rsid w:val="001C7667"/>
    <w:rsid w:val="001C798E"/>
    <w:rsid w:val="001C7A46"/>
    <w:rsid w:val="001C7CF3"/>
    <w:rsid w:val="001C7E1F"/>
    <w:rsid w:val="001CA0B0"/>
    <w:rsid w:val="001D00C6"/>
    <w:rsid w:val="001D0137"/>
    <w:rsid w:val="001D01CB"/>
    <w:rsid w:val="001D06D4"/>
    <w:rsid w:val="001D099D"/>
    <w:rsid w:val="001D0A91"/>
    <w:rsid w:val="001D0D5E"/>
    <w:rsid w:val="001D0ED0"/>
    <w:rsid w:val="001D0F40"/>
    <w:rsid w:val="001D1363"/>
    <w:rsid w:val="001D1415"/>
    <w:rsid w:val="001D141C"/>
    <w:rsid w:val="001D149D"/>
    <w:rsid w:val="001D1508"/>
    <w:rsid w:val="001D1633"/>
    <w:rsid w:val="001D18DE"/>
    <w:rsid w:val="001D1940"/>
    <w:rsid w:val="001D1A95"/>
    <w:rsid w:val="001D1C74"/>
    <w:rsid w:val="001D25E9"/>
    <w:rsid w:val="001D25F4"/>
    <w:rsid w:val="001D2838"/>
    <w:rsid w:val="001D28EC"/>
    <w:rsid w:val="001D2904"/>
    <w:rsid w:val="001D2B87"/>
    <w:rsid w:val="001D2CA5"/>
    <w:rsid w:val="001D2E87"/>
    <w:rsid w:val="001D3083"/>
    <w:rsid w:val="001D30B0"/>
    <w:rsid w:val="001D32AE"/>
    <w:rsid w:val="001D32DF"/>
    <w:rsid w:val="001D368F"/>
    <w:rsid w:val="001D3720"/>
    <w:rsid w:val="001D374B"/>
    <w:rsid w:val="001D375A"/>
    <w:rsid w:val="001D38E8"/>
    <w:rsid w:val="001D3BC9"/>
    <w:rsid w:val="001D402E"/>
    <w:rsid w:val="001D4092"/>
    <w:rsid w:val="001D40A4"/>
    <w:rsid w:val="001D41C9"/>
    <w:rsid w:val="001D496B"/>
    <w:rsid w:val="001D4B2E"/>
    <w:rsid w:val="001D4BE0"/>
    <w:rsid w:val="001D4BFF"/>
    <w:rsid w:val="001D4C07"/>
    <w:rsid w:val="001D4C2D"/>
    <w:rsid w:val="001D4C9D"/>
    <w:rsid w:val="001D4D2A"/>
    <w:rsid w:val="001D4E05"/>
    <w:rsid w:val="001D4EE2"/>
    <w:rsid w:val="001D5275"/>
    <w:rsid w:val="001D551C"/>
    <w:rsid w:val="001D5540"/>
    <w:rsid w:val="001D5879"/>
    <w:rsid w:val="001D595E"/>
    <w:rsid w:val="001D5BB8"/>
    <w:rsid w:val="001D5CF8"/>
    <w:rsid w:val="001D5D46"/>
    <w:rsid w:val="001D5D6B"/>
    <w:rsid w:val="001D607E"/>
    <w:rsid w:val="001D63C5"/>
    <w:rsid w:val="001D63CE"/>
    <w:rsid w:val="001D652D"/>
    <w:rsid w:val="001D6573"/>
    <w:rsid w:val="001D66C2"/>
    <w:rsid w:val="001D6893"/>
    <w:rsid w:val="001D693F"/>
    <w:rsid w:val="001D69AB"/>
    <w:rsid w:val="001D6B30"/>
    <w:rsid w:val="001D6BFE"/>
    <w:rsid w:val="001D6C11"/>
    <w:rsid w:val="001D6D35"/>
    <w:rsid w:val="001D6D54"/>
    <w:rsid w:val="001D6D77"/>
    <w:rsid w:val="001D6EDF"/>
    <w:rsid w:val="001D6F9E"/>
    <w:rsid w:val="001D70B3"/>
    <w:rsid w:val="001D71B1"/>
    <w:rsid w:val="001D73EF"/>
    <w:rsid w:val="001D74E7"/>
    <w:rsid w:val="001D760E"/>
    <w:rsid w:val="001D791C"/>
    <w:rsid w:val="001D7AC4"/>
    <w:rsid w:val="001D7C26"/>
    <w:rsid w:val="001D7D1C"/>
    <w:rsid w:val="001D7E34"/>
    <w:rsid w:val="001D7E5F"/>
    <w:rsid w:val="001D7ECF"/>
    <w:rsid w:val="001D7EF8"/>
    <w:rsid w:val="001E0032"/>
    <w:rsid w:val="001E00A1"/>
    <w:rsid w:val="001E00A5"/>
    <w:rsid w:val="001E00C6"/>
    <w:rsid w:val="001E0326"/>
    <w:rsid w:val="001E03F8"/>
    <w:rsid w:val="001E0415"/>
    <w:rsid w:val="001E0486"/>
    <w:rsid w:val="001E052B"/>
    <w:rsid w:val="001E058F"/>
    <w:rsid w:val="001E06FB"/>
    <w:rsid w:val="001E0792"/>
    <w:rsid w:val="001E08AC"/>
    <w:rsid w:val="001E0A01"/>
    <w:rsid w:val="001E0BB9"/>
    <w:rsid w:val="001E0D75"/>
    <w:rsid w:val="001E0EEE"/>
    <w:rsid w:val="001E0F21"/>
    <w:rsid w:val="001E0F7D"/>
    <w:rsid w:val="001E1158"/>
    <w:rsid w:val="001E11A5"/>
    <w:rsid w:val="001E1224"/>
    <w:rsid w:val="001E15F4"/>
    <w:rsid w:val="001E1630"/>
    <w:rsid w:val="001E167A"/>
    <w:rsid w:val="001E1683"/>
    <w:rsid w:val="001E1703"/>
    <w:rsid w:val="001E1933"/>
    <w:rsid w:val="001E1AA9"/>
    <w:rsid w:val="001E210C"/>
    <w:rsid w:val="001E21CD"/>
    <w:rsid w:val="001E23F6"/>
    <w:rsid w:val="001E246B"/>
    <w:rsid w:val="001E2632"/>
    <w:rsid w:val="001E26C7"/>
    <w:rsid w:val="001E2780"/>
    <w:rsid w:val="001E28EB"/>
    <w:rsid w:val="001E2A2E"/>
    <w:rsid w:val="001E2A68"/>
    <w:rsid w:val="001E2AF1"/>
    <w:rsid w:val="001E2B16"/>
    <w:rsid w:val="001E2C9F"/>
    <w:rsid w:val="001E2EA8"/>
    <w:rsid w:val="001E2F8F"/>
    <w:rsid w:val="001E3064"/>
    <w:rsid w:val="001E30FF"/>
    <w:rsid w:val="001E312A"/>
    <w:rsid w:val="001E337B"/>
    <w:rsid w:val="001E3576"/>
    <w:rsid w:val="001E3612"/>
    <w:rsid w:val="001E3736"/>
    <w:rsid w:val="001E38FB"/>
    <w:rsid w:val="001E3C8B"/>
    <w:rsid w:val="001E3D93"/>
    <w:rsid w:val="001E45A2"/>
    <w:rsid w:val="001E47A6"/>
    <w:rsid w:val="001E48A6"/>
    <w:rsid w:val="001E507E"/>
    <w:rsid w:val="001E52C2"/>
    <w:rsid w:val="001E5500"/>
    <w:rsid w:val="001E5684"/>
    <w:rsid w:val="001E57C5"/>
    <w:rsid w:val="001E5864"/>
    <w:rsid w:val="001E59DE"/>
    <w:rsid w:val="001E5C78"/>
    <w:rsid w:val="001E5D11"/>
    <w:rsid w:val="001E5ECB"/>
    <w:rsid w:val="001E5F31"/>
    <w:rsid w:val="001E6260"/>
    <w:rsid w:val="001E64B4"/>
    <w:rsid w:val="001E6656"/>
    <w:rsid w:val="001E6746"/>
    <w:rsid w:val="001E67CA"/>
    <w:rsid w:val="001E6A27"/>
    <w:rsid w:val="001E6BF3"/>
    <w:rsid w:val="001E6D53"/>
    <w:rsid w:val="001E6D59"/>
    <w:rsid w:val="001E6DA9"/>
    <w:rsid w:val="001E6FC2"/>
    <w:rsid w:val="001E7474"/>
    <w:rsid w:val="001E76BF"/>
    <w:rsid w:val="001E7A27"/>
    <w:rsid w:val="001E7BAD"/>
    <w:rsid w:val="001F0059"/>
    <w:rsid w:val="001F02F9"/>
    <w:rsid w:val="001F034E"/>
    <w:rsid w:val="001F035F"/>
    <w:rsid w:val="001F0529"/>
    <w:rsid w:val="001F065D"/>
    <w:rsid w:val="001F0693"/>
    <w:rsid w:val="001F0B64"/>
    <w:rsid w:val="001F0B6A"/>
    <w:rsid w:val="001F0BDB"/>
    <w:rsid w:val="001F0BE1"/>
    <w:rsid w:val="001F0E03"/>
    <w:rsid w:val="001F0E57"/>
    <w:rsid w:val="001F0FE4"/>
    <w:rsid w:val="001F101A"/>
    <w:rsid w:val="001F11E7"/>
    <w:rsid w:val="001F1453"/>
    <w:rsid w:val="001F14A2"/>
    <w:rsid w:val="001F15BE"/>
    <w:rsid w:val="001F16F7"/>
    <w:rsid w:val="001F173D"/>
    <w:rsid w:val="001F17B7"/>
    <w:rsid w:val="001F1A5C"/>
    <w:rsid w:val="001F1B07"/>
    <w:rsid w:val="001F1C67"/>
    <w:rsid w:val="001F1CF2"/>
    <w:rsid w:val="001F1DD1"/>
    <w:rsid w:val="001F1E16"/>
    <w:rsid w:val="001F1EE0"/>
    <w:rsid w:val="001F1EF9"/>
    <w:rsid w:val="001F24EF"/>
    <w:rsid w:val="001F253B"/>
    <w:rsid w:val="001F2605"/>
    <w:rsid w:val="001F2A0C"/>
    <w:rsid w:val="001F2A25"/>
    <w:rsid w:val="001F2B81"/>
    <w:rsid w:val="001F2C2A"/>
    <w:rsid w:val="001F2DE4"/>
    <w:rsid w:val="001F2EF3"/>
    <w:rsid w:val="001F3025"/>
    <w:rsid w:val="001F30D3"/>
    <w:rsid w:val="001F3179"/>
    <w:rsid w:val="001F32BA"/>
    <w:rsid w:val="001F3439"/>
    <w:rsid w:val="001F346C"/>
    <w:rsid w:val="001F3898"/>
    <w:rsid w:val="001F399F"/>
    <w:rsid w:val="001F3BFF"/>
    <w:rsid w:val="001F3C81"/>
    <w:rsid w:val="001F3E42"/>
    <w:rsid w:val="001F43B6"/>
    <w:rsid w:val="001F4416"/>
    <w:rsid w:val="001F453D"/>
    <w:rsid w:val="001F467E"/>
    <w:rsid w:val="001F49CE"/>
    <w:rsid w:val="001F4A54"/>
    <w:rsid w:val="001F4BF1"/>
    <w:rsid w:val="001F4C9F"/>
    <w:rsid w:val="001F5158"/>
    <w:rsid w:val="001F5173"/>
    <w:rsid w:val="001F5342"/>
    <w:rsid w:val="001F539A"/>
    <w:rsid w:val="001F56C7"/>
    <w:rsid w:val="001F59AC"/>
    <w:rsid w:val="001F5A06"/>
    <w:rsid w:val="001F5A11"/>
    <w:rsid w:val="001F5B00"/>
    <w:rsid w:val="001F5E4D"/>
    <w:rsid w:val="001F5E9C"/>
    <w:rsid w:val="001F628E"/>
    <w:rsid w:val="001F62E5"/>
    <w:rsid w:val="001F6701"/>
    <w:rsid w:val="001F679D"/>
    <w:rsid w:val="001F686F"/>
    <w:rsid w:val="001F68EB"/>
    <w:rsid w:val="001F69F7"/>
    <w:rsid w:val="001F6BBE"/>
    <w:rsid w:val="001F6D7B"/>
    <w:rsid w:val="001F7099"/>
    <w:rsid w:val="001F7123"/>
    <w:rsid w:val="001F71ED"/>
    <w:rsid w:val="001F725B"/>
    <w:rsid w:val="001F72FA"/>
    <w:rsid w:val="001F731D"/>
    <w:rsid w:val="001F731F"/>
    <w:rsid w:val="001F779D"/>
    <w:rsid w:val="001F7838"/>
    <w:rsid w:val="001F7857"/>
    <w:rsid w:val="001F78EF"/>
    <w:rsid w:val="001F7F04"/>
    <w:rsid w:val="00200339"/>
    <w:rsid w:val="0020067D"/>
    <w:rsid w:val="002006A6"/>
    <w:rsid w:val="00200733"/>
    <w:rsid w:val="00200835"/>
    <w:rsid w:val="00200B90"/>
    <w:rsid w:val="00200C3A"/>
    <w:rsid w:val="0020111A"/>
    <w:rsid w:val="002012FC"/>
    <w:rsid w:val="00201771"/>
    <w:rsid w:val="0020179F"/>
    <w:rsid w:val="002018ED"/>
    <w:rsid w:val="00201985"/>
    <w:rsid w:val="002019B8"/>
    <w:rsid w:val="00201A51"/>
    <w:rsid w:val="00201ED0"/>
    <w:rsid w:val="00202189"/>
    <w:rsid w:val="00202628"/>
    <w:rsid w:val="0020276A"/>
    <w:rsid w:val="002028FF"/>
    <w:rsid w:val="002029C7"/>
    <w:rsid w:val="00202D92"/>
    <w:rsid w:val="00202E06"/>
    <w:rsid w:val="00202ECE"/>
    <w:rsid w:val="00202F37"/>
    <w:rsid w:val="00202FDE"/>
    <w:rsid w:val="00203039"/>
    <w:rsid w:val="002030D7"/>
    <w:rsid w:val="00203149"/>
    <w:rsid w:val="00203312"/>
    <w:rsid w:val="00203680"/>
    <w:rsid w:val="002036F3"/>
    <w:rsid w:val="0020381B"/>
    <w:rsid w:val="00203A1D"/>
    <w:rsid w:val="00203A42"/>
    <w:rsid w:val="00203AEE"/>
    <w:rsid w:val="00203F1C"/>
    <w:rsid w:val="0020425C"/>
    <w:rsid w:val="0020428E"/>
    <w:rsid w:val="00204348"/>
    <w:rsid w:val="0020438D"/>
    <w:rsid w:val="00204752"/>
    <w:rsid w:val="002047B0"/>
    <w:rsid w:val="002048FA"/>
    <w:rsid w:val="002049F3"/>
    <w:rsid w:val="00204A4E"/>
    <w:rsid w:val="00204B17"/>
    <w:rsid w:val="00204DC0"/>
    <w:rsid w:val="00204ED5"/>
    <w:rsid w:val="00205086"/>
    <w:rsid w:val="0020508A"/>
    <w:rsid w:val="00205115"/>
    <w:rsid w:val="00205198"/>
    <w:rsid w:val="00205294"/>
    <w:rsid w:val="002052AD"/>
    <w:rsid w:val="002052DC"/>
    <w:rsid w:val="00205471"/>
    <w:rsid w:val="0020551E"/>
    <w:rsid w:val="00205656"/>
    <w:rsid w:val="0020565B"/>
    <w:rsid w:val="00205735"/>
    <w:rsid w:val="0020585B"/>
    <w:rsid w:val="00205B5D"/>
    <w:rsid w:val="00205CA6"/>
    <w:rsid w:val="00205DFD"/>
    <w:rsid w:val="00205F0E"/>
    <w:rsid w:val="00205F73"/>
    <w:rsid w:val="002064BB"/>
    <w:rsid w:val="0020651E"/>
    <w:rsid w:val="0020654A"/>
    <w:rsid w:val="002065AB"/>
    <w:rsid w:val="002067D0"/>
    <w:rsid w:val="0020698B"/>
    <w:rsid w:val="002069D2"/>
    <w:rsid w:val="00206B65"/>
    <w:rsid w:val="00206E47"/>
    <w:rsid w:val="00206F74"/>
    <w:rsid w:val="00206F7D"/>
    <w:rsid w:val="00206FEE"/>
    <w:rsid w:val="00207009"/>
    <w:rsid w:val="00207167"/>
    <w:rsid w:val="002071E8"/>
    <w:rsid w:val="0020720B"/>
    <w:rsid w:val="002076DB"/>
    <w:rsid w:val="00207724"/>
    <w:rsid w:val="00207A19"/>
    <w:rsid w:val="00207C49"/>
    <w:rsid w:val="00207E82"/>
    <w:rsid w:val="00207ED9"/>
    <w:rsid w:val="00210470"/>
    <w:rsid w:val="002106E1"/>
    <w:rsid w:val="002106EA"/>
    <w:rsid w:val="002108F5"/>
    <w:rsid w:val="00210C7A"/>
    <w:rsid w:val="00210E59"/>
    <w:rsid w:val="002110AD"/>
    <w:rsid w:val="002111E1"/>
    <w:rsid w:val="00211307"/>
    <w:rsid w:val="002115AD"/>
    <w:rsid w:val="002116CA"/>
    <w:rsid w:val="00211736"/>
    <w:rsid w:val="00211780"/>
    <w:rsid w:val="002117FE"/>
    <w:rsid w:val="00211C87"/>
    <w:rsid w:val="00211DA2"/>
    <w:rsid w:val="00211F33"/>
    <w:rsid w:val="00211FA2"/>
    <w:rsid w:val="002120AE"/>
    <w:rsid w:val="002121A1"/>
    <w:rsid w:val="00212307"/>
    <w:rsid w:val="00212332"/>
    <w:rsid w:val="0021238B"/>
    <w:rsid w:val="0021245B"/>
    <w:rsid w:val="002125AA"/>
    <w:rsid w:val="002126BE"/>
    <w:rsid w:val="002126F4"/>
    <w:rsid w:val="002127EF"/>
    <w:rsid w:val="0021287F"/>
    <w:rsid w:val="00212B07"/>
    <w:rsid w:val="00212F59"/>
    <w:rsid w:val="00213210"/>
    <w:rsid w:val="00213236"/>
    <w:rsid w:val="0021335A"/>
    <w:rsid w:val="00213522"/>
    <w:rsid w:val="00213693"/>
    <w:rsid w:val="00213D7A"/>
    <w:rsid w:val="00213F20"/>
    <w:rsid w:val="00213F2A"/>
    <w:rsid w:val="00213F2D"/>
    <w:rsid w:val="00213F6F"/>
    <w:rsid w:val="00214194"/>
    <w:rsid w:val="0021434B"/>
    <w:rsid w:val="002144E8"/>
    <w:rsid w:val="002147BA"/>
    <w:rsid w:val="00214813"/>
    <w:rsid w:val="002148A3"/>
    <w:rsid w:val="002148E2"/>
    <w:rsid w:val="002149FE"/>
    <w:rsid w:val="00214AAB"/>
    <w:rsid w:val="00214B80"/>
    <w:rsid w:val="00214CEB"/>
    <w:rsid w:val="00215137"/>
    <w:rsid w:val="00215198"/>
    <w:rsid w:val="0021529B"/>
    <w:rsid w:val="002152BF"/>
    <w:rsid w:val="0021533A"/>
    <w:rsid w:val="00215479"/>
    <w:rsid w:val="00215489"/>
    <w:rsid w:val="002154C2"/>
    <w:rsid w:val="002159C6"/>
    <w:rsid w:val="00215AC3"/>
    <w:rsid w:val="00215B5F"/>
    <w:rsid w:val="00215CCB"/>
    <w:rsid w:val="002160CA"/>
    <w:rsid w:val="0021674F"/>
    <w:rsid w:val="002167B1"/>
    <w:rsid w:val="002168A9"/>
    <w:rsid w:val="00216A72"/>
    <w:rsid w:val="00216B23"/>
    <w:rsid w:val="00216C94"/>
    <w:rsid w:val="00216CF5"/>
    <w:rsid w:val="00216DF0"/>
    <w:rsid w:val="0021765F"/>
    <w:rsid w:val="002176F0"/>
    <w:rsid w:val="00217815"/>
    <w:rsid w:val="002178EC"/>
    <w:rsid w:val="00217B89"/>
    <w:rsid w:val="00217C76"/>
    <w:rsid w:val="00217E66"/>
    <w:rsid w:val="00217E9A"/>
    <w:rsid w:val="00217FA8"/>
    <w:rsid w:val="0022013B"/>
    <w:rsid w:val="00220283"/>
    <w:rsid w:val="0022037B"/>
    <w:rsid w:val="0022080C"/>
    <w:rsid w:val="002208D1"/>
    <w:rsid w:val="00220B5E"/>
    <w:rsid w:val="00220BEE"/>
    <w:rsid w:val="00220F8F"/>
    <w:rsid w:val="002210E9"/>
    <w:rsid w:val="002214AE"/>
    <w:rsid w:val="002215AA"/>
    <w:rsid w:val="002217AC"/>
    <w:rsid w:val="00221893"/>
    <w:rsid w:val="002218D6"/>
    <w:rsid w:val="002218DE"/>
    <w:rsid w:val="00221D43"/>
    <w:rsid w:val="0022201C"/>
    <w:rsid w:val="0022216D"/>
    <w:rsid w:val="002222CB"/>
    <w:rsid w:val="002223F6"/>
    <w:rsid w:val="00222C8D"/>
    <w:rsid w:val="0022338E"/>
    <w:rsid w:val="002233CA"/>
    <w:rsid w:val="002234C7"/>
    <w:rsid w:val="0022355D"/>
    <w:rsid w:val="00223619"/>
    <w:rsid w:val="00223987"/>
    <w:rsid w:val="00223B0E"/>
    <w:rsid w:val="00223BA9"/>
    <w:rsid w:val="002240F1"/>
    <w:rsid w:val="0022414E"/>
    <w:rsid w:val="0022422C"/>
    <w:rsid w:val="00224239"/>
    <w:rsid w:val="00224614"/>
    <w:rsid w:val="002246B7"/>
    <w:rsid w:val="00224E6C"/>
    <w:rsid w:val="00224F44"/>
    <w:rsid w:val="002251AF"/>
    <w:rsid w:val="00225478"/>
    <w:rsid w:val="002255B0"/>
    <w:rsid w:val="002256A8"/>
    <w:rsid w:val="00225833"/>
    <w:rsid w:val="00225897"/>
    <w:rsid w:val="0022590C"/>
    <w:rsid w:val="0022599C"/>
    <w:rsid w:val="00225A61"/>
    <w:rsid w:val="00225B7B"/>
    <w:rsid w:val="002263C6"/>
    <w:rsid w:val="0022646F"/>
    <w:rsid w:val="00226492"/>
    <w:rsid w:val="002264FB"/>
    <w:rsid w:val="00226572"/>
    <w:rsid w:val="002265D3"/>
    <w:rsid w:val="00226817"/>
    <w:rsid w:val="002268CA"/>
    <w:rsid w:val="00226A09"/>
    <w:rsid w:val="00226A67"/>
    <w:rsid w:val="00226C06"/>
    <w:rsid w:val="00226D96"/>
    <w:rsid w:val="00227703"/>
    <w:rsid w:val="00227776"/>
    <w:rsid w:val="0022785B"/>
    <w:rsid w:val="0022786F"/>
    <w:rsid w:val="002279DB"/>
    <w:rsid w:val="00227ADA"/>
    <w:rsid w:val="00227D03"/>
    <w:rsid w:val="00227F1C"/>
    <w:rsid w:val="0023001A"/>
    <w:rsid w:val="0023006B"/>
    <w:rsid w:val="002301C9"/>
    <w:rsid w:val="00230261"/>
    <w:rsid w:val="002302B4"/>
    <w:rsid w:val="002302D0"/>
    <w:rsid w:val="0023039C"/>
    <w:rsid w:val="002307A9"/>
    <w:rsid w:val="002308F9"/>
    <w:rsid w:val="002309D3"/>
    <w:rsid w:val="00230DED"/>
    <w:rsid w:val="00230E08"/>
    <w:rsid w:val="00230E6B"/>
    <w:rsid w:val="0023128E"/>
    <w:rsid w:val="002313EF"/>
    <w:rsid w:val="00231BF0"/>
    <w:rsid w:val="00231C49"/>
    <w:rsid w:val="00231D5E"/>
    <w:rsid w:val="00231EBE"/>
    <w:rsid w:val="00231EFB"/>
    <w:rsid w:val="002320BC"/>
    <w:rsid w:val="002321AE"/>
    <w:rsid w:val="00232461"/>
    <w:rsid w:val="002324BD"/>
    <w:rsid w:val="002324F2"/>
    <w:rsid w:val="00232642"/>
    <w:rsid w:val="00232790"/>
    <w:rsid w:val="0023288A"/>
    <w:rsid w:val="0023297F"/>
    <w:rsid w:val="00232A41"/>
    <w:rsid w:val="00232B97"/>
    <w:rsid w:val="00232D0D"/>
    <w:rsid w:val="00232DDD"/>
    <w:rsid w:val="00232E1B"/>
    <w:rsid w:val="00232EA1"/>
    <w:rsid w:val="00232FB1"/>
    <w:rsid w:val="00233077"/>
    <w:rsid w:val="002330DA"/>
    <w:rsid w:val="0023315F"/>
    <w:rsid w:val="00233234"/>
    <w:rsid w:val="00233652"/>
    <w:rsid w:val="00233775"/>
    <w:rsid w:val="0023387B"/>
    <w:rsid w:val="002339B6"/>
    <w:rsid w:val="002339C9"/>
    <w:rsid w:val="00233BC1"/>
    <w:rsid w:val="00233E28"/>
    <w:rsid w:val="00233E74"/>
    <w:rsid w:val="00233EFD"/>
    <w:rsid w:val="00233F22"/>
    <w:rsid w:val="0023431A"/>
    <w:rsid w:val="00234471"/>
    <w:rsid w:val="00234598"/>
    <w:rsid w:val="00234714"/>
    <w:rsid w:val="002349D5"/>
    <w:rsid w:val="00234D79"/>
    <w:rsid w:val="00234F44"/>
    <w:rsid w:val="0023523A"/>
    <w:rsid w:val="002352A9"/>
    <w:rsid w:val="002352BF"/>
    <w:rsid w:val="00235340"/>
    <w:rsid w:val="00235593"/>
    <w:rsid w:val="002358F4"/>
    <w:rsid w:val="00235912"/>
    <w:rsid w:val="002359F3"/>
    <w:rsid w:val="00235AC7"/>
    <w:rsid w:val="00235DD9"/>
    <w:rsid w:val="00235E2A"/>
    <w:rsid w:val="00235E3C"/>
    <w:rsid w:val="002363A2"/>
    <w:rsid w:val="00236515"/>
    <w:rsid w:val="00236917"/>
    <w:rsid w:val="002369D4"/>
    <w:rsid w:val="00236B04"/>
    <w:rsid w:val="00236D13"/>
    <w:rsid w:val="00236E08"/>
    <w:rsid w:val="00236E84"/>
    <w:rsid w:val="00236F0A"/>
    <w:rsid w:val="00236F9F"/>
    <w:rsid w:val="00237034"/>
    <w:rsid w:val="0023729C"/>
    <w:rsid w:val="0023731D"/>
    <w:rsid w:val="0023757C"/>
    <w:rsid w:val="00237659"/>
    <w:rsid w:val="00237756"/>
    <w:rsid w:val="0023775A"/>
    <w:rsid w:val="00237884"/>
    <w:rsid w:val="00237B32"/>
    <w:rsid w:val="00237B45"/>
    <w:rsid w:val="00237C47"/>
    <w:rsid w:val="00237D7A"/>
    <w:rsid w:val="00237E2B"/>
    <w:rsid w:val="00237EDC"/>
    <w:rsid w:val="002402E4"/>
    <w:rsid w:val="00240340"/>
    <w:rsid w:val="00240442"/>
    <w:rsid w:val="0024054F"/>
    <w:rsid w:val="002405DE"/>
    <w:rsid w:val="002407BF"/>
    <w:rsid w:val="00240A7D"/>
    <w:rsid w:val="00240C6B"/>
    <w:rsid w:val="002412E1"/>
    <w:rsid w:val="0024131B"/>
    <w:rsid w:val="0024147F"/>
    <w:rsid w:val="002415EC"/>
    <w:rsid w:val="00241919"/>
    <w:rsid w:val="002419C9"/>
    <w:rsid w:val="00241B59"/>
    <w:rsid w:val="00241DC9"/>
    <w:rsid w:val="00241E2F"/>
    <w:rsid w:val="002421A0"/>
    <w:rsid w:val="00242554"/>
    <w:rsid w:val="002425A0"/>
    <w:rsid w:val="002425B0"/>
    <w:rsid w:val="002425B6"/>
    <w:rsid w:val="0024271A"/>
    <w:rsid w:val="00242893"/>
    <w:rsid w:val="00242909"/>
    <w:rsid w:val="00242A7A"/>
    <w:rsid w:val="00242A96"/>
    <w:rsid w:val="00242B98"/>
    <w:rsid w:val="00242C0A"/>
    <w:rsid w:val="00242C4A"/>
    <w:rsid w:val="00242C7F"/>
    <w:rsid w:val="00242FEA"/>
    <w:rsid w:val="0024310E"/>
    <w:rsid w:val="0024339E"/>
    <w:rsid w:val="002433AE"/>
    <w:rsid w:val="002435CD"/>
    <w:rsid w:val="002435FF"/>
    <w:rsid w:val="00243B2D"/>
    <w:rsid w:val="00243F02"/>
    <w:rsid w:val="00244212"/>
    <w:rsid w:val="002442E1"/>
    <w:rsid w:val="002444D0"/>
    <w:rsid w:val="002445A1"/>
    <w:rsid w:val="0024464A"/>
    <w:rsid w:val="00244737"/>
    <w:rsid w:val="002447BE"/>
    <w:rsid w:val="002448A2"/>
    <w:rsid w:val="00244D35"/>
    <w:rsid w:val="0024508E"/>
    <w:rsid w:val="00245341"/>
    <w:rsid w:val="00245364"/>
    <w:rsid w:val="002453AC"/>
    <w:rsid w:val="00245467"/>
    <w:rsid w:val="002455C6"/>
    <w:rsid w:val="0024568A"/>
    <w:rsid w:val="00245768"/>
    <w:rsid w:val="0024593F"/>
    <w:rsid w:val="00245EAB"/>
    <w:rsid w:val="00245F4A"/>
    <w:rsid w:val="0024606C"/>
    <w:rsid w:val="002460F0"/>
    <w:rsid w:val="00246148"/>
    <w:rsid w:val="00246291"/>
    <w:rsid w:val="00246387"/>
    <w:rsid w:val="002463AC"/>
    <w:rsid w:val="00246459"/>
    <w:rsid w:val="0024662C"/>
    <w:rsid w:val="0024663C"/>
    <w:rsid w:val="00246858"/>
    <w:rsid w:val="00246B9C"/>
    <w:rsid w:val="00246EE0"/>
    <w:rsid w:val="00246FAF"/>
    <w:rsid w:val="00246FE6"/>
    <w:rsid w:val="00246FFB"/>
    <w:rsid w:val="002470C9"/>
    <w:rsid w:val="002470DC"/>
    <w:rsid w:val="002470E3"/>
    <w:rsid w:val="00247181"/>
    <w:rsid w:val="00247433"/>
    <w:rsid w:val="0024755D"/>
    <w:rsid w:val="002478A3"/>
    <w:rsid w:val="00247ABA"/>
    <w:rsid w:val="00247ED5"/>
    <w:rsid w:val="00250111"/>
    <w:rsid w:val="00250411"/>
    <w:rsid w:val="0025047A"/>
    <w:rsid w:val="002506B3"/>
    <w:rsid w:val="002506D6"/>
    <w:rsid w:val="00250898"/>
    <w:rsid w:val="00250D55"/>
    <w:rsid w:val="0025127F"/>
    <w:rsid w:val="00251304"/>
    <w:rsid w:val="0025151E"/>
    <w:rsid w:val="00251543"/>
    <w:rsid w:val="00251695"/>
    <w:rsid w:val="002517D1"/>
    <w:rsid w:val="00251861"/>
    <w:rsid w:val="002519C7"/>
    <w:rsid w:val="00251ABF"/>
    <w:rsid w:val="00251B5B"/>
    <w:rsid w:val="00251E80"/>
    <w:rsid w:val="0025207D"/>
    <w:rsid w:val="002520A3"/>
    <w:rsid w:val="0025277F"/>
    <w:rsid w:val="0025294F"/>
    <w:rsid w:val="00252EC8"/>
    <w:rsid w:val="00252F0E"/>
    <w:rsid w:val="002533E9"/>
    <w:rsid w:val="00253455"/>
    <w:rsid w:val="002534C1"/>
    <w:rsid w:val="002535AE"/>
    <w:rsid w:val="00253B96"/>
    <w:rsid w:val="0025401E"/>
    <w:rsid w:val="0025415A"/>
    <w:rsid w:val="0025416D"/>
    <w:rsid w:val="0025429F"/>
    <w:rsid w:val="002545A1"/>
    <w:rsid w:val="002547A7"/>
    <w:rsid w:val="00254887"/>
    <w:rsid w:val="00254A71"/>
    <w:rsid w:val="00254B04"/>
    <w:rsid w:val="00254BE2"/>
    <w:rsid w:val="00254C52"/>
    <w:rsid w:val="00254CCD"/>
    <w:rsid w:val="00254D8F"/>
    <w:rsid w:val="00254DC1"/>
    <w:rsid w:val="00254DE9"/>
    <w:rsid w:val="00254E7F"/>
    <w:rsid w:val="00255119"/>
    <w:rsid w:val="00255195"/>
    <w:rsid w:val="00255728"/>
    <w:rsid w:val="00255A52"/>
    <w:rsid w:val="00255AF8"/>
    <w:rsid w:val="00255B6E"/>
    <w:rsid w:val="00255C2D"/>
    <w:rsid w:val="00255F56"/>
    <w:rsid w:val="00256019"/>
    <w:rsid w:val="0025660A"/>
    <w:rsid w:val="00256624"/>
    <w:rsid w:val="002566D7"/>
    <w:rsid w:val="002567FD"/>
    <w:rsid w:val="002568B9"/>
    <w:rsid w:val="002568F7"/>
    <w:rsid w:val="00256915"/>
    <w:rsid w:val="00256C29"/>
    <w:rsid w:val="00256FAD"/>
    <w:rsid w:val="00257069"/>
    <w:rsid w:val="00257165"/>
    <w:rsid w:val="00257452"/>
    <w:rsid w:val="00257499"/>
    <w:rsid w:val="0025763E"/>
    <w:rsid w:val="0025773C"/>
    <w:rsid w:val="002579E8"/>
    <w:rsid w:val="00257A15"/>
    <w:rsid w:val="00257A66"/>
    <w:rsid w:val="00257BF5"/>
    <w:rsid w:val="00257CBD"/>
    <w:rsid w:val="00257D00"/>
    <w:rsid w:val="00257DAB"/>
    <w:rsid w:val="00257E21"/>
    <w:rsid w:val="00260151"/>
    <w:rsid w:val="002602FC"/>
    <w:rsid w:val="00260B6D"/>
    <w:rsid w:val="00260D17"/>
    <w:rsid w:val="00261024"/>
    <w:rsid w:val="002614C6"/>
    <w:rsid w:val="00261503"/>
    <w:rsid w:val="002615D3"/>
    <w:rsid w:val="0026181A"/>
    <w:rsid w:val="00261848"/>
    <w:rsid w:val="00261E17"/>
    <w:rsid w:val="00261E94"/>
    <w:rsid w:val="00262021"/>
    <w:rsid w:val="00262074"/>
    <w:rsid w:val="002621F7"/>
    <w:rsid w:val="0026245F"/>
    <w:rsid w:val="0026268A"/>
    <w:rsid w:val="0026274F"/>
    <w:rsid w:val="00262845"/>
    <w:rsid w:val="00262A46"/>
    <w:rsid w:val="00262DC9"/>
    <w:rsid w:val="00262FC5"/>
    <w:rsid w:val="00263034"/>
    <w:rsid w:val="00263079"/>
    <w:rsid w:val="00263216"/>
    <w:rsid w:val="00263335"/>
    <w:rsid w:val="0026334C"/>
    <w:rsid w:val="002635FD"/>
    <w:rsid w:val="00263AB0"/>
    <w:rsid w:val="00263D1D"/>
    <w:rsid w:val="00263DD6"/>
    <w:rsid w:val="00263EFC"/>
    <w:rsid w:val="00263F7E"/>
    <w:rsid w:val="00263FAD"/>
    <w:rsid w:val="00263FAE"/>
    <w:rsid w:val="00264057"/>
    <w:rsid w:val="002640D2"/>
    <w:rsid w:val="00264125"/>
    <w:rsid w:val="0026436C"/>
    <w:rsid w:val="002643F6"/>
    <w:rsid w:val="0026441E"/>
    <w:rsid w:val="00264477"/>
    <w:rsid w:val="0026454E"/>
    <w:rsid w:val="0026458E"/>
    <w:rsid w:val="002645E0"/>
    <w:rsid w:val="002645EC"/>
    <w:rsid w:val="002646AE"/>
    <w:rsid w:val="002648E2"/>
    <w:rsid w:val="0026500F"/>
    <w:rsid w:val="002652C8"/>
    <w:rsid w:val="002652FC"/>
    <w:rsid w:val="00265313"/>
    <w:rsid w:val="0026534D"/>
    <w:rsid w:val="0026560F"/>
    <w:rsid w:val="002658A4"/>
    <w:rsid w:val="00265941"/>
    <w:rsid w:val="00265BAA"/>
    <w:rsid w:val="00265C5A"/>
    <w:rsid w:val="00265C72"/>
    <w:rsid w:val="00265D47"/>
    <w:rsid w:val="00265E98"/>
    <w:rsid w:val="00265F98"/>
    <w:rsid w:val="00265FA6"/>
    <w:rsid w:val="00265FC5"/>
    <w:rsid w:val="002661E7"/>
    <w:rsid w:val="0026623C"/>
    <w:rsid w:val="00266271"/>
    <w:rsid w:val="00266598"/>
    <w:rsid w:val="00266794"/>
    <w:rsid w:val="00266B66"/>
    <w:rsid w:val="00266BD8"/>
    <w:rsid w:val="00266DC4"/>
    <w:rsid w:val="00267118"/>
    <w:rsid w:val="00267140"/>
    <w:rsid w:val="00267286"/>
    <w:rsid w:val="002672F1"/>
    <w:rsid w:val="00267364"/>
    <w:rsid w:val="002673D7"/>
    <w:rsid w:val="00267493"/>
    <w:rsid w:val="00267595"/>
    <w:rsid w:val="002675A1"/>
    <w:rsid w:val="002677E1"/>
    <w:rsid w:val="002679AC"/>
    <w:rsid w:val="002679B9"/>
    <w:rsid w:val="002679CD"/>
    <w:rsid w:val="00267A1F"/>
    <w:rsid w:val="00267AAF"/>
    <w:rsid w:val="00267D45"/>
    <w:rsid w:val="00267D9A"/>
    <w:rsid w:val="00267DE8"/>
    <w:rsid w:val="00267FB9"/>
    <w:rsid w:val="0027000B"/>
    <w:rsid w:val="00270134"/>
    <w:rsid w:val="0027013A"/>
    <w:rsid w:val="00270257"/>
    <w:rsid w:val="0027060B"/>
    <w:rsid w:val="00270AD8"/>
    <w:rsid w:val="00270B66"/>
    <w:rsid w:val="00270BE8"/>
    <w:rsid w:val="00270BF9"/>
    <w:rsid w:val="00270C8F"/>
    <w:rsid w:val="0027113D"/>
    <w:rsid w:val="002712FA"/>
    <w:rsid w:val="00271414"/>
    <w:rsid w:val="002715A0"/>
    <w:rsid w:val="00271688"/>
    <w:rsid w:val="002716FD"/>
    <w:rsid w:val="002717FD"/>
    <w:rsid w:val="00271922"/>
    <w:rsid w:val="00271C04"/>
    <w:rsid w:val="00271C71"/>
    <w:rsid w:val="00271CF9"/>
    <w:rsid w:val="00271E8E"/>
    <w:rsid w:val="002720EA"/>
    <w:rsid w:val="00272991"/>
    <w:rsid w:val="00272B13"/>
    <w:rsid w:val="00272B2E"/>
    <w:rsid w:val="00272E66"/>
    <w:rsid w:val="00272EF2"/>
    <w:rsid w:val="002730A0"/>
    <w:rsid w:val="002731D8"/>
    <w:rsid w:val="00273412"/>
    <w:rsid w:val="0027365F"/>
    <w:rsid w:val="0027373F"/>
    <w:rsid w:val="002738CB"/>
    <w:rsid w:val="00273995"/>
    <w:rsid w:val="002739C4"/>
    <w:rsid w:val="00273D1F"/>
    <w:rsid w:val="00273D8C"/>
    <w:rsid w:val="00273D8D"/>
    <w:rsid w:val="00273EC0"/>
    <w:rsid w:val="00274150"/>
    <w:rsid w:val="002743B7"/>
    <w:rsid w:val="002745E4"/>
    <w:rsid w:val="0027463E"/>
    <w:rsid w:val="00274824"/>
    <w:rsid w:val="002749B4"/>
    <w:rsid w:val="00274ACF"/>
    <w:rsid w:val="00274C09"/>
    <w:rsid w:val="00274F7A"/>
    <w:rsid w:val="002751B0"/>
    <w:rsid w:val="00275231"/>
    <w:rsid w:val="0027535D"/>
    <w:rsid w:val="0027559C"/>
    <w:rsid w:val="0027572E"/>
    <w:rsid w:val="00275885"/>
    <w:rsid w:val="00275A9C"/>
    <w:rsid w:val="00275B57"/>
    <w:rsid w:val="00275CDB"/>
    <w:rsid w:val="00275E85"/>
    <w:rsid w:val="00275F5E"/>
    <w:rsid w:val="00276092"/>
    <w:rsid w:val="002764F7"/>
    <w:rsid w:val="00276760"/>
    <w:rsid w:val="00276B68"/>
    <w:rsid w:val="00276BAA"/>
    <w:rsid w:val="00276E8E"/>
    <w:rsid w:val="00276F41"/>
    <w:rsid w:val="0027715E"/>
    <w:rsid w:val="00277388"/>
    <w:rsid w:val="002779CF"/>
    <w:rsid w:val="00277A52"/>
    <w:rsid w:val="00277AD1"/>
    <w:rsid w:val="00277C8F"/>
    <w:rsid w:val="00277F21"/>
    <w:rsid w:val="00277F9C"/>
    <w:rsid w:val="00280130"/>
    <w:rsid w:val="0028041E"/>
    <w:rsid w:val="002805F7"/>
    <w:rsid w:val="002806A5"/>
    <w:rsid w:val="00280772"/>
    <w:rsid w:val="00280BE7"/>
    <w:rsid w:val="0028102B"/>
    <w:rsid w:val="002810E4"/>
    <w:rsid w:val="002812F3"/>
    <w:rsid w:val="0028134B"/>
    <w:rsid w:val="002813CD"/>
    <w:rsid w:val="002813FF"/>
    <w:rsid w:val="00281461"/>
    <w:rsid w:val="0028159B"/>
    <w:rsid w:val="00281776"/>
    <w:rsid w:val="00281789"/>
    <w:rsid w:val="0028186E"/>
    <w:rsid w:val="00281B5A"/>
    <w:rsid w:val="00281C1A"/>
    <w:rsid w:val="00281D0F"/>
    <w:rsid w:val="00281E67"/>
    <w:rsid w:val="00281F82"/>
    <w:rsid w:val="0028200C"/>
    <w:rsid w:val="00282045"/>
    <w:rsid w:val="0028211C"/>
    <w:rsid w:val="00282121"/>
    <w:rsid w:val="00282270"/>
    <w:rsid w:val="002823D4"/>
    <w:rsid w:val="002825F2"/>
    <w:rsid w:val="00282671"/>
    <w:rsid w:val="00282861"/>
    <w:rsid w:val="002828D5"/>
    <w:rsid w:val="00282A6D"/>
    <w:rsid w:val="00282ADC"/>
    <w:rsid w:val="00282C9A"/>
    <w:rsid w:val="00282D97"/>
    <w:rsid w:val="00282E69"/>
    <w:rsid w:val="0028306D"/>
    <w:rsid w:val="002834A7"/>
    <w:rsid w:val="00283580"/>
    <w:rsid w:val="0028370C"/>
    <w:rsid w:val="00283747"/>
    <w:rsid w:val="002837E5"/>
    <w:rsid w:val="002837EB"/>
    <w:rsid w:val="002839D6"/>
    <w:rsid w:val="002839E8"/>
    <w:rsid w:val="00283B21"/>
    <w:rsid w:val="00283E18"/>
    <w:rsid w:val="00283E2C"/>
    <w:rsid w:val="00283EB6"/>
    <w:rsid w:val="00283FC9"/>
    <w:rsid w:val="002843E2"/>
    <w:rsid w:val="00284BB9"/>
    <w:rsid w:val="00284CAA"/>
    <w:rsid w:val="002852D1"/>
    <w:rsid w:val="002855A7"/>
    <w:rsid w:val="00285852"/>
    <w:rsid w:val="00285C4C"/>
    <w:rsid w:val="00285CAD"/>
    <w:rsid w:val="00285F7D"/>
    <w:rsid w:val="00285FDA"/>
    <w:rsid w:val="00285FE8"/>
    <w:rsid w:val="00286607"/>
    <w:rsid w:val="002867EB"/>
    <w:rsid w:val="00286890"/>
    <w:rsid w:val="0028697F"/>
    <w:rsid w:val="00286A2D"/>
    <w:rsid w:val="00286DC4"/>
    <w:rsid w:val="00286E7F"/>
    <w:rsid w:val="00286FDD"/>
    <w:rsid w:val="002870FA"/>
    <w:rsid w:val="0028715E"/>
    <w:rsid w:val="00287428"/>
    <w:rsid w:val="0028753E"/>
    <w:rsid w:val="00287686"/>
    <w:rsid w:val="002876D5"/>
    <w:rsid w:val="00287722"/>
    <w:rsid w:val="0028777A"/>
    <w:rsid w:val="0028788B"/>
    <w:rsid w:val="0028794C"/>
    <w:rsid w:val="00287A9C"/>
    <w:rsid w:val="00287AF5"/>
    <w:rsid w:val="00287BAA"/>
    <w:rsid w:val="00287D95"/>
    <w:rsid w:val="0029008C"/>
    <w:rsid w:val="00290185"/>
    <w:rsid w:val="002901A2"/>
    <w:rsid w:val="002901F4"/>
    <w:rsid w:val="00290306"/>
    <w:rsid w:val="002905E8"/>
    <w:rsid w:val="00290607"/>
    <w:rsid w:val="0029064E"/>
    <w:rsid w:val="00290719"/>
    <w:rsid w:val="0029077B"/>
    <w:rsid w:val="0029083E"/>
    <w:rsid w:val="002909F9"/>
    <w:rsid w:val="00290A69"/>
    <w:rsid w:val="00290A7A"/>
    <w:rsid w:val="00290AD8"/>
    <w:rsid w:val="00290CBA"/>
    <w:rsid w:val="00290CE0"/>
    <w:rsid w:val="00290EC9"/>
    <w:rsid w:val="00290FAB"/>
    <w:rsid w:val="002910CE"/>
    <w:rsid w:val="00291479"/>
    <w:rsid w:val="0029167C"/>
    <w:rsid w:val="00291723"/>
    <w:rsid w:val="0029180D"/>
    <w:rsid w:val="00291B1D"/>
    <w:rsid w:val="00291D9A"/>
    <w:rsid w:val="00291E3C"/>
    <w:rsid w:val="0029214F"/>
    <w:rsid w:val="00292225"/>
    <w:rsid w:val="0029273B"/>
    <w:rsid w:val="00292A65"/>
    <w:rsid w:val="00292AB1"/>
    <w:rsid w:val="00292D8E"/>
    <w:rsid w:val="00292F0C"/>
    <w:rsid w:val="0029326D"/>
    <w:rsid w:val="00293276"/>
    <w:rsid w:val="002932A6"/>
    <w:rsid w:val="00293489"/>
    <w:rsid w:val="00293694"/>
    <w:rsid w:val="00293884"/>
    <w:rsid w:val="002938A5"/>
    <w:rsid w:val="00293CEA"/>
    <w:rsid w:val="002942F0"/>
    <w:rsid w:val="00294D8D"/>
    <w:rsid w:val="0029528D"/>
    <w:rsid w:val="002952DF"/>
    <w:rsid w:val="0029534A"/>
    <w:rsid w:val="002953EA"/>
    <w:rsid w:val="002954D7"/>
    <w:rsid w:val="002955EB"/>
    <w:rsid w:val="0029596B"/>
    <w:rsid w:val="002959B5"/>
    <w:rsid w:val="002959CC"/>
    <w:rsid w:val="00295B30"/>
    <w:rsid w:val="00295E4E"/>
    <w:rsid w:val="00295E52"/>
    <w:rsid w:val="00296006"/>
    <w:rsid w:val="00296221"/>
    <w:rsid w:val="0029638A"/>
    <w:rsid w:val="002969D9"/>
    <w:rsid w:val="00296B21"/>
    <w:rsid w:val="00296B8D"/>
    <w:rsid w:val="00296E48"/>
    <w:rsid w:val="00296F30"/>
    <w:rsid w:val="00296F5E"/>
    <w:rsid w:val="00297121"/>
    <w:rsid w:val="00297277"/>
    <w:rsid w:val="002976A5"/>
    <w:rsid w:val="002979C6"/>
    <w:rsid w:val="00297A05"/>
    <w:rsid w:val="00297A8D"/>
    <w:rsid w:val="00297AA8"/>
    <w:rsid w:val="00297CE1"/>
    <w:rsid w:val="002A0018"/>
    <w:rsid w:val="002A05A2"/>
    <w:rsid w:val="002A07C8"/>
    <w:rsid w:val="002A0923"/>
    <w:rsid w:val="002A0963"/>
    <w:rsid w:val="002A0973"/>
    <w:rsid w:val="002A0A7F"/>
    <w:rsid w:val="002A0B13"/>
    <w:rsid w:val="002A0B94"/>
    <w:rsid w:val="002A0C39"/>
    <w:rsid w:val="002A0CA3"/>
    <w:rsid w:val="002A0CBB"/>
    <w:rsid w:val="002A0DEB"/>
    <w:rsid w:val="002A0F61"/>
    <w:rsid w:val="002A0FFE"/>
    <w:rsid w:val="002A118D"/>
    <w:rsid w:val="002A11B1"/>
    <w:rsid w:val="002A1344"/>
    <w:rsid w:val="002A13EC"/>
    <w:rsid w:val="002A1607"/>
    <w:rsid w:val="002A1707"/>
    <w:rsid w:val="002A18B9"/>
    <w:rsid w:val="002A19AC"/>
    <w:rsid w:val="002A1BE8"/>
    <w:rsid w:val="002A1C24"/>
    <w:rsid w:val="002A1DA7"/>
    <w:rsid w:val="002A1EAF"/>
    <w:rsid w:val="002A1F8E"/>
    <w:rsid w:val="002A20D8"/>
    <w:rsid w:val="002A2134"/>
    <w:rsid w:val="002A21AA"/>
    <w:rsid w:val="002A22B0"/>
    <w:rsid w:val="002A22D4"/>
    <w:rsid w:val="002A24B1"/>
    <w:rsid w:val="002A2879"/>
    <w:rsid w:val="002A2B3D"/>
    <w:rsid w:val="002A2C45"/>
    <w:rsid w:val="002A2E26"/>
    <w:rsid w:val="002A2E83"/>
    <w:rsid w:val="002A30F0"/>
    <w:rsid w:val="002A323E"/>
    <w:rsid w:val="002A34D2"/>
    <w:rsid w:val="002A358E"/>
    <w:rsid w:val="002A3779"/>
    <w:rsid w:val="002A38A4"/>
    <w:rsid w:val="002A39CC"/>
    <w:rsid w:val="002A3A9E"/>
    <w:rsid w:val="002A3B8A"/>
    <w:rsid w:val="002A3E66"/>
    <w:rsid w:val="002A3EB1"/>
    <w:rsid w:val="002A4031"/>
    <w:rsid w:val="002A4366"/>
    <w:rsid w:val="002A4534"/>
    <w:rsid w:val="002A453C"/>
    <w:rsid w:val="002A4624"/>
    <w:rsid w:val="002A4966"/>
    <w:rsid w:val="002A4E53"/>
    <w:rsid w:val="002A4EF3"/>
    <w:rsid w:val="002A4F45"/>
    <w:rsid w:val="002A5781"/>
    <w:rsid w:val="002A5B6D"/>
    <w:rsid w:val="002A5E92"/>
    <w:rsid w:val="002A5EE4"/>
    <w:rsid w:val="002A5FD1"/>
    <w:rsid w:val="002A60A9"/>
    <w:rsid w:val="002A6272"/>
    <w:rsid w:val="002A6315"/>
    <w:rsid w:val="002A648D"/>
    <w:rsid w:val="002A64E9"/>
    <w:rsid w:val="002A6859"/>
    <w:rsid w:val="002A6B7A"/>
    <w:rsid w:val="002A6C3A"/>
    <w:rsid w:val="002A6CF2"/>
    <w:rsid w:val="002A6D40"/>
    <w:rsid w:val="002A6DF5"/>
    <w:rsid w:val="002A714D"/>
    <w:rsid w:val="002A7236"/>
    <w:rsid w:val="002A75EE"/>
    <w:rsid w:val="002A7605"/>
    <w:rsid w:val="002A7747"/>
    <w:rsid w:val="002A798C"/>
    <w:rsid w:val="002A7BA3"/>
    <w:rsid w:val="002A7E0B"/>
    <w:rsid w:val="002A7E5B"/>
    <w:rsid w:val="002B022F"/>
    <w:rsid w:val="002B0479"/>
    <w:rsid w:val="002B049C"/>
    <w:rsid w:val="002B05C6"/>
    <w:rsid w:val="002B05FE"/>
    <w:rsid w:val="002B065E"/>
    <w:rsid w:val="002B07F6"/>
    <w:rsid w:val="002B089C"/>
    <w:rsid w:val="002B0A6B"/>
    <w:rsid w:val="002B0AE4"/>
    <w:rsid w:val="002B0B0F"/>
    <w:rsid w:val="002B0BAE"/>
    <w:rsid w:val="002B0C98"/>
    <w:rsid w:val="002B0D6C"/>
    <w:rsid w:val="002B0E4E"/>
    <w:rsid w:val="002B0FE4"/>
    <w:rsid w:val="002B1469"/>
    <w:rsid w:val="002B1521"/>
    <w:rsid w:val="002B15B9"/>
    <w:rsid w:val="002B16E2"/>
    <w:rsid w:val="002B19B5"/>
    <w:rsid w:val="002B1C21"/>
    <w:rsid w:val="002B1E60"/>
    <w:rsid w:val="002B1F6E"/>
    <w:rsid w:val="002B2227"/>
    <w:rsid w:val="002B232D"/>
    <w:rsid w:val="002B2356"/>
    <w:rsid w:val="002B23F3"/>
    <w:rsid w:val="002B248E"/>
    <w:rsid w:val="002B2644"/>
    <w:rsid w:val="002B2701"/>
    <w:rsid w:val="002B2856"/>
    <w:rsid w:val="002B2858"/>
    <w:rsid w:val="002B2A83"/>
    <w:rsid w:val="002B2DC0"/>
    <w:rsid w:val="002B2ECE"/>
    <w:rsid w:val="002B3105"/>
    <w:rsid w:val="002B31BE"/>
    <w:rsid w:val="002B3306"/>
    <w:rsid w:val="002B3408"/>
    <w:rsid w:val="002B340B"/>
    <w:rsid w:val="002B34B5"/>
    <w:rsid w:val="002B3830"/>
    <w:rsid w:val="002B38D2"/>
    <w:rsid w:val="002B398F"/>
    <w:rsid w:val="002B39B7"/>
    <w:rsid w:val="002B3A30"/>
    <w:rsid w:val="002B3A9D"/>
    <w:rsid w:val="002B3B45"/>
    <w:rsid w:val="002B3B5F"/>
    <w:rsid w:val="002B3E3F"/>
    <w:rsid w:val="002B401A"/>
    <w:rsid w:val="002B420B"/>
    <w:rsid w:val="002B4336"/>
    <w:rsid w:val="002B44B8"/>
    <w:rsid w:val="002B4660"/>
    <w:rsid w:val="002B4667"/>
    <w:rsid w:val="002B4925"/>
    <w:rsid w:val="002B492B"/>
    <w:rsid w:val="002B4A68"/>
    <w:rsid w:val="002B4A7E"/>
    <w:rsid w:val="002B4BDF"/>
    <w:rsid w:val="002B503F"/>
    <w:rsid w:val="002B50B4"/>
    <w:rsid w:val="002B50E6"/>
    <w:rsid w:val="002B54D9"/>
    <w:rsid w:val="002B5537"/>
    <w:rsid w:val="002B57A4"/>
    <w:rsid w:val="002B591B"/>
    <w:rsid w:val="002B5A57"/>
    <w:rsid w:val="002B5B82"/>
    <w:rsid w:val="002B5BF3"/>
    <w:rsid w:val="002B5DB2"/>
    <w:rsid w:val="002B6046"/>
    <w:rsid w:val="002B60DA"/>
    <w:rsid w:val="002B6129"/>
    <w:rsid w:val="002B6211"/>
    <w:rsid w:val="002B6406"/>
    <w:rsid w:val="002B6579"/>
    <w:rsid w:val="002B66B6"/>
    <w:rsid w:val="002B6809"/>
    <w:rsid w:val="002B68A1"/>
    <w:rsid w:val="002B6965"/>
    <w:rsid w:val="002B6BAF"/>
    <w:rsid w:val="002B6BE1"/>
    <w:rsid w:val="002B6E73"/>
    <w:rsid w:val="002B7085"/>
    <w:rsid w:val="002B7089"/>
    <w:rsid w:val="002B7103"/>
    <w:rsid w:val="002B71F0"/>
    <w:rsid w:val="002B729E"/>
    <w:rsid w:val="002B7318"/>
    <w:rsid w:val="002B7620"/>
    <w:rsid w:val="002B787F"/>
    <w:rsid w:val="002B78FB"/>
    <w:rsid w:val="002B7BBE"/>
    <w:rsid w:val="002B7BE7"/>
    <w:rsid w:val="002B7D03"/>
    <w:rsid w:val="002C004C"/>
    <w:rsid w:val="002C013F"/>
    <w:rsid w:val="002C01A7"/>
    <w:rsid w:val="002C01DD"/>
    <w:rsid w:val="002C0316"/>
    <w:rsid w:val="002C0369"/>
    <w:rsid w:val="002C03EE"/>
    <w:rsid w:val="002C059F"/>
    <w:rsid w:val="002C0602"/>
    <w:rsid w:val="002C06D9"/>
    <w:rsid w:val="002C0800"/>
    <w:rsid w:val="002C08ED"/>
    <w:rsid w:val="002C0973"/>
    <w:rsid w:val="002C0998"/>
    <w:rsid w:val="002C0A79"/>
    <w:rsid w:val="002C0CB0"/>
    <w:rsid w:val="002C0E89"/>
    <w:rsid w:val="002C0F27"/>
    <w:rsid w:val="002C0FA0"/>
    <w:rsid w:val="002C109D"/>
    <w:rsid w:val="002C1804"/>
    <w:rsid w:val="002C182F"/>
    <w:rsid w:val="002C1B60"/>
    <w:rsid w:val="002C1BC5"/>
    <w:rsid w:val="002C1DB7"/>
    <w:rsid w:val="002C1ECF"/>
    <w:rsid w:val="002C1EDC"/>
    <w:rsid w:val="002C1F0C"/>
    <w:rsid w:val="002C1FB6"/>
    <w:rsid w:val="002C2085"/>
    <w:rsid w:val="002C20D7"/>
    <w:rsid w:val="002C2297"/>
    <w:rsid w:val="002C23FC"/>
    <w:rsid w:val="002C2441"/>
    <w:rsid w:val="002C24E0"/>
    <w:rsid w:val="002C2501"/>
    <w:rsid w:val="002C25E9"/>
    <w:rsid w:val="002C2608"/>
    <w:rsid w:val="002C2A9B"/>
    <w:rsid w:val="002C2B94"/>
    <w:rsid w:val="002C2D3C"/>
    <w:rsid w:val="002C304B"/>
    <w:rsid w:val="002C31F6"/>
    <w:rsid w:val="002C344D"/>
    <w:rsid w:val="002C3544"/>
    <w:rsid w:val="002C3595"/>
    <w:rsid w:val="002C360D"/>
    <w:rsid w:val="002C370B"/>
    <w:rsid w:val="002C3771"/>
    <w:rsid w:val="002C37FF"/>
    <w:rsid w:val="002C3D14"/>
    <w:rsid w:val="002C402D"/>
    <w:rsid w:val="002C4229"/>
    <w:rsid w:val="002C4231"/>
    <w:rsid w:val="002C42A2"/>
    <w:rsid w:val="002C44DD"/>
    <w:rsid w:val="002C4706"/>
    <w:rsid w:val="002C4782"/>
    <w:rsid w:val="002C499D"/>
    <w:rsid w:val="002C4A9A"/>
    <w:rsid w:val="002C4C1A"/>
    <w:rsid w:val="002C4C46"/>
    <w:rsid w:val="002C4E42"/>
    <w:rsid w:val="002C5080"/>
    <w:rsid w:val="002C50C2"/>
    <w:rsid w:val="002C527B"/>
    <w:rsid w:val="002C537C"/>
    <w:rsid w:val="002C564B"/>
    <w:rsid w:val="002C5719"/>
    <w:rsid w:val="002C57CA"/>
    <w:rsid w:val="002C5AC3"/>
    <w:rsid w:val="002C5D2E"/>
    <w:rsid w:val="002C6388"/>
    <w:rsid w:val="002C63CD"/>
    <w:rsid w:val="002C6847"/>
    <w:rsid w:val="002C68B3"/>
    <w:rsid w:val="002C6916"/>
    <w:rsid w:val="002C6BE6"/>
    <w:rsid w:val="002C7006"/>
    <w:rsid w:val="002C7080"/>
    <w:rsid w:val="002C70EA"/>
    <w:rsid w:val="002C721B"/>
    <w:rsid w:val="002C76BF"/>
    <w:rsid w:val="002C7818"/>
    <w:rsid w:val="002C7849"/>
    <w:rsid w:val="002C7B9F"/>
    <w:rsid w:val="002C7C78"/>
    <w:rsid w:val="002C7D49"/>
    <w:rsid w:val="002C7E31"/>
    <w:rsid w:val="002D00B0"/>
    <w:rsid w:val="002D06FE"/>
    <w:rsid w:val="002D07BB"/>
    <w:rsid w:val="002D0803"/>
    <w:rsid w:val="002D085B"/>
    <w:rsid w:val="002D096A"/>
    <w:rsid w:val="002D0973"/>
    <w:rsid w:val="002D09AF"/>
    <w:rsid w:val="002D0AFE"/>
    <w:rsid w:val="002D0B0E"/>
    <w:rsid w:val="002D0B89"/>
    <w:rsid w:val="002D0CDB"/>
    <w:rsid w:val="002D0D3B"/>
    <w:rsid w:val="002D0D79"/>
    <w:rsid w:val="002D1035"/>
    <w:rsid w:val="002D10CC"/>
    <w:rsid w:val="002D13A1"/>
    <w:rsid w:val="002D140B"/>
    <w:rsid w:val="002D146A"/>
    <w:rsid w:val="002D155D"/>
    <w:rsid w:val="002D17AA"/>
    <w:rsid w:val="002D1FFE"/>
    <w:rsid w:val="002D2364"/>
    <w:rsid w:val="002D23AA"/>
    <w:rsid w:val="002D242C"/>
    <w:rsid w:val="002D24F6"/>
    <w:rsid w:val="002D2632"/>
    <w:rsid w:val="002D2834"/>
    <w:rsid w:val="002D2AA6"/>
    <w:rsid w:val="002D2E16"/>
    <w:rsid w:val="002D2E6A"/>
    <w:rsid w:val="002D2E92"/>
    <w:rsid w:val="002D2EE9"/>
    <w:rsid w:val="002D3037"/>
    <w:rsid w:val="002D3270"/>
    <w:rsid w:val="002D3919"/>
    <w:rsid w:val="002D39A2"/>
    <w:rsid w:val="002D39E0"/>
    <w:rsid w:val="002D3A7D"/>
    <w:rsid w:val="002D3AD3"/>
    <w:rsid w:val="002D3B60"/>
    <w:rsid w:val="002D3BF0"/>
    <w:rsid w:val="002D3E77"/>
    <w:rsid w:val="002D3F4C"/>
    <w:rsid w:val="002D41CB"/>
    <w:rsid w:val="002D44F0"/>
    <w:rsid w:val="002D461F"/>
    <w:rsid w:val="002D47EE"/>
    <w:rsid w:val="002D482A"/>
    <w:rsid w:val="002D484B"/>
    <w:rsid w:val="002D4EA0"/>
    <w:rsid w:val="002D50B9"/>
    <w:rsid w:val="002D5129"/>
    <w:rsid w:val="002D5245"/>
    <w:rsid w:val="002D52EB"/>
    <w:rsid w:val="002D554E"/>
    <w:rsid w:val="002D5571"/>
    <w:rsid w:val="002D5616"/>
    <w:rsid w:val="002D563E"/>
    <w:rsid w:val="002D596A"/>
    <w:rsid w:val="002D5C80"/>
    <w:rsid w:val="002D5F82"/>
    <w:rsid w:val="002D6050"/>
    <w:rsid w:val="002D6156"/>
    <w:rsid w:val="002D638E"/>
    <w:rsid w:val="002D64C5"/>
    <w:rsid w:val="002D68E5"/>
    <w:rsid w:val="002D6E3E"/>
    <w:rsid w:val="002D6E50"/>
    <w:rsid w:val="002D6E86"/>
    <w:rsid w:val="002D700D"/>
    <w:rsid w:val="002D754C"/>
    <w:rsid w:val="002D759E"/>
    <w:rsid w:val="002D786A"/>
    <w:rsid w:val="002D78C7"/>
    <w:rsid w:val="002D7990"/>
    <w:rsid w:val="002D7AF3"/>
    <w:rsid w:val="002D7C1B"/>
    <w:rsid w:val="002D7F53"/>
    <w:rsid w:val="002D7F5C"/>
    <w:rsid w:val="002E025F"/>
    <w:rsid w:val="002E0613"/>
    <w:rsid w:val="002E0698"/>
    <w:rsid w:val="002E0A9A"/>
    <w:rsid w:val="002E0BA5"/>
    <w:rsid w:val="002E0CD8"/>
    <w:rsid w:val="002E0E88"/>
    <w:rsid w:val="002E1044"/>
    <w:rsid w:val="002E1086"/>
    <w:rsid w:val="002E112B"/>
    <w:rsid w:val="002E12E6"/>
    <w:rsid w:val="002E1530"/>
    <w:rsid w:val="002E1710"/>
    <w:rsid w:val="002E17BE"/>
    <w:rsid w:val="002E18F2"/>
    <w:rsid w:val="002E1904"/>
    <w:rsid w:val="002E1B5D"/>
    <w:rsid w:val="002E1B8E"/>
    <w:rsid w:val="002E1C65"/>
    <w:rsid w:val="002E1D2B"/>
    <w:rsid w:val="002E2136"/>
    <w:rsid w:val="002E21D6"/>
    <w:rsid w:val="002E2579"/>
    <w:rsid w:val="002E2581"/>
    <w:rsid w:val="002E2B7A"/>
    <w:rsid w:val="002E2C7E"/>
    <w:rsid w:val="002E2CEE"/>
    <w:rsid w:val="002E2EDD"/>
    <w:rsid w:val="002E2F78"/>
    <w:rsid w:val="002E3034"/>
    <w:rsid w:val="002E3290"/>
    <w:rsid w:val="002E32E4"/>
    <w:rsid w:val="002E3AC8"/>
    <w:rsid w:val="002E3CFE"/>
    <w:rsid w:val="002E3D44"/>
    <w:rsid w:val="002E3D9A"/>
    <w:rsid w:val="002E3E2D"/>
    <w:rsid w:val="002E4250"/>
    <w:rsid w:val="002E43FB"/>
    <w:rsid w:val="002E444E"/>
    <w:rsid w:val="002E45F0"/>
    <w:rsid w:val="002E4759"/>
    <w:rsid w:val="002E476B"/>
    <w:rsid w:val="002E49DF"/>
    <w:rsid w:val="002E4C36"/>
    <w:rsid w:val="002E4C9D"/>
    <w:rsid w:val="002E4CFD"/>
    <w:rsid w:val="002E4FB8"/>
    <w:rsid w:val="002E51FF"/>
    <w:rsid w:val="002E52C5"/>
    <w:rsid w:val="002E5302"/>
    <w:rsid w:val="002E5335"/>
    <w:rsid w:val="002E5570"/>
    <w:rsid w:val="002E5643"/>
    <w:rsid w:val="002E5667"/>
    <w:rsid w:val="002E572E"/>
    <w:rsid w:val="002E5D2F"/>
    <w:rsid w:val="002E5D99"/>
    <w:rsid w:val="002E5E62"/>
    <w:rsid w:val="002E5F0A"/>
    <w:rsid w:val="002E5F9E"/>
    <w:rsid w:val="002E62B5"/>
    <w:rsid w:val="002E63A6"/>
    <w:rsid w:val="002E687B"/>
    <w:rsid w:val="002E6F32"/>
    <w:rsid w:val="002E703A"/>
    <w:rsid w:val="002E70BB"/>
    <w:rsid w:val="002E70F9"/>
    <w:rsid w:val="002E7357"/>
    <w:rsid w:val="002E772E"/>
    <w:rsid w:val="002E7778"/>
    <w:rsid w:val="002E79F2"/>
    <w:rsid w:val="002E7C25"/>
    <w:rsid w:val="002F01A3"/>
    <w:rsid w:val="002F0813"/>
    <w:rsid w:val="002F0B5B"/>
    <w:rsid w:val="002F0F10"/>
    <w:rsid w:val="002F127D"/>
    <w:rsid w:val="002F12CA"/>
    <w:rsid w:val="002F13E2"/>
    <w:rsid w:val="002F14DF"/>
    <w:rsid w:val="002F168A"/>
    <w:rsid w:val="002F18B5"/>
    <w:rsid w:val="002F19EA"/>
    <w:rsid w:val="002F1E13"/>
    <w:rsid w:val="002F1E4C"/>
    <w:rsid w:val="002F2334"/>
    <w:rsid w:val="002F2396"/>
    <w:rsid w:val="002F27C0"/>
    <w:rsid w:val="002F28FC"/>
    <w:rsid w:val="002F2C56"/>
    <w:rsid w:val="002F2D1A"/>
    <w:rsid w:val="002F2D64"/>
    <w:rsid w:val="002F30D1"/>
    <w:rsid w:val="002F33B0"/>
    <w:rsid w:val="002F33B3"/>
    <w:rsid w:val="002F3519"/>
    <w:rsid w:val="002F357D"/>
    <w:rsid w:val="002F39DF"/>
    <w:rsid w:val="002F3C06"/>
    <w:rsid w:val="002F3CB7"/>
    <w:rsid w:val="002F3F85"/>
    <w:rsid w:val="002F401F"/>
    <w:rsid w:val="002F4043"/>
    <w:rsid w:val="002F4063"/>
    <w:rsid w:val="002F4383"/>
    <w:rsid w:val="002F466E"/>
    <w:rsid w:val="002F4AB7"/>
    <w:rsid w:val="002F4B38"/>
    <w:rsid w:val="002F4EED"/>
    <w:rsid w:val="002F50BB"/>
    <w:rsid w:val="002F50D9"/>
    <w:rsid w:val="002F526D"/>
    <w:rsid w:val="002F53FB"/>
    <w:rsid w:val="002F577F"/>
    <w:rsid w:val="002F585E"/>
    <w:rsid w:val="002F592D"/>
    <w:rsid w:val="002F598C"/>
    <w:rsid w:val="002F5999"/>
    <w:rsid w:val="002F5C25"/>
    <w:rsid w:val="002F5DB2"/>
    <w:rsid w:val="002F5EBA"/>
    <w:rsid w:val="002F62E1"/>
    <w:rsid w:val="002F6465"/>
    <w:rsid w:val="002F651D"/>
    <w:rsid w:val="002F680D"/>
    <w:rsid w:val="002F69FF"/>
    <w:rsid w:val="002F6ADD"/>
    <w:rsid w:val="002F6B43"/>
    <w:rsid w:val="002F6B9F"/>
    <w:rsid w:val="002F6C4E"/>
    <w:rsid w:val="002F6EA1"/>
    <w:rsid w:val="002F6F4A"/>
    <w:rsid w:val="002F6FB4"/>
    <w:rsid w:val="002F7325"/>
    <w:rsid w:val="002F73B3"/>
    <w:rsid w:val="002F73B6"/>
    <w:rsid w:val="002F7853"/>
    <w:rsid w:val="002F7AD0"/>
    <w:rsid w:val="002F7C4E"/>
    <w:rsid w:val="00300170"/>
    <w:rsid w:val="00300188"/>
    <w:rsid w:val="00300493"/>
    <w:rsid w:val="003006F1"/>
    <w:rsid w:val="003007B0"/>
    <w:rsid w:val="003007B7"/>
    <w:rsid w:val="00300979"/>
    <w:rsid w:val="00300C81"/>
    <w:rsid w:val="003012EB"/>
    <w:rsid w:val="00301379"/>
    <w:rsid w:val="00301722"/>
    <w:rsid w:val="003019A6"/>
    <w:rsid w:val="00301B2C"/>
    <w:rsid w:val="00301E16"/>
    <w:rsid w:val="00301E65"/>
    <w:rsid w:val="00301E9C"/>
    <w:rsid w:val="00301F2B"/>
    <w:rsid w:val="00301F36"/>
    <w:rsid w:val="00301F3D"/>
    <w:rsid w:val="0030203A"/>
    <w:rsid w:val="00302164"/>
    <w:rsid w:val="003023F4"/>
    <w:rsid w:val="0030251A"/>
    <w:rsid w:val="0030256D"/>
    <w:rsid w:val="00302872"/>
    <w:rsid w:val="003028B8"/>
    <w:rsid w:val="003028BF"/>
    <w:rsid w:val="00302A6E"/>
    <w:rsid w:val="00302A97"/>
    <w:rsid w:val="00302B74"/>
    <w:rsid w:val="0030309C"/>
    <w:rsid w:val="00303229"/>
    <w:rsid w:val="0030354D"/>
    <w:rsid w:val="003035AE"/>
    <w:rsid w:val="003037FD"/>
    <w:rsid w:val="003038B8"/>
    <w:rsid w:val="003038BF"/>
    <w:rsid w:val="00303A6F"/>
    <w:rsid w:val="00303B24"/>
    <w:rsid w:val="00303E5E"/>
    <w:rsid w:val="00303F28"/>
    <w:rsid w:val="00303F46"/>
    <w:rsid w:val="00304011"/>
    <w:rsid w:val="0030412A"/>
    <w:rsid w:val="00304263"/>
    <w:rsid w:val="003043F5"/>
    <w:rsid w:val="00304429"/>
    <w:rsid w:val="003044BA"/>
    <w:rsid w:val="003047F3"/>
    <w:rsid w:val="00304A9F"/>
    <w:rsid w:val="00304B29"/>
    <w:rsid w:val="00304B3E"/>
    <w:rsid w:val="00304B62"/>
    <w:rsid w:val="00304D97"/>
    <w:rsid w:val="00304E08"/>
    <w:rsid w:val="00304EE6"/>
    <w:rsid w:val="00304FC4"/>
    <w:rsid w:val="00305070"/>
    <w:rsid w:val="003050AF"/>
    <w:rsid w:val="003051C8"/>
    <w:rsid w:val="00305352"/>
    <w:rsid w:val="00305538"/>
    <w:rsid w:val="003057C8"/>
    <w:rsid w:val="00305E24"/>
    <w:rsid w:val="00306273"/>
    <w:rsid w:val="003062CA"/>
    <w:rsid w:val="00306332"/>
    <w:rsid w:val="00306455"/>
    <w:rsid w:val="003064AC"/>
    <w:rsid w:val="003064FC"/>
    <w:rsid w:val="0030686F"/>
    <w:rsid w:val="003068A6"/>
    <w:rsid w:val="00306A2C"/>
    <w:rsid w:val="00306ABA"/>
    <w:rsid w:val="00306B3C"/>
    <w:rsid w:val="00306DB1"/>
    <w:rsid w:val="003071FD"/>
    <w:rsid w:val="003072B9"/>
    <w:rsid w:val="003072D9"/>
    <w:rsid w:val="0030740A"/>
    <w:rsid w:val="0030759E"/>
    <w:rsid w:val="00307720"/>
    <w:rsid w:val="0030772D"/>
    <w:rsid w:val="00307782"/>
    <w:rsid w:val="003077DD"/>
    <w:rsid w:val="003077E3"/>
    <w:rsid w:val="003078EF"/>
    <w:rsid w:val="003079BB"/>
    <w:rsid w:val="00307A5E"/>
    <w:rsid w:val="003101D3"/>
    <w:rsid w:val="003103CF"/>
    <w:rsid w:val="00310616"/>
    <w:rsid w:val="00310856"/>
    <w:rsid w:val="00310985"/>
    <w:rsid w:val="00310BBC"/>
    <w:rsid w:val="00310C09"/>
    <w:rsid w:val="00310E42"/>
    <w:rsid w:val="00311199"/>
    <w:rsid w:val="0031127D"/>
    <w:rsid w:val="00311307"/>
    <w:rsid w:val="003115D9"/>
    <w:rsid w:val="003117C4"/>
    <w:rsid w:val="003117C7"/>
    <w:rsid w:val="0031180A"/>
    <w:rsid w:val="00311C8D"/>
    <w:rsid w:val="003120F1"/>
    <w:rsid w:val="003122C7"/>
    <w:rsid w:val="0031246D"/>
    <w:rsid w:val="0031250E"/>
    <w:rsid w:val="003125F7"/>
    <w:rsid w:val="0031283D"/>
    <w:rsid w:val="003128CA"/>
    <w:rsid w:val="003128F9"/>
    <w:rsid w:val="00312953"/>
    <w:rsid w:val="00312C84"/>
    <w:rsid w:val="00312CE4"/>
    <w:rsid w:val="00312D70"/>
    <w:rsid w:val="00312D9B"/>
    <w:rsid w:val="00312FED"/>
    <w:rsid w:val="00313112"/>
    <w:rsid w:val="00313127"/>
    <w:rsid w:val="00313213"/>
    <w:rsid w:val="00313304"/>
    <w:rsid w:val="00313345"/>
    <w:rsid w:val="003133FB"/>
    <w:rsid w:val="003134CA"/>
    <w:rsid w:val="0031358C"/>
    <w:rsid w:val="003137ED"/>
    <w:rsid w:val="00313892"/>
    <w:rsid w:val="00313902"/>
    <w:rsid w:val="00313BDB"/>
    <w:rsid w:val="00313F88"/>
    <w:rsid w:val="00313F8F"/>
    <w:rsid w:val="003141ED"/>
    <w:rsid w:val="003142AA"/>
    <w:rsid w:val="00314437"/>
    <w:rsid w:val="00314469"/>
    <w:rsid w:val="003144D3"/>
    <w:rsid w:val="003146B7"/>
    <w:rsid w:val="00314C24"/>
    <w:rsid w:val="00314DA2"/>
    <w:rsid w:val="00315097"/>
    <w:rsid w:val="003150E1"/>
    <w:rsid w:val="00315364"/>
    <w:rsid w:val="00315503"/>
    <w:rsid w:val="00315548"/>
    <w:rsid w:val="003155F4"/>
    <w:rsid w:val="003157C3"/>
    <w:rsid w:val="0031583F"/>
    <w:rsid w:val="003158EE"/>
    <w:rsid w:val="00315950"/>
    <w:rsid w:val="00315995"/>
    <w:rsid w:val="00315BF2"/>
    <w:rsid w:val="00315E94"/>
    <w:rsid w:val="00316163"/>
    <w:rsid w:val="00316553"/>
    <w:rsid w:val="0031668F"/>
    <w:rsid w:val="003166F4"/>
    <w:rsid w:val="00316BE9"/>
    <w:rsid w:val="00316D06"/>
    <w:rsid w:val="00316D6C"/>
    <w:rsid w:val="003172E3"/>
    <w:rsid w:val="0031732F"/>
    <w:rsid w:val="00317453"/>
    <w:rsid w:val="00317530"/>
    <w:rsid w:val="0031760B"/>
    <w:rsid w:val="00317702"/>
    <w:rsid w:val="00317706"/>
    <w:rsid w:val="00317942"/>
    <w:rsid w:val="00317981"/>
    <w:rsid w:val="00317C4E"/>
    <w:rsid w:val="00317C72"/>
    <w:rsid w:val="00317E5E"/>
    <w:rsid w:val="00317E87"/>
    <w:rsid w:val="0032008A"/>
    <w:rsid w:val="003200BD"/>
    <w:rsid w:val="00320262"/>
    <w:rsid w:val="00320309"/>
    <w:rsid w:val="00320327"/>
    <w:rsid w:val="0032077E"/>
    <w:rsid w:val="00320B79"/>
    <w:rsid w:val="00320CC4"/>
    <w:rsid w:val="00321099"/>
    <w:rsid w:val="003210DA"/>
    <w:rsid w:val="00321225"/>
    <w:rsid w:val="00321299"/>
    <w:rsid w:val="00321385"/>
    <w:rsid w:val="003213A1"/>
    <w:rsid w:val="00321442"/>
    <w:rsid w:val="003214BB"/>
    <w:rsid w:val="00321612"/>
    <w:rsid w:val="003216EE"/>
    <w:rsid w:val="0032178F"/>
    <w:rsid w:val="003217F4"/>
    <w:rsid w:val="003218C4"/>
    <w:rsid w:val="00321B41"/>
    <w:rsid w:val="00321BA9"/>
    <w:rsid w:val="00321BCD"/>
    <w:rsid w:val="00321CA5"/>
    <w:rsid w:val="00321D1E"/>
    <w:rsid w:val="0032234E"/>
    <w:rsid w:val="00322541"/>
    <w:rsid w:val="00322546"/>
    <w:rsid w:val="003229A3"/>
    <w:rsid w:val="00322A29"/>
    <w:rsid w:val="00322E67"/>
    <w:rsid w:val="00322F35"/>
    <w:rsid w:val="00323339"/>
    <w:rsid w:val="00323398"/>
    <w:rsid w:val="00323886"/>
    <w:rsid w:val="0032395C"/>
    <w:rsid w:val="00323A9C"/>
    <w:rsid w:val="0032406C"/>
    <w:rsid w:val="00324123"/>
    <w:rsid w:val="00324139"/>
    <w:rsid w:val="0032428E"/>
    <w:rsid w:val="00324483"/>
    <w:rsid w:val="0032459A"/>
    <w:rsid w:val="003246D2"/>
    <w:rsid w:val="00324854"/>
    <w:rsid w:val="00324864"/>
    <w:rsid w:val="00324D69"/>
    <w:rsid w:val="00324EA9"/>
    <w:rsid w:val="00324F7D"/>
    <w:rsid w:val="00324FAC"/>
    <w:rsid w:val="00324FDC"/>
    <w:rsid w:val="0032530E"/>
    <w:rsid w:val="003253BA"/>
    <w:rsid w:val="003254B5"/>
    <w:rsid w:val="00325A61"/>
    <w:rsid w:val="00325CF1"/>
    <w:rsid w:val="00325EAB"/>
    <w:rsid w:val="0032601B"/>
    <w:rsid w:val="00326551"/>
    <w:rsid w:val="00326864"/>
    <w:rsid w:val="003268AB"/>
    <w:rsid w:val="00326976"/>
    <w:rsid w:val="00326A94"/>
    <w:rsid w:val="00326B01"/>
    <w:rsid w:val="00326BA1"/>
    <w:rsid w:val="00326BEC"/>
    <w:rsid w:val="00326BFA"/>
    <w:rsid w:val="0032700B"/>
    <w:rsid w:val="0032719C"/>
    <w:rsid w:val="003275CD"/>
    <w:rsid w:val="003275E8"/>
    <w:rsid w:val="003276D9"/>
    <w:rsid w:val="003279E4"/>
    <w:rsid w:val="00327B46"/>
    <w:rsid w:val="00327EB2"/>
    <w:rsid w:val="00327FD1"/>
    <w:rsid w:val="0033007C"/>
    <w:rsid w:val="003301BA"/>
    <w:rsid w:val="00330274"/>
    <w:rsid w:val="00330361"/>
    <w:rsid w:val="003303FD"/>
    <w:rsid w:val="00330BCD"/>
    <w:rsid w:val="00330DAC"/>
    <w:rsid w:val="00330EC7"/>
    <w:rsid w:val="003311D7"/>
    <w:rsid w:val="00331206"/>
    <w:rsid w:val="003314B8"/>
    <w:rsid w:val="00331500"/>
    <w:rsid w:val="003316DE"/>
    <w:rsid w:val="003317AF"/>
    <w:rsid w:val="003317CB"/>
    <w:rsid w:val="0033182D"/>
    <w:rsid w:val="003318BF"/>
    <w:rsid w:val="00331E20"/>
    <w:rsid w:val="00331F05"/>
    <w:rsid w:val="0033217E"/>
    <w:rsid w:val="00332287"/>
    <w:rsid w:val="003324C4"/>
    <w:rsid w:val="00332616"/>
    <w:rsid w:val="0033269F"/>
    <w:rsid w:val="00332739"/>
    <w:rsid w:val="00332778"/>
    <w:rsid w:val="00332AA6"/>
    <w:rsid w:val="00332B5E"/>
    <w:rsid w:val="00332B8B"/>
    <w:rsid w:val="00332E11"/>
    <w:rsid w:val="003330F9"/>
    <w:rsid w:val="0033319B"/>
    <w:rsid w:val="00333331"/>
    <w:rsid w:val="003333AB"/>
    <w:rsid w:val="00333576"/>
    <w:rsid w:val="00333CDC"/>
    <w:rsid w:val="00333D36"/>
    <w:rsid w:val="00333E8E"/>
    <w:rsid w:val="0033442A"/>
    <w:rsid w:val="00334532"/>
    <w:rsid w:val="0033462C"/>
    <w:rsid w:val="00334754"/>
    <w:rsid w:val="00334771"/>
    <w:rsid w:val="0033485E"/>
    <w:rsid w:val="00334AAA"/>
    <w:rsid w:val="00334B36"/>
    <w:rsid w:val="00334BC9"/>
    <w:rsid w:val="0033509D"/>
    <w:rsid w:val="003351F2"/>
    <w:rsid w:val="0033521E"/>
    <w:rsid w:val="00335437"/>
    <w:rsid w:val="00335909"/>
    <w:rsid w:val="00335980"/>
    <w:rsid w:val="00335AA7"/>
    <w:rsid w:val="00335AD9"/>
    <w:rsid w:val="00335AF4"/>
    <w:rsid w:val="00335B78"/>
    <w:rsid w:val="00335BB3"/>
    <w:rsid w:val="00335C60"/>
    <w:rsid w:val="00335D7B"/>
    <w:rsid w:val="00335E92"/>
    <w:rsid w:val="00335F76"/>
    <w:rsid w:val="0033604B"/>
    <w:rsid w:val="0033626D"/>
    <w:rsid w:val="003362CB"/>
    <w:rsid w:val="003364C7"/>
    <w:rsid w:val="00336554"/>
    <w:rsid w:val="003366BF"/>
    <w:rsid w:val="00336999"/>
    <w:rsid w:val="00336BCC"/>
    <w:rsid w:val="00336BF3"/>
    <w:rsid w:val="00336C02"/>
    <w:rsid w:val="003370C6"/>
    <w:rsid w:val="00337193"/>
    <w:rsid w:val="003372C2"/>
    <w:rsid w:val="003374AB"/>
    <w:rsid w:val="003374DF"/>
    <w:rsid w:val="003375E9"/>
    <w:rsid w:val="00337C10"/>
    <w:rsid w:val="00337CA2"/>
    <w:rsid w:val="00337DFA"/>
    <w:rsid w:val="00337F99"/>
    <w:rsid w:val="003402D2"/>
    <w:rsid w:val="003402FB"/>
    <w:rsid w:val="0034047E"/>
    <w:rsid w:val="003404A4"/>
    <w:rsid w:val="00340500"/>
    <w:rsid w:val="00340573"/>
    <w:rsid w:val="00340980"/>
    <w:rsid w:val="00341382"/>
    <w:rsid w:val="003418E4"/>
    <w:rsid w:val="00341959"/>
    <w:rsid w:val="00341C6A"/>
    <w:rsid w:val="00341D5E"/>
    <w:rsid w:val="003421A9"/>
    <w:rsid w:val="00342298"/>
    <w:rsid w:val="0034254A"/>
    <w:rsid w:val="0034263F"/>
    <w:rsid w:val="00342795"/>
    <w:rsid w:val="00342871"/>
    <w:rsid w:val="00342AEC"/>
    <w:rsid w:val="00342AFF"/>
    <w:rsid w:val="00342B0B"/>
    <w:rsid w:val="00342D67"/>
    <w:rsid w:val="00342DBB"/>
    <w:rsid w:val="00343140"/>
    <w:rsid w:val="00343179"/>
    <w:rsid w:val="00343238"/>
    <w:rsid w:val="0034379E"/>
    <w:rsid w:val="00343822"/>
    <w:rsid w:val="003438A7"/>
    <w:rsid w:val="00343F96"/>
    <w:rsid w:val="003443E0"/>
    <w:rsid w:val="003445E8"/>
    <w:rsid w:val="003448BC"/>
    <w:rsid w:val="00344B8A"/>
    <w:rsid w:val="00344E85"/>
    <w:rsid w:val="00344FE2"/>
    <w:rsid w:val="00345013"/>
    <w:rsid w:val="00345098"/>
    <w:rsid w:val="003450D0"/>
    <w:rsid w:val="003450F0"/>
    <w:rsid w:val="003451A1"/>
    <w:rsid w:val="00345292"/>
    <w:rsid w:val="00345651"/>
    <w:rsid w:val="00345A59"/>
    <w:rsid w:val="00345D46"/>
    <w:rsid w:val="00345D82"/>
    <w:rsid w:val="003460ED"/>
    <w:rsid w:val="00346843"/>
    <w:rsid w:val="00346A4C"/>
    <w:rsid w:val="00346FED"/>
    <w:rsid w:val="00347103"/>
    <w:rsid w:val="00347104"/>
    <w:rsid w:val="00347643"/>
    <w:rsid w:val="003476EB"/>
    <w:rsid w:val="00347750"/>
    <w:rsid w:val="003478D3"/>
    <w:rsid w:val="00347A39"/>
    <w:rsid w:val="00347B06"/>
    <w:rsid w:val="00347D8C"/>
    <w:rsid w:val="00347EBD"/>
    <w:rsid w:val="003501C5"/>
    <w:rsid w:val="00350279"/>
    <w:rsid w:val="0035071C"/>
    <w:rsid w:val="00350852"/>
    <w:rsid w:val="0035096C"/>
    <w:rsid w:val="0035096E"/>
    <w:rsid w:val="00350ADA"/>
    <w:rsid w:val="00350BA0"/>
    <w:rsid w:val="00350D63"/>
    <w:rsid w:val="00350DBC"/>
    <w:rsid w:val="00350FC0"/>
    <w:rsid w:val="00351190"/>
    <w:rsid w:val="00351277"/>
    <w:rsid w:val="0035129C"/>
    <w:rsid w:val="003516FB"/>
    <w:rsid w:val="00351747"/>
    <w:rsid w:val="003519A2"/>
    <w:rsid w:val="00351A52"/>
    <w:rsid w:val="00351CAE"/>
    <w:rsid w:val="00351F1F"/>
    <w:rsid w:val="00351F37"/>
    <w:rsid w:val="00352096"/>
    <w:rsid w:val="003520C0"/>
    <w:rsid w:val="00352174"/>
    <w:rsid w:val="0035219F"/>
    <w:rsid w:val="003521DB"/>
    <w:rsid w:val="0035223B"/>
    <w:rsid w:val="003522D0"/>
    <w:rsid w:val="00352417"/>
    <w:rsid w:val="003526AA"/>
    <w:rsid w:val="003526D4"/>
    <w:rsid w:val="003527C1"/>
    <w:rsid w:val="0035285B"/>
    <w:rsid w:val="00352A71"/>
    <w:rsid w:val="00352AB7"/>
    <w:rsid w:val="00352DF6"/>
    <w:rsid w:val="003532C8"/>
    <w:rsid w:val="00353301"/>
    <w:rsid w:val="00353515"/>
    <w:rsid w:val="00353644"/>
    <w:rsid w:val="003536A0"/>
    <w:rsid w:val="003536D0"/>
    <w:rsid w:val="0035374A"/>
    <w:rsid w:val="0035377F"/>
    <w:rsid w:val="00353823"/>
    <w:rsid w:val="00353902"/>
    <w:rsid w:val="00353BD7"/>
    <w:rsid w:val="00353C7E"/>
    <w:rsid w:val="00353D64"/>
    <w:rsid w:val="00353E05"/>
    <w:rsid w:val="00353EE4"/>
    <w:rsid w:val="003540F4"/>
    <w:rsid w:val="0035416E"/>
    <w:rsid w:val="0035459B"/>
    <w:rsid w:val="0035469C"/>
    <w:rsid w:val="00354719"/>
    <w:rsid w:val="003547E6"/>
    <w:rsid w:val="0035486E"/>
    <w:rsid w:val="00354885"/>
    <w:rsid w:val="00354C89"/>
    <w:rsid w:val="00354C91"/>
    <w:rsid w:val="00354DA6"/>
    <w:rsid w:val="00354DDD"/>
    <w:rsid w:val="00354EE7"/>
    <w:rsid w:val="00354EED"/>
    <w:rsid w:val="0035513A"/>
    <w:rsid w:val="0035514B"/>
    <w:rsid w:val="00355443"/>
    <w:rsid w:val="00355546"/>
    <w:rsid w:val="00355B0A"/>
    <w:rsid w:val="00355B7B"/>
    <w:rsid w:val="00355D01"/>
    <w:rsid w:val="00355D89"/>
    <w:rsid w:val="00355E6A"/>
    <w:rsid w:val="003560BF"/>
    <w:rsid w:val="00356252"/>
    <w:rsid w:val="003565A7"/>
    <w:rsid w:val="00356606"/>
    <w:rsid w:val="003566B0"/>
    <w:rsid w:val="00356952"/>
    <w:rsid w:val="00356ACA"/>
    <w:rsid w:val="00356B1D"/>
    <w:rsid w:val="00356CE4"/>
    <w:rsid w:val="00356D7C"/>
    <w:rsid w:val="00356F52"/>
    <w:rsid w:val="003571EE"/>
    <w:rsid w:val="00357286"/>
    <w:rsid w:val="00357401"/>
    <w:rsid w:val="0035751F"/>
    <w:rsid w:val="0035771A"/>
    <w:rsid w:val="0035775F"/>
    <w:rsid w:val="00357C47"/>
    <w:rsid w:val="00357D50"/>
    <w:rsid w:val="00357DB1"/>
    <w:rsid w:val="00357E84"/>
    <w:rsid w:val="00360486"/>
    <w:rsid w:val="0036070D"/>
    <w:rsid w:val="00360ADA"/>
    <w:rsid w:val="00360B6C"/>
    <w:rsid w:val="00360B81"/>
    <w:rsid w:val="00361D50"/>
    <w:rsid w:val="00361D6D"/>
    <w:rsid w:val="00361F4C"/>
    <w:rsid w:val="00362D3A"/>
    <w:rsid w:val="00362E70"/>
    <w:rsid w:val="00362E76"/>
    <w:rsid w:val="00362FB4"/>
    <w:rsid w:val="003639A8"/>
    <w:rsid w:val="00363EF5"/>
    <w:rsid w:val="00363F59"/>
    <w:rsid w:val="00364092"/>
    <w:rsid w:val="00364108"/>
    <w:rsid w:val="00364266"/>
    <w:rsid w:val="0036442A"/>
    <w:rsid w:val="00364460"/>
    <w:rsid w:val="003645B1"/>
    <w:rsid w:val="0036465C"/>
    <w:rsid w:val="003646AB"/>
    <w:rsid w:val="003647C1"/>
    <w:rsid w:val="00364970"/>
    <w:rsid w:val="00364B25"/>
    <w:rsid w:val="00364C69"/>
    <w:rsid w:val="00364C8B"/>
    <w:rsid w:val="003652BF"/>
    <w:rsid w:val="003655AB"/>
    <w:rsid w:val="003655C3"/>
    <w:rsid w:val="003657EF"/>
    <w:rsid w:val="00365911"/>
    <w:rsid w:val="0036595A"/>
    <w:rsid w:val="003659FF"/>
    <w:rsid w:val="00365C8C"/>
    <w:rsid w:val="00365C9D"/>
    <w:rsid w:val="00365D10"/>
    <w:rsid w:val="00366006"/>
    <w:rsid w:val="0036609D"/>
    <w:rsid w:val="00366228"/>
    <w:rsid w:val="00366283"/>
    <w:rsid w:val="003663BA"/>
    <w:rsid w:val="003666AE"/>
    <w:rsid w:val="00366807"/>
    <w:rsid w:val="0036690E"/>
    <w:rsid w:val="003671E8"/>
    <w:rsid w:val="00367269"/>
    <w:rsid w:val="003673D2"/>
    <w:rsid w:val="003676F4"/>
    <w:rsid w:val="0036777E"/>
    <w:rsid w:val="0036798B"/>
    <w:rsid w:val="00367B3B"/>
    <w:rsid w:val="00367B8E"/>
    <w:rsid w:val="00367E15"/>
    <w:rsid w:val="00367E2F"/>
    <w:rsid w:val="00367FAB"/>
    <w:rsid w:val="003701FA"/>
    <w:rsid w:val="00370418"/>
    <w:rsid w:val="00370907"/>
    <w:rsid w:val="00370AB2"/>
    <w:rsid w:val="00370D03"/>
    <w:rsid w:val="00370E45"/>
    <w:rsid w:val="0037103A"/>
    <w:rsid w:val="0037112F"/>
    <w:rsid w:val="00371133"/>
    <w:rsid w:val="0037155B"/>
    <w:rsid w:val="003716AF"/>
    <w:rsid w:val="0037171E"/>
    <w:rsid w:val="0037175C"/>
    <w:rsid w:val="003718C2"/>
    <w:rsid w:val="00371ECA"/>
    <w:rsid w:val="00371F3F"/>
    <w:rsid w:val="00372216"/>
    <w:rsid w:val="0037271A"/>
    <w:rsid w:val="0037286A"/>
    <w:rsid w:val="00372881"/>
    <w:rsid w:val="00372A26"/>
    <w:rsid w:val="00372E06"/>
    <w:rsid w:val="00372EC7"/>
    <w:rsid w:val="00372F0C"/>
    <w:rsid w:val="00373056"/>
    <w:rsid w:val="003731C6"/>
    <w:rsid w:val="0037320B"/>
    <w:rsid w:val="00373398"/>
    <w:rsid w:val="003733DE"/>
    <w:rsid w:val="00373424"/>
    <w:rsid w:val="00373BB8"/>
    <w:rsid w:val="00373BF4"/>
    <w:rsid w:val="00373C00"/>
    <w:rsid w:val="00373CAE"/>
    <w:rsid w:val="00373D9E"/>
    <w:rsid w:val="00373F85"/>
    <w:rsid w:val="00374037"/>
    <w:rsid w:val="00374038"/>
    <w:rsid w:val="00374146"/>
    <w:rsid w:val="00374161"/>
    <w:rsid w:val="00374207"/>
    <w:rsid w:val="00374706"/>
    <w:rsid w:val="0037479E"/>
    <w:rsid w:val="0037484C"/>
    <w:rsid w:val="003748C6"/>
    <w:rsid w:val="003749CD"/>
    <w:rsid w:val="00374A6C"/>
    <w:rsid w:val="00374B1D"/>
    <w:rsid w:val="00374BD2"/>
    <w:rsid w:val="00374C6D"/>
    <w:rsid w:val="00374D3E"/>
    <w:rsid w:val="00374D46"/>
    <w:rsid w:val="00374E5D"/>
    <w:rsid w:val="0037521D"/>
    <w:rsid w:val="00375496"/>
    <w:rsid w:val="0037552A"/>
    <w:rsid w:val="00375574"/>
    <w:rsid w:val="003755CD"/>
    <w:rsid w:val="0037599A"/>
    <w:rsid w:val="00375B18"/>
    <w:rsid w:val="00375B25"/>
    <w:rsid w:val="00375CAD"/>
    <w:rsid w:val="00375DE8"/>
    <w:rsid w:val="00375E54"/>
    <w:rsid w:val="00375FE0"/>
    <w:rsid w:val="003763CF"/>
    <w:rsid w:val="003763F0"/>
    <w:rsid w:val="003766C7"/>
    <w:rsid w:val="003766D1"/>
    <w:rsid w:val="00376834"/>
    <w:rsid w:val="00376BC7"/>
    <w:rsid w:val="00376D5B"/>
    <w:rsid w:val="0037726F"/>
    <w:rsid w:val="0037727C"/>
    <w:rsid w:val="003774BE"/>
    <w:rsid w:val="00377570"/>
    <w:rsid w:val="00377667"/>
    <w:rsid w:val="003777B2"/>
    <w:rsid w:val="00377A84"/>
    <w:rsid w:val="00377F59"/>
    <w:rsid w:val="00377F64"/>
    <w:rsid w:val="0038027A"/>
    <w:rsid w:val="0038045A"/>
    <w:rsid w:val="00380565"/>
    <w:rsid w:val="00380756"/>
    <w:rsid w:val="003808B6"/>
    <w:rsid w:val="003809C7"/>
    <w:rsid w:val="00380BFF"/>
    <w:rsid w:val="00380E00"/>
    <w:rsid w:val="003812FF"/>
    <w:rsid w:val="00381341"/>
    <w:rsid w:val="00381440"/>
    <w:rsid w:val="00381663"/>
    <w:rsid w:val="003816C8"/>
    <w:rsid w:val="003817E6"/>
    <w:rsid w:val="0038180D"/>
    <w:rsid w:val="00381899"/>
    <w:rsid w:val="00382718"/>
    <w:rsid w:val="00382B3B"/>
    <w:rsid w:val="00382D0B"/>
    <w:rsid w:val="00382F74"/>
    <w:rsid w:val="003831AC"/>
    <w:rsid w:val="00383510"/>
    <w:rsid w:val="0038352E"/>
    <w:rsid w:val="00383B0E"/>
    <w:rsid w:val="00383F91"/>
    <w:rsid w:val="00384203"/>
    <w:rsid w:val="003844A4"/>
    <w:rsid w:val="003844D5"/>
    <w:rsid w:val="00384571"/>
    <w:rsid w:val="003845CA"/>
    <w:rsid w:val="003845D5"/>
    <w:rsid w:val="00384648"/>
    <w:rsid w:val="003847E5"/>
    <w:rsid w:val="00384A35"/>
    <w:rsid w:val="0038534A"/>
    <w:rsid w:val="003853C2"/>
    <w:rsid w:val="0038557C"/>
    <w:rsid w:val="00385C81"/>
    <w:rsid w:val="00385ED2"/>
    <w:rsid w:val="00385FA8"/>
    <w:rsid w:val="003860AC"/>
    <w:rsid w:val="003862F0"/>
    <w:rsid w:val="003865FE"/>
    <w:rsid w:val="003866D6"/>
    <w:rsid w:val="00386755"/>
    <w:rsid w:val="0038684B"/>
    <w:rsid w:val="00386AA2"/>
    <w:rsid w:val="00386E38"/>
    <w:rsid w:val="0038714A"/>
    <w:rsid w:val="003871A3"/>
    <w:rsid w:val="003878C2"/>
    <w:rsid w:val="003878DD"/>
    <w:rsid w:val="00387DCA"/>
    <w:rsid w:val="003900A4"/>
    <w:rsid w:val="0039072B"/>
    <w:rsid w:val="003907BF"/>
    <w:rsid w:val="00390830"/>
    <w:rsid w:val="00390DEF"/>
    <w:rsid w:val="00390F89"/>
    <w:rsid w:val="003911B4"/>
    <w:rsid w:val="003912C8"/>
    <w:rsid w:val="003912F8"/>
    <w:rsid w:val="00391334"/>
    <w:rsid w:val="003913FB"/>
    <w:rsid w:val="00391725"/>
    <w:rsid w:val="00391743"/>
    <w:rsid w:val="00391746"/>
    <w:rsid w:val="003917D5"/>
    <w:rsid w:val="00391A34"/>
    <w:rsid w:val="00391B56"/>
    <w:rsid w:val="00391B9D"/>
    <w:rsid w:val="00391BD6"/>
    <w:rsid w:val="00391CF6"/>
    <w:rsid w:val="00391D3E"/>
    <w:rsid w:val="00391D8D"/>
    <w:rsid w:val="00391EE5"/>
    <w:rsid w:val="00391F86"/>
    <w:rsid w:val="003921BD"/>
    <w:rsid w:val="003923FB"/>
    <w:rsid w:val="0039290A"/>
    <w:rsid w:val="00392915"/>
    <w:rsid w:val="00392CA9"/>
    <w:rsid w:val="00392DFA"/>
    <w:rsid w:val="00393006"/>
    <w:rsid w:val="003931C7"/>
    <w:rsid w:val="00393332"/>
    <w:rsid w:val="003933C3"/>
    <w:rsid w:val="00393729"/>
    <w:rsid w:val="00393781"/>
    <w:rsid w:val="00393869"/>
    <w:rsid w:val="00393881"/>
    <w:rsid w:val="0039398C"/>
    <w:rsid w:val="00393AEC"/>
    <w:rsid w:val="00393BE9"/>
    <w:rsid w:val="00393D0D"/>
    <w:rsid w:val="00393F00"/>
    <w:rsid w:val="003940A4"/>
    <w:rsid w:val="00394185"/>
    <w:rsid w:val="00394224"/>
    <w:rsid w:val="003943C6"/>
    <w:rsid w:val="00394527"/>
    <w:rsid w:val="003945C0"/>
    <w:rsid w:val="00394787"/>
    <w:rsid w:val="003949D4"/>
    <w:rsid w:val="00394C74"/>
    <w:rsid w:val="00394F2C"/>
    <w:rsid w:val="00395002"/>
    <w:rsid w:val="003950F8"/>
    <w:rsid w:val="0039532E"/>
    <w:rsid w:val="00395337"/>
    <w:rsid w:val="00395825"/>
    <w:rsid w:val="0039593F"/>
    <w:rsid w:val="003959ED"/>
    <w:rsid w:val="003963D8"/>
    <w:rsid w:val="0039684F"/>
    <w:rsid w:val="00396C10"/>
    <w:rsid w:val="00396D57"/>
    <w:rsid w:val="00396D76"/>
    <w:rsid w:val="00396D9F"/>
    <w:rsid w:val="00397013"/>
    <w:rsid w:val="00397219"/>
    <w:rsid w:val="00397330"/>
    <w:rsid w:val="00397362"/>
    <w:rsid w:val="003973BF"/>
    <w:rsid w:val="003976BB"/>
    <w:rsid w:val="003977C2"/>
    <w:rsid w:val="0039788E"/>
    <w:rsid w:val="00397ABB"/>
    <w:rsid w:val="00397B08"/>
    <w:rsid w:val="00397BE9"/>
    <w:rsid w:val="00397BF2"/>
    <w:rsid w:val="003A01C1"/>
    <w:rsid w:val="003A028C"/>
    <w:rsid w:val="003A0778"/>
    <w:rsid w:val="003A0780"/>
    <w:rsid w:val="003A0875"/>
    <w:rsid w:val="003A0884"/>
    <w:rsid w:val="003A0A50"/>
    <w:rsid w:val="003A0B07"/>
    <w:rsid w:val="003A0E2B"/>
    <w:rsid w:val="003A0F01"/>
    <w:rsid w:val="003A101F"/>
    <w:rsid w:val="003A13D9"/>
    <w:rsid w:val="003A142B"/>
    <w:rsid w:val="003A1634"/>
    <w:rsid w:val="003A173C"/>
    <w:rsid w:val="003A17B5"/>
    <w:rsid w:val="003A1857"/>
    <w:rsid w:val="003A1875"/>
    <w:rsid w:val="003A1A75"/>
    <w:rsid w:val="003A1B0F"/>
    <w:rsid w:val="003A1BB2"/>
    <w:rsid w:val="003A1CD5"/>
    <w:rsid w:val="003A1EF6"/>
    <w:rsid w:val="003A1FD5"/>
    <w:rsid w:val="003A2013"/>
    <w:rsid w:val="003A21F2"/>
    <w:rsid w:val="003A23E3"/>
    <w:rsid w:val="003A2528"/>
    <w:rsid w:val="003A25A7"/>
    <w:rsid w:val="003A264F"/>
    <w:rsid w:val="003A276E"/>
    <w:rsid w:val="003A2817"/>
    <w:rsid w:val="003A2BAF"/>
    <w:rsid w:val="003A2DCE"/>
    <w:rsid w:val="003A2EC5"/>
    <w:rsid w:val="003A3020"/>
    <w:rsid w:val="003A346C"/>
    <w:rsid w:val="003A34A6"/>
    <w:rsid w:val="003A3637"/>
    <w:rsid w:val="003A378A"/>
    <w:rsid w:val="003A3F48"/>
    <w:rsid w:val="003A412D"/>
    <w:rsid w:val="003A42AD"/>
    <w:rsid w:val="003A42C4"/>
    <w:rsid w:val="003A4415"/>
    <w:rsid w:val="003A45FF"/>
    <w:rsid w:val="003A47BE"/>
    <w:rsid w:val="003A494A"/>
    <w:rsid w:val="003A4B4E"/>
    <w:rsid w:val="003A4B5C"/>
    <w:rsid w:val="003A4C3C"/>
    <w:rsid w:val="003A4D23"/>
    <w:rsid w:val="003A4FC9"/>
    <w:rsid w:val="003A5045"/>
    <w:rsid w:val="003A540E"/>
    <w:rsid w:val="003A5667"/>
    <w:rsid w:val="003A574F"/>
    <w:rsid w:val="003A5A34"/>
    <w:rsid w:val="003A5A38"/>
    <w:rsid w:val="003A5CF3"/>
    <w:rsid w:val="003A5D66"/>
    <w:rsid w:val="003A5E5A"/>
    <w:rsid w:val="003A5FAB"/>
    <w:rsid w:val="003A5FAE"/>
    <w:rsid w:val="003A60BA"/>
    <w:rsid w:val="003A6361"/>
    <w:rsid w:val="003A680B"/>
    <w:rsid w:val="003A683F"/>
    <w:rsid w:val="003A697C"/>
    <w:rsid w:val="003A69DD"/>
    <w:rsid w:val="003A6B25"/>
    <w:rsid w:val="003A6E1F"/>
    <w:rsid w:val="003A6EB9"/>
    <w:rsid w:val="003A6EE8"/>
    <w:rsid w:val="003A6F04"/>
    <w:rsid w:val="003A703F"/>
    <w:rsid w:val="003A7120"/>
    <w:rsid w:val="003A7296"/>
    <w:rsid w:val="003A76F5"/>
    <w:rsid w:val="003A76FB"/>
    <w:rsid w:val="003A78AE"/>
    <w:rsid w:val="003A78DF"/>
    <w:rsid w:val="003A796F"/>
    <w:rsid w:val="003A7AF0"/>
    <w:rsid w:val="003A7B39"/>
    <w:rsid w:val="003A7BDF"/>
    <w:rsid w:val="003A7C45"/>
    <w:rsid w:val="003A7C7A"/>
    <w:rsid w:val="003A7C99"/>
    <w:rsid w:val="003A7D24"/>
    <w:rsid w:val="003A7DBC"/>
    <w:rsid w:val="003B00C0"/>
    <w:rsid w:val="003B0456"/>
    <w:rsid w:val="003B0477"/>
    <w:rsid w:val="003B054A"/>
    <w:rsid w:val="003B0B7B"/>
    <w:rsid w:val="003B0BFF"/>
    <w:rsid w:val="003B0DFB"/>
    <w:rsid w:val="003B0EC5"/>
    <w:rsid w:val="003B1023"/>
    <w:rsid w:val="003B1027"/>
    <w:rsid w:val="003B10D7"/>
    <w:rsid w:val="003B124F"/>
    <w:rsid w:val="003B126C"/>
    <w:rsid w:val="003B1840"/>
    <w:rsid w:val="003B1935"/>
    <w:rsid w:val="003B1943"/>
    <w:rsid w:val="003B1989"/>
    <w:rsid w:val="003B1A89"/>
    <w:rsid w:val="003B1C31"/>
    <w:rsid w:val="003B1D8F"/>
    <w:rsid w:val="003B1EE2"/>
    <w:rsid w:val="003B1FA6"/>
    <w:rsid w:val="003B1FAB"/>
    <w:rsid w:val="003B2171"/>
    <w:rsid w:val="003B21AD"/>
    <w:rsid w:val="003B238E"/>
    <w:rsid w:val="003B239C"/>
    <w:rsid w:val="003B249B"/>
    <w:rsid w:val="003B257A"/>
    <w:rsid w:val="003B25E2"/>
    <w:rsid w:val="003B26B1"/>
    <w:rsid w:val="003B2717"/>
    <w:rsid w:val="003B271A"/>
    <w:rsid w:val="003B27C7"/>
    <w:rsid w:val="003B28CC"/>
    <w:rsid w:val="003B305D"/>
    <w:rsid w:val="003B325E"/>
    <w:rsid w:val="003B3342"/>
    <w:rsid w:val="003B33D5"/>
    <w:rsid w:val="003B3535"/>
    <w:rsid w:val="003B37B5"/>
    <w:rsid w:val="003B3873"/>
    <w:rsid w:val="003B38D9"/>
    <w:rsid w:val="003B393D"/>
    <w:rsid w:val="003B39E4"/>
    <w:rsid w:val="003B3E2E"/>
    <w:rsid w:val="003B3EAA"/>
    <w:rsid w:val="003B4298"/>
    <w:rsid w:val="003B43F1"/>
    <w:rsid w:val="003B4597"/>
    <w:rsid w:val="003B4665"/>
    <w:rsid w:val="003B477C"/>
    <w:rsid w:val="003B47F0"/>
    <w:rsid w:val="003B4910"/>
    <w:rsid w:val="003B499C"/>
    <w:rsid w:val="003B4AE3"/>
    <w:rsid w:val="003B4B8C"/>
    <w:rsid w:val="003B4BA6"/>
    <w:rsid w:val="003B4E1A"/>
    <w:rsid w:val="003B4EE0"/>
    <w:rsid w:val="003B5119"/>
    <w:rsid w:val="003B52A5"/>
    <w:rsid w:val="003B52CE"/>
    <w:rsid w:val="003B52F8"/>
    <w:rsid w:val="003B5342"/>
    <w:rsid w:val="003B535C"/>
    <w:rsid w:val="003B5630"/>
    <w:rsid w:val="003B5667"/>
    <w:rsid w:val="003B5710"/>
    <w:rsid w:val="003B597C"/>
    <w:rsid w:val="003B5D31"/>
    <w:rsid w:val="003B5EEB"/>
    <w:rsid w:val="003B5F0C"/>
    <w:rsid w:val="003B6193"/>
    <w:rsid w:val="003B624F"/>
    <w:rsid w:val="003B6273"/>
    <w:rsid w:val="003B62B8"/>
    <w:rsid w:val="003B636C"/>
    <w:rsid w:val="003B6401"/>
    <w:rsid w:val="003B6457"/>
    <w:rsid w:val="003B65B9"/>
    <w:rsid w:val="003B6674"/>
    <w:rsid w:val="003B66B1"/>
    <w:rsid w:val="003B6AD6"/>
    <w:rsid w:val="003B6C85"/>
    <w:rsid w:val="003B6D20"/>
    <w:rsid w:val="003B6D8A"/>
    <w:rsid w:val="003B6F26"/>
    <w:rsid w:val="003B70CF"/>
    <w:rsid w:val="003B725B"/>
    <w:rsid w:val="003B72AE"/>
    <w:rsid w:val="003B7849"/>
    <w:rsid w:val="003B789E"/>
    <w:rsid w:val="003B79F5"/>
    <w:rsid w:val="003B7B84"/>
    <w:rsid w:val="003B7C27"/>
    <w:rsid w:val="003C0376"/>
    <w:rsid w:val="003C03B0"/>
    <w:rsid w:val="003C079F"/>
    <w:rsid w:val="003C080D"/>
    <w:rsid w:val="003C091E"/>
    <w:rsid w:val="003C097D"/>
    <w:rsid w:val="003C0A83"/>
    <w:rsid w:val="003C0AB8"/>
    <w:rsid w:val="003C0B7C"/>
    <w:rsid w:val="003C0C91"/>
    <w:rsid w:val="003C0E12"/>
    <w:rsid w:val="003C0E1B"/>
    <w:rsid w:val="003C0FC7"/>
    <w:rsid w:val="003C112C"/>
    <w:rsid w:val="003C1263"/>
    <w:rsid w:val="003C14E6"/>
    <w:rsid w:val="003C1770"/>
    <w:rsid w:val="003C1874"/>
    <w:rsid w:val="003C192F"/>
    <w:rsid w:val="003C19FE"/>
    <w:rsid w:val="003C1CDE"/>
    <w:rsid w:val="003C2086"/>
    <w:rsid w:val="003C2120"/>
    <w:rsid w:val="003C223B"/>
    <w:rsid w:val="003C264B"/>
    <w:rsid w:val="003C296F"/>
    <w:rsid w:val="003C2AD7"/>
    <w:rsid w:val="003C2C37"/>
    <w:rsid w:val="003C3283"/>
    <w:rsid w:val="003C3364"/>
    <w:rsid w:val="003C33D3"/>
    <w:rsid w:val="003C3636"/>
    <w:rsid w:val="003C3918"/>
    <w:rsid w:val="003C3AAE"/>
    <w:rsid w:val="003C3AD0"/>
    <w:rsid w:val="003C3B7E"/>
    <w:rsid w:val="003C3CB8"/>
    <w:rsid w:val="003C3E5A"/>
    <w:rsid w:val="003C4261"/>
    <w:rsid w:val="003C4276"/>
    <w:rsid w:val="003C43F3"/>
    <w:rsid w:val="003C4490"/>
    <w:rsid w:val="003C46F3"/>
    <w:rsid w:val="003C4782"/>
    <w:rsid w:val="003C47C0"/>
    <w:rsid w:val="003C491B"/>
    <w:rsid w:val="003C4BB1"/>
    <w:rsid w:val="003C4E04"/>
    <w:rsid w:val="003C4E25"/>
    <w:rsid w:val="003C5206"/>
    <w:rsid w:val="003C5288"/>
    <w:rsid w:val="003C565B"/>
    <w:rsid w:val="003C5680"/>
    <w:rsid w:val="003C5703"/>
    <w:rsid w:val="003C5A88"/>
    <w:rsid w:val="003C6102"/>
    <w:rsid w:val="003C6206"/>
    <w:rsid w:val="003C6233"/>
    <w:rsid w:val="003C624F"/>
    <w:rsid w:val="003C63A3"/>
    <w:rsid w:val="003C63B1"/>
    <w:rsid w:val="003C654A"/>
    <w:rsid w:val="003C6648"/>
    <w:rsid w:val="003C67D9"/>
    <w:rsid w:val="003C6B51"/>
    <w:rsid w:val="003C6B60"/>
    <w:rsid w:val="003C6C91"/>
    <w:rsid w:val="003C6E01"/>
    <w:rsid w:val="003C6E2D"/>
    <w:rsid w:val="003C6F19"/>
    <w:rsid w:val="003C7070"/>
    <w:rsid w:val="003C74C0"/>
    <w:rsid w:val="003C79D2"/>
    <w:rsid w:val="003C7ACC"/>
    <w:rsid w:val="003C7AF5"/>
    <w:rsid w:val="003C7CF4"/>
    <w:rsid w:val="003C7DA5"/>
    <w:rsid w:val="003D002C"/>
    <w:rsid w:val="003D0074"/>
    <w:rsid w:val="003D0148"/>
    <w:rsid w:val="003D025C"/>
    <w:rsid w:val="003D030E"/>
    <w:rsid w:val="003D0321"/>
    <w:rsid w:val="003D03D2"/>
    <w:rsid w:val="003D040D"/>
    <w:rsid w:val="003D0474"/>
    <w:rsid w:val="003D0681"/>
    <w:rsid w:val="003D08B1"/>
    <w:rsid w:val="003D0ED2"/>
    <w:rsid w:val="003D0FD5"/>
    <w:rsid w:val="003D108A"/>
    <w:rsid w:val="003D10A5"/>
    <w:rsid w:val="003D12FF"/>
    <w:rsid w:val="003D139F"/>
    <w:rsid w:val="003D156F"/>
    <w:rsid w:val="003D160E"/>
    <w:rsid w:val="003D1916"/>
    <w:rsid w:val="003D1F49"/>
    <w:rsid w:val="003D2061"/>
    <w:rsid w:val="003D206C"/>
    <w:rsid w:val="003D20A1"/>
    <w:rsid w:val="003D2129"/>
    <w:rsid w:val="003D2449"/>
    <w:rsid w:val="003D2591"/>
    <w:rsid w:val="003D26C7"/>
    <w:rsid w:val="003D28C6"/>
    <w:rsid w:val="003D2BB4"/>
    <w:rsid w:val="003D2C1B"/>
    <w:rsid w:val="003D2D67"/>
    <w:rsid w:val="003D2FA9"/>
    <w:rsid w:val="003D354A"/>
    <w:rsid w:val="003D369C"/>
    <w:rsid w:val="003D3752"/>
    <w:rsid w:val="003D3A7C"/>
    <w:rsid w:val="003D40E5"/>
    <w:rsid w:val="003D469D"/>
    <w:rsid w:val="003D4B89"/>
    <w:rsid w:val="003D4BD3"/>
    <w:rsid w:val="003D4C1B"/>
    <w:rsid w:val="003D4D65"/>
    <w:rsid w:val="003D5194"/>
    <w:rsid w:val="003D534B"/>
    <w:rsid w:val="003D543B"/>
    <w:rsid w:val="003D56BE"/>
    <w:rsid w:val="003D5F1D"/>
    <w:rsid w:val="003D624D"/>
    <w:rsid w:val="003D62D3"/>
    <w:rsid w:val="003D63B6"/>
    <w:rsid w:val="003D6489"/>
    <w:rsid w:val="003D64D3"/>
    <w:rsid w:val="003D6566"/>
    <w:rsid w:val="003D66A9"/>
    <w:rsid w:val="003D6759"/>
    <w:rsid w:val="003D6AE7"/>
    <w:rsid w:val="003D6BBB"/>
    <w:rsid w:val="003D71FE"/>
    <w:rsid w:val="003D7270"/>
    <w:rsid w:val="003D7455"/>
    <w:rsid w:val="003D749A"/>
    <w:rsid w:val="003D7602"/>
    <w:rsid w:val="003D7616"/>
    <w:rsid w:val="003D775E"/>
    <w:rsid w:val="003D79BC"/>
    <w:rsid w:val="003D7AB4"/>
    <w:rsid w:val="003D7BEC"/>
    <w:rsid w:val="003D7CD3"/>
    <w:rsid w:val="003D7E3D"/>
    <w:rsid w:val="003E015F"/>
    <w:rsid w:val="003E01E8"/>
    <w:rsid w:val="003E02C5"/>
    <w:rsid w:val="003E088C"/>
    <w:rsid w:val="003E0B59"/>
    <w:rsid w:val="003E14A7"/>
    <w:rsid w:val="003E1590"/>
    <w:rsid w:val="003E1758"/>
    <w:rsid w:val="003E1B0D"/>
    <w:rsid w:val="003E1B16"/>
    <w:rsid w:val="003E1BF8"/>
    <w:rsid w:val="003E1C29"/>
    <w:rsid w:val="003E1CDB"/>
    <w:rsid w:val="003E1D1D"/>
    <w:rsid w:val="003E1FE3"/>
    <w:rsid w:val="003E20D1"/>
    <w:rsid w:val="003E23A7"/>
    <w:rsid w:val="003E24F1"/>
    <w:rsid w:val="003E2685"/>
    <w:rsid w:val="003E26D2"/>
    <w:rsid w:val="003E28FE"/>
    <w:rsid w:val="003E2A06"/>
    <w:rsid w:val="003E2A7A"/>
    <w:rsid w:val="003E2D19"/>
    <w:rsid w:val="003E2D5D"/>
    <w:rsid w:val="003E32A7"/>
    <w:rsid w:val="003E33A4"/>
    <w:rsid w:val="003E33A5"/>
    <w:rsid w:val="003E382D"/>
    <w:rsid w:val="003E3836"/>
    <w:rsid w:val="003E3C9D"/>
    <w:rsid w:val="003E3D4D"/>
    <w:rsid w:val="003E3F1B"/>
    <w:rsid w:val="003E4149"/>
    <w:rsid w:val="003E43D6"/>
    <w:rsid w:val="003E450C"/>
    <w:rsid w:val="003E45F8"/>
    <w:rsid w:val="003E4646"/>
    <w:rsid w:val="003E4654"/>
    <w:rsid w:val="003E4657"/>
    <w:rsid w:val="003E4700"/>
    <w:rsid w:val="003E47D5"/>
    <w:rsid w:val="003E481C"/>
    <w:rsid w:val="003E4825"/>
    <w:rsid w:val="003E4982"/>
    <w:rsid w:val="003E4A79"/>
    <w:rsid w:val="003E4C52"/>
    <w:rsid w:val="003E4D89"/>
    <w:rsid w:val="003E4E70"/>
    <w:rsid w:val="003E5019"/>
    <w:rsid w:val="003E50B4"/>
    <w:rsid w:val="003E50F7"/>
    <w:rsid w:val="003E5525"/>
    <w:rsid w:val="003E565C"/>
    <w:rsid w:val="003E573F"/>
    <w:rsid w:val="003E5ABB"/>
    <w:rsid w:val="003E5B3E"/>
    <w:rsid w:val="003E5E57"/>
    <w:rsid w:val="003E5E96"/>
    <w:rsid w:val="003E5EC9"/>
    <w:rsid w:val="003E5F0A"/>
    <w:rsid w:val="003E6102"/>
    <w:rsid w:val="003E625D"/>
    <w:rsid w:val="003E64DA"/>
    <w:rsid w:val="003E690D"/>
    <w:rsid w:val="003E698D"/>
    <w:rsid w:val="003E6ACD"/>
    <w:rsid w:val="003E6C66"/>
    <w:rsid w:val="003E6E31"/>
    <w:rsid w:val="003E6F40"/>
    <w:rsid w:val="003E70E3"/>
    <w:rsid w:val="003E7212"/>
    <w:rsid w:val="003E722A"/>
    <w:rsid w:val="003E7251"/>
    <w:rsid w:val="003E729C"/>
    <w:rsid w:val="003E74AE"/>
    <w:rsid w:val="003E7543"/>
    <w:rsid w:val="003E75C8"/>
    <w:rsid w:val="003E78EB"/>
    <w:rsid w:val="003E78ED"/>
    <w:rsid w:val="003E7A90"/>
    <w:rsid w:val="003E7BC3"/>
    <w:rsid w:val="003F0133"/>
    <w:rsid w:val="003F0197"/>
    <w:rsid w:val="003F021A"/>
    <w:rsid w:val="003F0290"/>
    <w:rsid w:val="003F042A"/>
    <w:rsid w:val="003F048F"/>
    <w:rsid w:val="003F0696"/>
    <w:rsid w:val="003F072D"/>
    <w:rsid w:val="003F0793"/>
    <w:rsid w:val="003F08AC"/>
    <w:rsid w:val="003F08BD"/>
    <w:rsid w:val="003F0CE0"/>
    <w:rsid w:val="003F0F1D"/>
    <w:rsid w:val="003F0F31"/>
    <w:rsid w:val="003F0FDA"/>
    <w:rsid w:val="003F1205"/>
    <w:rsid w:val="003F13BD"/>
    <w:rsid w:val="003F14E1"/>
    <w:rsid w:val="003F1873"/>
    <w:rsid w:val="003F1A33"/>
    <w:rsid w:val="003F1BB0"/>
    <w:rsid w:val="003F1CC3"/>
    <w:rsid w:val="003F1D82"/>
    <w:rsid w:val="003F1D8A"/>
    <w:rsid w:val="003F1EA1"/>
    <w:rsid w:val="003F21DF"/>
    <w:rsid w:val="003F2365"/>
    <w:rsid w:val="003F25B7"/>
    <w:rsid w:val="003F25CB"/>
    <w:rsid w:val="003F2623"/>
    <w:rsid w:val="003F2705"/>
    <w:rsid w:val="003F2737"/>
    <w:rsid w:val="003F2823"/>
    <w:rsid w:val="003F2C14"/>
    <w:rsid w:val="003F2E00"/>
    <w:rsid w:val="003F3072"/>
    <w:rsid w:val="003F3128"/>
    <w:rsid w:val="003F31E6"/>
    <w:rsid w:val="003F33F4"/>
    <w:rsid w:val="003F3488"/>
    <w:rsid w:val="003F35D8"/>
    <w:rsid w:val="003F365D"/>
    <w:rsid w:val="003F3AD7"/>
    <w:rsid w:val="003F3B49"/>
    <w:rsid w:val="003F3BDA"/>
    <w:rsid w:val="003F3E47"/>
    <w:rsid w:val="003F3E9C"/>
    <w:rsid w:val="003F4005"/>
    <w:rsid w:val="003F4053"/>
    <w:rsid w:val="003F4272"/>
    <w:rsid w:val="003F4292"/>
    <w:rsid w:val="003F440E"/>
    <w:rsid w:val="003F45DB"/>
    <w:rsid w:val="003F467E"/>
    <w:rsid w:val="003F487C"/>
    <w:rsid w:val="003F49E9"/>
    <w:rsid w:val="003F49F0"/>
    <w:rsid w:val="003F4ABD"/>
    <w:rsid w:val="003F4BAA"/>
    <w:rsid w:val="003F4BCC"/>
    <w:rsid w:val="003F4D4F"/>
    <w:rsid w:val="003F4ECC"/>
    <w:rsid w:val="003F504F"/>
    <w:rsid w:val="003F5175"/>
    <w:rsid w:val="003F52E7"/>
    <w:rsid w:val="003F537B"/>
    <w:rsid w:val="003F58A2"/>
    <w:rsid w:val="003F5A20"/>
    <w:rsid w:val="003F5C58"/>
    <w:rsid w:val="003F5CF4"/>
    <w:rsid w:val="003F5DB6"/>
    <w:rsid w:val="003F5F0A"/>
    <w:rsid w:val="003F5F19"/>
    <w:rsid w:val="003F5F2F"/>
    <w:rsid w:val="003F60E3"/>
    <w:rsid w:val="003F6293"/>
    <w:rsid w:val="003F63AB"/>
    <w:rsid w:val="003F63D5"/>
    <w:rsid w:val="003F68F4"/>
    <w:rsid w:val="003F6A3C"/>
    <w:rsid w:val="003F6C81"/>
    <w:rsid w:val="003F6D31"/>
    <w:rsid w:val="003F6DFB"/>
    <w:rsid w:val="003F6E59"/>
    <w:rsid w:val="003F6E6A"/>
    <w:rsid w:val="003F6F86"/>
    <w:rsid w:val="003F6FE6"/>
    <w:rsid w:val="003F710F"/>
    <w:rsid w:val="003F726C"/>
    <w:rsid w:val="003F7382"/>
    <w:rsid w:val="003F755D"/>
    <w:rsid w:val="003F7572"/>
    <w:rsid w:val="003F7587"/>
    <w:rsid w:val="003F7766"/>
    <w:rsid w:val="003F77D6"/>
    <w:rsid w:val="003F7997"/>
    <w:rsid w:val="003F79BF"/>
    <w:rsid w:val="003F7AB6"/>
    <w:rsid w:val="003F7B56"/>
    <w:rsid w:val="003F7C9D"/>
    <w:rsid w:val="003F7CA2"/>
    <w:rsid w:val="003F7CC1"/>
    <w:rsid w:val="003F7F3B"/>
    <w:rsid w:val="003F7FEA"/>
    <w:rsid w:val="0040025A"/>
    <w:rsid w:val="00400411"/>
    <w:rsid w:val="004004C3"/>
    <w:rsid w:val="004005B5"/>
    <w:rsid w:val="0040079E"/>
    <w:rsid w:val="00400A47"/>
    <w:rsid w:val="00400A49"/>
    <w:rsid w:val="00400A87"/>
    <w:rsid w:val="00400AA0"/>
    <w:rsid w:val="00400CBC"/>
    <w:rsid w:val="00401057"/>
    <w:rsid w:val="00401104"/>
    <w:rsid w:val="0040114E"/>
    <w:rsid w:val="004015E2"/>
    <w:rsid w:val="00401742"/>
    <w:rsid w:val="004019C8"/>
    <w:rsid w:val="00401A2A"/>
    <w:rsid w:val="00401D68"/>
    <w:rsid w:val="0040207C"/>
    <w:rsid w:val="004021DC"/>
    <w:rsid w:val="004022A5"/>
    <w:rsid w:val="0040231F"/>
    <w:rsid w:val="004023AB"/>
    <w:rsid w:val="004024E4"/>
    <w:rsid w:val="00402568"/>
    <w:rsid w:val="004025AF"/>
    <w:rsid w:val="004025BF"/>
    <w:rsid w:val="00402701"/>
    <w:rsid w:val="00402752"/>
    <w:rsid w:val="0040279C"/>
    <w:rsid w:val="004027C5"/>
    <w:rsid w:val="00402811"/>
    <w:rsid w:val="004029D9"/>
    <w:rsid w:val="00402A92"/>
    <w:rsid w:val="00402C44"/>
    <w:rsid w:val="0040338E"/>
    <w:rsid w:val="0040352A"/>
    <w:rsid w:val="0040360A"/>
    <w:rsid w:val="00403626"/>
    <w:rsid w:val="0040366C"/>
    <w:rsid w:val="00403941"/>
    <w:rsid w:val="004039D0"/>
    <w:rsid w:val="00403B25"/>
    <w:rsid w:val="00403B8B"/>
    <w:rsid w:val="00403BE6"/>
    <w:rsid w:val="00403D5D"/>
    <w:rsid w:val="00403DAE"/>
    <w:rsid w:val="00403E43"/>
    <w:rsid w:val="00403F21"/>
    <w:rsid w:val="00404047"/>
    <w:rsid w:val="00404288"/>
    <w:rsid w:val="0040428F"/>
    <w:rsid w:val="004044DF"/>
    <w:rsid w:val="004045B1"/>
    <w:rsid w:val="0040490D"/>
    <w:rsid w:val="00404985"/>
    <w:rsid w:val="004049A9"/>
    <w:rsid w:val="004049F6"/>
    <w:rsid w:val="00404A97"/>
    <w:rsid w:val="00404B11"/>
    <w:rsid w:val="00404BE1"/>
    <w:rsid w:val="00404BE2"/>
    <w:rsid w:val="00404C55"/>
    <w:rsid w:val="00404F2B"/>
    <w:rsid w:val="0040524C"/>
    <w:rsid w:val="004052EE"/>
    <w:rsid w:val="00405452"/>
    <w:rsid w:val="004054E3"/>
    <w:rsid w:val="0040558C"/>
    <w:rsid w:val="004055C4"/>
    <w:rsid w:val="004056C2"/>
    <w:rsid w:val="0040571E"/>
    <w:rsid w:val="00405BA6"/>
    <w:rsid w:val="00405D0C"/>
    <w:rsid w:val="00405D14"/>
    <w:rsid w:val="004060D0"/>
    <w:rsid w:val="004061B4"/>
    <w:rsid w:val="004061FE"/>
    <w:rsid w:val="00406289"/>
    <w:rsid w:val="00406578"/>
    <w:rsid w:val="00406720"/>
    <w:rsid w:val="00406835"/>
    <w:rsid w:val="00406BCE"/>
    <w:rsid w:val="00406C5D"/>
    <w:rsid w:val="00406D9F"/>
    <w:rsid w:val="00406DAB"/>
    <w:rsid w:val="004072E0"/>
    <w:rsid w:val="004072EB"/>
    <w:rsid w:val="00407471"/>
    <w:rsid w:val="004074EF"/>
    <w:rsid w:val="004076DF"/>
    <w:rsid w:val="00407856"/>
    <w:rsid w:val="004078CC"/>
    <w:rsid w:val="0040795C"/>
    <w:rsid w:val="00407A5A"/>
    <w:rsid w:val="00407A7A"/>
    <w:rsid w:val="00407BA1"/>
    <w:rsid w:val="00407BF1"/>
    <w:rsid w:val="00407C9C"/>
    <w:rsid w:val="00407CD2"/>
    <w:rsid w:val="00407D38"/>
    <w:rsid w:val="00407D6D"/>
    <w:rsid w:val="004102C3"/>
    <w:rsid w:val="004102DC"/>
    <w:rsid w:val="0041034D"/>
    <w:rsid w:val="00410423"/>
    <w:rsid w:val="004105BD"/>
    <w:rsid w:val="0041073D"/>
    <w:rsid w:val="004107AB"/>
    <w:rsid w:val="00410B21"/>
    <w:rsid w:val="00410B31"/>
    <w:rsid w:val="00410DAB"/>
    <w:rsid w:val="00410EBE"/>
    <w:rsid w:val="00410F08"/>
    <w:rsid w:val="00410F3D"/>
    <w:rsid w:val="004111A0"/>
    <w:rsid w:val="004111AC"/>
    <w:rsid w:val="004112FD"/>
    <w:rsid w:val="00411681"/>
    <w:rsid w:val="004116E8"/>
    <w:rsid w:val="0041187C"/>
    <w:rsid w:val="00411992"/>
    <w:rsid w:val="00411EA0"/>
    <w:rsid w:val="004122E3"/>
    <w:rsid w:val="004125A4"/>
    <w:rsid w:val="004128D5"/>
    <w:rsid w:val="004129F6"/>
    <w:rsid w:val="00412AAB"/>
    <w:rsid w:val="00412B7C"/>
    <w:rsid w:val="00412C39"/>
    <w:rsid w:val="00412D50"/>
    <w:rsid w:val="00412D72"/>
    <w:rsid w:val="0041307C"/>
    <w:rsid w:val="004130DF"/>
    <w:rsid w:val="004132E1"/>
    <w:rsid w:val="00413342"/>
    <w:rsid w:val="004135D9"/>
    <w:rsid w:val="00413699"/>
    <w:rsid w:val="00413886"/>
    <w:rsid w:val="004138FC"/>
    <w:rsid w:val="00413BCF"/>
    <w:rsid w:val="00413CF1"/>
    <w:rsid w:val="00414207"/>
    <w:rsid w:val="00414556"/>
    <w:rsid w:val="00414717"/>
    <w:rsid w:val="00414766"/>
    <w:rsid w:val="0041481D"/>
    <w:rsid w:val="00414CA9"/>
    <w:rsid w:val="00414E59"/>
    <w:rsid w:val="004151FB"/>
    <w:rsid w:val="004155C8"/>
    <w:rsid w:val="00415781"/>
    <w:rsid w:val="004159D6"/>
    <w:rsid w:val="00415A63"/>
    <w:rsid w:val="00415ABE"/>
    <w:rsid w:val="00415CCD"/>
    <w:rsid w:val="00415D8B"/>
    <w:rsid w:val="00415DA8"/>
    <w:rsid w:val="004161F2"/>
    <w:rsid w:val="00416503"/>
    <w:rsid w:val="00416605"/>
    <w:rsid w:val="00416747"/>
    <w:rsid w:val="004167B4"/>
    <w:rsid w:val="004167BC"/>
    <w:rsid w:val="004168BB"/>
    <w:rsid w:val="004168BD"/>
    <w:rsid w:val="004169B7"/>
    <w:rsid w:val="00416A1A"/>
    <w:rsid w:val="00416A2A"/>
    <w:rsid w:val="00416A36"/>
    <w:rsid w:val="00416AA3"/>
    <w:rsid w:val="00416B20"/>
    <w:rsid w:val="00416BA7"/>
    <w:rsid w:val="00416C87"/>
    <w:rsid w:val="00416D8E"/>
    <w:rsid w:val="0041705C"/>
    <w:rsid w:val="004172CF"/>
    <w:rsid w:val="00417630"/>
    <w:rsid w:val="00417FAF"/>
    <w:rsid w:val="0042001B"/>
    <w:rsid w:val="00420094"/>
    <w:rsid w:val="0042032D"/>
    <w:rsid w:val="004203A2"/>
    <w:rsid w:val="004203A9"/>
    <w:rsid w:val="00420622"/>
    <w:rsid w:val="004206A8"/>
    <w:rsid w:val="00420756"/>
    <w:rsid w:val="00420A4A"/>
    <w:rsid w:val="00420B69"/>
    <w:rsid w:val="00420B81"/>
    <w:rsid w:val="00420BB9"/>
    <w:rsid w:val="00420F98"/>
    <w:rsid w:val="004211F7"/>
    <w:rsid w:val="004212D4"/>
    <w:rsid w:val="00421574"/>
    <w:rsid w:val="00421790"/>
    <w:rsid w:val="004218D8"/>
    <w:rsid w:val="004219E0"/>
    <w:rsid w:val="00421A1B"/>
    <w:rsid w:val="00421A91"/>
    <w:rsid w:val="00421F30"/>
    <w:rsid w:val="00421FFE"/>
    <w:rsid w:val="00422063"/>
    <w:rsid w:val="004220FD"/>
    <w:rsid w:val="00422566"/>
    <w:rsid w:val="004225DC"/>
    <w:rsid w:val="00422650"/>
    <w:rsid w:val="00422A35"/>
    <w:rsid w:val="00422C1B"/>
    <w:rsid w:val="00422C1F"/>
    <w:rsid w:val="00422CE2"/>
    <w:rsid w:val="00423001"/>
    <w:rsid w:val="00423017"/>
    <w:rsid w:val="004231CA"/>
    <w:rsid w:val="004234B0"/>
    <w:rsid w:val="0042356E"/>
    <w:rsid w:val="0042368D"/>
    <w:rsid w:val="004236B7"/>
    <w:rsid w:val="0042385C"/>
    <w:rsid w:val="004238E4"/>
    <w:rsid w:val="0042397B"/>
    <w:rsid w:val="00423A41"/>
    <w:rsid w:val="00423B31"/>
    <w:rsid w:val="00423B34"/>
    <w:rsid w:val="00423E30"/>
    <w:rsid w:val="0042400D"/>
    <w:rsid w:val="00424135"/>
    <w:rsid w:val="00424464"/>
    <w:rsid w:val="0042456C"/>
    <w:rsid w:val="00424581"/>
    <w:rsid w:val="0042469E"/>
    <w:rsid w:val="004247D7"/>
    <w:rsid w:val="0042482E"/>
    <w:rsid w:val="0042496E"/>
    <w:rsid w:val="00424C47"/>
    <w:rsid w:val="00424D26"/>
    <w:rsid w:val="00424D88"/>
    <w:rsid w:val="00424EC7"/>
    <w:rsid w:val="0042539B"/>
    <w:rsid w:val="00425A6A"/>
    <w:rsid w:val="00425CC2"/>
    <w:rsid w:val="00425CE2"/>
    <w:rsid w:val="00425FB3"/>
    <w:rsid w:val="00425FBA"/>
    <w:rsid w:val="004260A3"/>
    <w:rsid w:val="004261D6"/>
    <w:rsid w:val="00426250"/>
    <w:rsid w:val="0042625C"/>
    <w:rsid w:val="004269B4"/>
    <w:rsid w:val="00426A8E"/>
    <w:rsid w:val="00426B0D"/>
    <w:rsid w:val="00426DEA"/>
    <w:rsid w:val="0042703A"/>
    <w:rsid w:val="004270A6"/>
    <w:rsid w:val="004273E1"/>
    <w:rsid w:val="004273E9"/>
    <w:rsid w:val="00427532"/>
    <w:rsid w:val="00427602"/>
    <w:rsid w:val="004277E9"/>
    <w:rsid w:val="00427BD0"/>
    <w:rsid w:val="00427C3A"/>
    <w:rsid w:val="00427C7D"/>
    <w:rsid w:val="00427F00"/>
    <w:rsid w:val="00427F4C"/>
    <w:rsid w:val="00427FB1"/>
    <w:rsid w:val="00430081"/>
    <w:rsid w:val="00430119"/>
    <w:rsid w:val="00430195"/>
    <w:rsid w:val="00430384"/>
    <w:rsid w:val="004303DF"/>
    <w:rsid w:val="0043046F"/>
    <w:rsid w:val="0043051C"/>
    <w:rsid w:val="004306E7"/>
    <w:rsid w:val="0043071D"/>
    <w:rsid w:val="004307AA"/>
    <w:rsid w:val="00430C65"/>
    <w:rsid w:val="00430D7E"/>
    <w:rsid w:val="00430E42"/>
    <w:rsid w:val="00430E9B"/>
    <w:rsid w:val="00430F6A"/>
    <w:rsid w:val="00430FB4"/>
    <w:rsid w:val="00431006"/>
    <w:rsid w:val="004310F5"/>
    <w:rsid w:val="00431480"/>
    <w:rsid w:val="004319DF"/>
    <w:rsid w:val="00431C18"/>
    <w:rsid w:val="00431C3A"/>
    <w:rsid w:val="00431CFE"/>
    <w:rsid w:val="00431D40"/>
    <w:rsid w:val="00431D9C"/>
    <w:rsid w:val="00431E78"/>
    <w:rsid w:val="00431EEC"/>
    <w:rsid w:val="00431F33"/>
    <w:rsid w:val="00432072"/>
    <w:rsid w:val="004320E9"/>
    <w:rsid w:val="004321C5"/>
    <w:rsid w:val="004322A8"/>
    <w:rsid w:val="004322ED"/>
    <w:rsid w:val="00432332"/>
    <w:rsid w:val="00432349"/>
    <w:rsid w:val="00432368"/>
    <w:rsid w:val="004323FE"/>
    <w:rsid w:val="004326A8"/>
    <w:rsid w:val="00432AC8"/>
    <w:rsid w:val="00432F22"/>
    <w:rsid w:val="00432FE3"/>
    <w:rsid w:val="00433061"/>
    <w:rsid w:val="00433090"/>
    <w:rsid w:val="004331C8"/>
    <w:rsid w:val="00433435"/>
    <w:rsid w:val="004334CB"/>
    <w:rsid w:val="004335BB"/>
    <w:rsid w:val="004336D1"/>
    <w:rsid w:val="00433801"/>
    <w:rsid w:val="0043388F"/>
    <w:rsid w:val="00433A4F"/>
    <w:rsid w:val="00433B04"/>
    <w:rsid w:val="00433B36"/>
    <w:rsid w:val="00433C65"/>
    <w:rsid w:val="00433CFD"/>
    <w:rsid w:val="00433E8E"/>
    <w:rsid w:val="004342B9"/>
    <w:rsid w:val="004344C1"/>
    <w:rsid w:val="0043450A"/>
    <w:rsid w:val="00434761"/>
    <w:rsid w:val="00434861"/>
    <w:rsid w:val="00434BB3"/>
    <w:rsid w:val="00434D72"/>
    <w:rsid w:val="00434F1B"/>
    <w:rsid w:val="00434F32"/>
    <w:rsid w:val="00435097"/>
    <w:rsid w:val="004350AC"/>
    <w:rsid w:val="004351B5"/>
    <w:rsid w:val="004351F0"/>
    <w:rsid w:val="00435479"/>
    <w:rsid w:val="00435637"/>
    <w:rsid w:val="004356EC"/>
    <w:rsid w:val="00435926"/>
    <w:rsid w:val="00435938"/>
    <w:rsid w:val="00435C1A"/>
    <w:rsid w:val="0043609A"/>
    <w:rsid w:val="00436173"/>
    <w:rsid w:val="00436313"/>
    <w:rsid w:val="004363D4"/>
    <w:rsid w:val="0043668E"/>
    <w:rsid w:val="004368C3"/>
    <w:rsid w:val="00436906"/>
    <w:rsid w:val="004369AE"/>
    <w:rsid w:val="004369BB"/>
    <w:rsid w:val="00436CDE"/>
    <w:rsid w:val="00436D4B"/>
    <w:rsid w:val="00436E2F"/>
    <w:rsid w:val="00436E48"/>
    <w:rsid w:val="00436F73"/>
    <w:rsid w:val="00437334"/>
    <w:rsid w:val="004373BF"/>
    <w:rsid w:val="004374D2"/>
    <w:rsid w:val="00437562"/>
    <w:rsid w:val="004375A0"/>
    <w:rsid w:val="0043784D"/>
    <w:rsid w:val="00437B28"/>
    <w:rsid w:val="00437C3E"/>
    <w:rsid w:val="00437D59"/>
    <w:rsid w:val="00437E83"/>
    <w:rsid w:val="00437ED9"/>
    <w:rsid w:val="00440034"/>
    <w:rsid w:val="00440109"/>
    <w:rsid w:val="0044012A"/>
    <w:rsid w:val="0044020A"/>
    <w:rsid w:val="00440256"/>
    <w:rsid w:val="004402EF"/>
    <w:rsid w:val="00440563"/>
    <w:rsid w:val="00440620"/>
    <w:rsid w:val="00440835"/>
    <w:rsid w:val="00440978"/>
    <w:rsid w:val="00440E22"/>
    <w:rsid w:val="00440EF3"/>
    <w:rsid w:val="00441239"/>
    <w:rsid w:val="00441285"/>
    <w:rsid w:val="0044146B"/>
    <w:rsid w:val="004414AA"/>
    <w:rsid w:val="004415A6"/>
    <w:rsid w:val="004416A9"/>
    <w:rsid w:val="004416C9"/>
    <w:rsid w:val="0044185A"/>
    <w:rsid w:val="00441B34"/>
    <w:rsid w:val="00441C2A"/>
    <w:rsid w:val="00441CF1"/>
    <w:rsid w:val="00441CFC"/>
    <w:rsid w:val="00441E5A"/>
    <w:rsid w:val="0044208F"/>
    <w:rsid w:val="00442518"/>
    <w:rsid w:val="004425EB"/>
    <w:rsid w:val="00442C1F"/>
    <w:rsid w:val="00442C85"/>
    <w:rsid w:val="00442D24"/>
    <w:rsid w:val="00442E2D"/>
    <w:rsid w:val="0044305E"/>
    <w:rsid w:val="00443315"/>
    <w:rsid w:val="004435EC"/>
    <w:rsid w:val="0044396F"/>
    <w:rsid w:val="00443972"/>
    <w:rsid w:val="00443B3A"/>
    <w:rsid w:val="00443BFF"/>
    <w:rsid w:val="00444359"/>
    <w:rsid w:val="00444395"/>
    <w:rsid w:val="004443B3"/>
    <w:rsid w:val="004446CB"/>
    <w:rsid w:val="004448A4"/>
    <w:rsid w:val="004448E8"/>
    <w:rsid w:val="004449F9"/>
    <w:rsid w:val="00444DF1"/>
    <w:rsid w:val="004450C5"/>
    <w:rsid w:val="00445242"/>
    <w:rsid w:val="004452CC"/>
    <w:rsid w:val="004453F1"/>
    <w:rsid w:val="0044547D"/>
    <w:rsid w:val="00445566"/>
    <w:rsid w:val="00445568"/>
    <w:rsid w:val="00445578"/>
    <w:rsid w:val="0044559C"/>
    <w:rsid w:val="004455C3"/>
    <w:rsid w:val="00445B04"/>
    <w:rsid w:val="004460C8"/>
    <w:rsid w:val="00446267"/>
    <w:rsid w:val="004463C6"/>
    <w:rsid w:val="00446433"/>
    <w:rsid w:val="00446499"/>
    <w:rsid w:val="004464C0"/>
    <w:rsid w:val="00446515"/>
    <w:rsid w:val="00446696"/>
    <w:rsid w:val="00446775"/>
    <w:rsid w:val="00446900"/>
    <w:rsid w:val="004469F1"/>
    <w:rsid w:val="00446B83"/>
    <w:rsid w:val="00446D7C"/>
    <w:rsid w:val="00446EEC"/>
    <w:rsid w:val="00446F06"/>
    <w:rsid w:val="00446F93"/>
    <w:rsid w:val="004470B6"/>
    <w:rsid w:val="00447220"/>
    <w:rsid w:val="0044730E"/>
    <w:rsid w:val="00447507"/>
    <w:rsid w:val="0044753A"/>
    <w:rsid w:val="004475EB"/>
    <w:rsid w:val="00447A15"/>
    <w:rsid w:val="00447B57"/>
    <w:rsid w:val="00447C1E"/>
    <w:rsid w:val="00447C32"/>
    <w:rsid w:val="00447DC2"/>
    <w:rsid w:val="00447F79"/>
    <w:rsid w:val="004500D3"/>
    <w:rsid w:val="004501F2"/>
    <w:rsid w:val="004503B7"/>
    <w:rsid w:val="00450553"/>
    <w:rsid w:val="0045064A"/>
    <w:rsid w:val="00450676"/>
    <w:rsid w:val="004507DC"/>
    <w:rsid w:val="004507E8"/>
    <w:rsid w:val="00450862"/>
    <w:rsid w:val="00450C5D"/>
    <w:rsid w:val="00450C90"/>
    <w:rsid w:val="00450E81"/>
    <w:rsid w:val="004511B2"/>
    <w:rsid w:val="004511BB"/>
    <w:rsid w:val="0045130A"/>
    <w:rsid w:val="00451373"/>
    <w:rsid w:val="00451573"/>
    <w:rsid w:val="004515DC"/>
    <w:rsid w:val="00451663"/>
    <w:rsid w:val="004516CE"/>
    <w:rsid w:val="004516E6"/>
    <w:rsid w:val="00451A74"/>
    <w:rsid w:val="00451A94"/>
    <w:rsid w:val="00451D5F"/>
    <w:rsid w:val="00451D80"/>
    <w:rsid w:val="004521F0"/>
    <w:rsid w:val="0045222E"/>
    <w:rsid w:val="00452473"/>
    <w:rsid w:val="00452713"/>
    <w:rsid w:val="00452840"/>
    <w:rsid w:val="004529BB"/>
    <w:rsid w:val="00452B89"/>
    <w:rsid w:val="00452BD6"/>
    <w:rsid w:val="00452F7A"/>
    <w:rsid w:val="00452FAD"/>
    <w:rsid w:val="00453037"/>
    <w:rsid w:val="004533A1"/>
    <w:rsid w:val="00453440"/>
    <w:rsid w:val="00453465"/>
    <w:rsid w:val="0045362C"/>
    <w:rsid w:val="004538B9"/>
    <w:rsid w:val="00453F47"/>
    <w:rsid w:val="004540BC"/>
    <w:rsid w:val="00454352"/>
    <w:rsid w:val="004543D9"/>
    <w:rsid w:val="004546FC"/>
    <w:rsid w:val="0045479A"/>
    <w:rsid w:val="004547F3"/>
    <w:rsid w:val="00454850"/>
    <w:rsid w:val="00454912"/>
    <w:rsid w:val="00454A41"/>
    <w:rsid w:val="00454B27"/>
    <w:rsid w:val="00454D64"/>
    <w:rsid w:val="00454E8B"/>
    <w:rsid w:val="00455051"/>
    <w:rsid w:val="004552AA"/>
    <w:rsid w:val="004552AB"/>
    <w:rsid w:val="00455321"/>
    <w:rsid w:val="004553FF"/>
    <w:rsid w:val="00455623"/>
    <w:rsid w:val="004557A3"/>
    <w:rsid w:val="00455850"/>
    <w:rsid w:val="00455C1E"/>
    <w:rsid w:val="00455CBB"/>
    <w:rsid w:val="00455D11"/>
    <w:rsid w:val="00455EA3"/>
    <w:rsid w:val="00455FD1"/>
    <w:rsid w:val="004561A1"/>
    <w:rsid w:val="0045622C"/>
    <w:rsid w:val="004563FE"/>
    <w:rsid w:val="0045642C"/>
    <w:rsid w:val="00456515"/>
    <w:rsid w:val="00456561"/>
    <w:rsid w:val="00456616"/>
    <w:rsid w:val="0045664A"/>
    <w:rsid w:val="004566C2"/>
    <w:rsid w:val="0045689D"/>
    <w:rsid w:val="004569D2"/>
    <w:rsid w:val="00456B47"/>
    <w:rsid w:val="00456CC1"/>
    <w:rsid w:val="00456EFF"/>
    <w:rsid w:val="00456FAE"/>
    <w:rsid w:val="00457007"/>
    <w:rsid w:val="00457229"/>
    <w:rsid w:val="00457345"/>
    <w:rsid w:val="004573D4"/>
    <w:rsid w:val="004578D5"/>
    <w:rsid w:val="00457BEA"/>
    <w:rsid w:val="00457DFB"/>
    <w:rsid w:val="00457EB6"/>
    <w:rsid w:val="00457F6F"/>
    <w:rsid w:val="0045AEE9"/>
    <w:rsid w:val="004600A0"/>
    <w:rsid w:val="004600C5"/>
    <w:rsid w:val="0046022E"/>
    <w:rsid w:val="004603F0"/>
    <w:rsid w:val="0046047B"/>
    <w:rsid w:val="0046074D"/>
    <w:rsid w:val="004607A5"/>
    <w:rsid w:val="004607C0"/>
    <w:rsid w:val="00460910"/>
    <w:rsid w:val="00460CCD"/>
    <w:rsid w:val="00460E77"/>
    <w:rsid w:val="00461001"/>
    <w:rsid w:val="00461635"/>
    <w:rsid w:val="00461777"/>
    <w:rsid w:val="004617C1"/>
    <w:rsid w:val="00461B14"/>
    <w:rsid w:val="00461BFB"/>
    <w:rsid w:val="00461D88"/>
    <w:rsid w:val="00461E36"/>
    <w:rsid w:val="00461F39"/>
    <w:rsid w:val="00461F97"/>
    <w:rsid w:val="00461FD8"/>
    <w:rsid w:val="00462074"/>
    <w:rsid w:val="004620EF"/>
    <w:rsid w:val="0046214F"/>
    <w:rsid w:val="00462166"/>
    <w:rsid w:val="0046221B"/>
    <w:rsid w:val="004622EC"/>
    <w:rsid w:val="0046238A"/>
    <w:rsid w:val="004623EF"/>
    <w:rsid w:val="00462507"/>
    <w:rsid w:val="00462596"/>
    <w:rsid w:val="00462742"/>
    <w:rsid w:val="0046281D"/>
    <w:rsid w:val="0046291C"/>
    <w:rsid w:val="00462936"/>
    <w:rsid w:val="00462A3C"/>
    <w:rsid w:val="00462BD3"/>
    <w:rsid w:val="00462F3F"/>
    <w:rsid w:val="00463091"/>
    <w:rsid w:val="004630BE"/>
    <w:rsid w:val="00463238"/>
    <w:rsid w:val="004632B1"/>
    <w:rsid w:val="00463813"/>
    <w:rsid w:val="0046389B"/>
    <w:rsid w:val="00463B67"/>
    <w:rsid w:val="00463D60"/>
    <w:rsid w:val="00463F02"/>
    <w:rsid w:val="00463F2C"/>
    <w:rsid w:val="00463F2E"/>
    <w:rsid w:val="00463F65"/>
    <w:rsid w:val="0046400A"/>
    <w:rsid w:val="00464184"/>
    <w:rsid w:val="00464354"/>
    <w:rsid w:val="0046437E"/>
    <w:rsid w:val="00464509"/>
    <w:rsid w:val="00464949"/>
    <w:rsid w:val="004649C3"/>
    <w:rsid w:val="00464A9B"/>
    <w:rsid w:val="00464B1F"/>
    <w:rsid w:val="00464B51"/>
    <w:rsid w:val="00464E06"/>
    <w:rsid w:val="00464F6C"/>
    <w:rsid w:val="00464FB1"/>
    <w:rsid w:val="00465739"/>
    <w:rsid w:val="00465985"/>
    <w:rsid w:val="00465A2A"/>
    <w:rsid w:val="00465ABD"/>
    <w:rsid w:val="00465B23"/>
    <w:rsid w:val="00466051"/>
    <w:rsid w:val="0046623F"/>
    <w:rsid w:val="00466257"/>
    <w:rsid w:val="00466320"/>
    <w:rsid w:val="0046646A"/>
    <w:rsid w:val="0046665C"/>
    <w:rsid w:val="00466A9B"/>
    <w:rsid w:val="00466AA7"/>
    <w:rsid w:val="00466CA6"/>
    <w:rsid w:val="00466F78"/>
    <w:rsid w:val="00467185"/>
    <w:rsid w:val="0046741C"/>
    <w:rsid w:val="004675DB"/>
    <w:rsid w:val="00467736"/>
    <w:rsid w:val="00467757"/>
    <w:rsid w:val="00467967"/>
    <w:rsid w:val="00467B3F"/>
    <w:rsid w:val="00467BD8"/>
    <w:rsid w:val="00467C05"/>
    <w:rsid w:val="00470190"/>
    <w:rsid w:val="004702D1"/>
    <w:rsid w:val="004702E0"/>
    <w:rsid w:val="004702EC"/>
    <w:rsid w:val="0047050C"/>
    <w:rsid w:val="004708E1"/>
    <w:rsid w:val="004709CF"/>
    <w:rsid w:val="00470C38"/>
    <w:rsid w:val="00470EC8"/>
    <w:rsid w:val="00470EF8"/>
    <w:rsid w:val="00471195"/>
    <w:rsid w:val="0047135E"/>
    <w:rsid w:val="0047164F"/>
    <w:rsid w:val="004717E9"/>
    <w:rsid w:val="0047184E"/>
    <w:rsid w:val="00472272"/>
    <w:rsid w:val="00472598"/>
    <w:rsid w:val="00472848"/>
    <w:rsid w:val="00472A45"/>
    <w:rsid w:val="00472A46"/>
    <w:rsid w:val="00472BA3"/>
    <w:rsid w:val="00472FBD"/>
    <w:rsid w:val="00473047"/>
    <w:rsid w:val="004732A4"/>
    <w:rsid w:val="0047335F"/>
    <w:rsid w:val="00473540"/>
    <w:rsid w:val="00473844"/>
    <w:rsid w:val="004738DC"/>
    <w:rsid w:val="00473930"/>
    <w:rsid w:val="00473C23"/>
    <w:rsid w:val="00473ECA"/>
    <w:rsid w:val="00473FA2"/>
    <w:rsid w:val="00473FA4"/>
    <w:rsid w:val="00474070"/>
    <w:rsid w:val="0047416E"/>
    <w:rsid w:val="004741BA"/>
    <w:rsid w:val="00474205"/>
    <w:rsid w:val="00474347"/>
    <w:rsid w:val="00474526"/>
    <w:rsid w:val="004745CD"/>
    <w:rsid w:val="004746AC"/>
    <w:rsid w:val="004747D3"/>
    <w:rsid w:val="00474972"/>
    <w:rsid w:val="00474A4D"/>
    <w:rsid w:val="00474ABB"/>
    <w:rsid w:val="00474BDF"/>
    <w:rsid w:val="00474D25"/>
    <w:rsid w:val="00474DAC"/>
    <w:rsid w:val="00475037"/>
    <w:rsid w:val="004750DB"/>
    <w:rsid w:val="004750FB"/>
    <w:rsid w:val="00475125"/>
    <w:rsid w:val="00475134"/>
    <w:rsid w:val="00475206"/>
    <w:rsid w:val="00475322"/>
    <w:rsid w:val="0047532E"/>
    <w:rsid w:val="0047548F"/>
    <w:rsid w:val="0047566E"/>
    <w:rsid w:val="004756BD"/>
    <w:rsid w:val="00475794"/>
    <w:rsid w:val="004758BF"/>
    <w:rsid w:val="00475E24"/>
    <w:rsid w:val="00476019"/>
    <w:rsid w:val="00476189"/>
    <w:rsid w:val="004762A1"/>
    <w:rsid w:val="0047649C"/>
    <w:rsid w:val="00476585"/>
    <w:rsid w:val="004765DF"/>
    <w:rsid w:val="00476647"/>
    <w:rsid w:val="004768BE"/>
    <w:rsid w:val="004769BB"/>
    <w:rsid w:val="00476C40"/>
    <w:rsid w:val="00477062"/>
    <w:rsid w:val="00477094"/>
    <w:rsid w:val="004770DB"/>
    <w:rsid w:val="004770EB"/>
    <w:rsid w:val="0047779C"/>
    <w:rsid w:val="00477A9C"/>
    <w:rsid w:val="00477B30"/>
    <w:rsid w:val="00477C66"/>
    <w:rsid w:val="00477C84"/>
    <w:rsid w:val="00477EBB"/>
    <w:rsid w:val="0048008F"/>
    <w:rsid w:val="00480109"/>
    <w:rsid w:val="00480247"/>
    <w:rsid w:val="00480274"/>
    <w:rsid w:val="004802D9"/>
    <w:rsid w:val="0048038B"/>
    <w:rsid w:val="004805C5"/>
    <w:rsid w:val="00480900"/>
    <w:rsid w:val="00480E8C"/>
    <w:rsid w:val="00480F21"/>
    <w:rsid w:val="0048108E"/>
    <w:rsid w:val="004810A8"/>
    <w:rsid w:val="004810AC"/>
    <w:rsid w:val="00481102"/>
    <w:rsid w:val="004812AE"/>
    <w:rsid w:val="00481389"/>
    <w:rsid w:val="004815E9"/>
    <w:rsid w:val="004819CE"/>
    <w:rsid w:val="00481F03"/>
    <w:rsid w:val="00482094"/>
    <w:rsid w:val="00482138"/>
    <w:rsid w:val="0048215E"/>
    <w:rsid w:val="0048219F"/>
    <w:rsid w:val="004821BA"/>
    <w:rsid w:val="004822FE"/>
    <w:rsid w:val="004824C0"/>
    <w:rsid w:val="0048270E"/>
    <w:rsid w:val="00482737"/>
    <w:rsid w:val="0048273F"/>
    <w:rsid w:val="004827AB"/>
    <w:rsid w:val="00482A64"/>
    <w:rsid w:val="00482A94"/>
    <w:rsid w:val="00482CE0"/>
    <w:rsid w:val="00483721"/>
    <w:rsid w:val="00483AEE"/>
    <w:rsid w:val="00483B14"/>
    <w:rsid w:val="00484004"/>
    <w:rsid w:val="00484298"/>
    <w:rsid w:val="004842A9"/>
    <w:rsid w:val="004842F9"/>
    <w:rsid w:val="00484396"/>
    <w:rsid w:val="00484410"/>
    <w:rsid w:val="0048454A"/>
    <w:rsid w:val="004848DB"/>
    <w:rsid w:val="00484A4F"/>
    <w:rsid w:val="00484B05"/>
    <w:rsid w:val="00484F86"/>
    <w:rsid w:val="00484FA3"/>
    <w:rsid w:val="00485081"/>
    <w:rsid w:val="0048524C"/>
    <w:rsid w:val="0048537F"/>
    <w:rsid w:val="004858C3"/>
    <w:rsid w:val="00485A13"/>
    <w:rsid w:val="00485BD2"/>
    <w:rsid w:val="00485D72"/>
    <w:rsid w:val="00486246"/>
    <w:rsid w:val="004862CE"/>
    <w:rsid w:val="00486692"/>
    <w:rsid w:val="004867F4"/>
    <w:rsid w:val="0048691C"/>
    <w:rsid w:val="00486D31"/>
    <w:rsid w:val="004870AD"/>
    <w:rsid w:val="004871DC"/>
    <w:rsid w:val="00487417"/>
    <w:rsid w:val="004874E5"/>
    <w:rsid w:val="004876B5"/>
    <w:rsid w:val="00487819"/>
    <w:rsid w:val="00487885"/>
    <w:rsid w:val="004878C4"/>
    <w:rsid w:val="00487D80"/>
    <w:rsid w:val="0049009B"/>
    <w:rsid w:val="004900BE"/>
    <w:rsid w:val="004902C2"/>
    <w:rsid w:val="00490478"/>
    <w:rsid w:val="004904F1"/>
    <w:rsid w:val="00490642"/>
    <w:rsid w:val="0049064F"/>
    <w:rsid w:val="0049089F"/>
    <w:rsid w:val="004909C3"/>
    <w:rsid w:val="00490A65"/>
    <w:rsid w:val="00490AE0"/>
    <w:rsid w:val="00490C88"/>
    <w:rsid w:val="00490D83"/>
    <w:rsid w:val="00490F2E"/>
    <w:rsid w:val="00490FF6"/>
    <w:rsid w:val="00491036"/>
    <w:rsid w:val="00491043"/>
    <w:rsid w:val="0049116C"/>
    <w:rsid w:val="00491374"/>
    <w:rsid w:val="004914CD"/>
    <w:rsid w:val="00491566"/>
    <w:rsid w:val="0049156D"/>
    <w:rsid w:val="0049165C"/>
    <w:rsid w:val="00491705"/>
    <w:rsid w:val="0049192E"/>
    <w:rsid w:val="00491968"/>
    <w:rsid w:val="00491D47"/>
    <w:rsid w:val="00491F44"/>
    <w:rsid w:val="00491F73"/>
    <w:rsid w:val="0049208E"/>
    <w:rsid w:val="0049234D"/>
    <w:rsid w:val="0049247E"/>
    <w:rsid w:val="00492586"/>
    <w:rsid w:val="004927D5"/>
    <w:rsid w:val="0049287E"/>
    <w:rsid w:val="00492A5A"/>
    <w:rsid w:val="00492A99"/>
    <w:rsid w:val="00492AE2"/>
    <w:rsid w:val="00492AF6"/>
    <w:rsid w:val="00492C42"/>
    <w:rsid w:val="00492DBD"/>
    <w:rsid w:val="00492E59"/>
    <w:rsid w:val="00492ED0"/>
    <w:rsid w:val="00492FF7"/>
    <w:rsid w:val="004930C9"/>
    <w:rsid w:val="00493104"/>
    <w:rsid w:val="0049337B"/>
    <w:rsid w:val="004933A5"/>
    <w:rsid w:val="00493621"/>
    <w:rsid w:val="004936FC"/>
    <w:rsid w:val="00493890"/>
    <w:rsid w:val="00493962"/>
    <w:rsid w:val="00493A0F"/>
    <w:rsid w:val="00493C66"/>
    <w:rsid w:val="00493C82"/>
    <w:rsid w:val="00493DE7"/>
    <w:rsid w:val="00493EAC"/>
    <w:rsid w:val="00493F5A"/>
    <w:rsid w:val="00493F62"/>
    <w:rsid w:val="00494027"/>
    <w:rsid w:val="00494275"/>
    <w:rsid w:val="0049440C"/>
    <w:rsid w:val="00494517"/>
    <w:rsid w:val="00494739"/>
    <w:rsid w:val="00494832"/>
    <w:rsid w:val="004948F2"/>
    <w:rsid w:val="004949A0"/>
    <w:rsid w:val="00494C70"/>
    <w:rsid w:val="00494D08"/>
    <w:rsid w:val="00494E99"/>
    <w:rsid w:val="00495272"/>
    <w:rsid w:val="00495371"/>
    <w:rsid w:val="0049560B"/>
    <w:rsid w:val="00495666"/>
    <w:rsid w:val="004957C2"/>
    <w:rsid w:val="00495AAE"/>
    <w:rsid w:val="00495AD5"/>
    <w:rsid w:val="00495AF1"/>
    <w:rsid w:val="00495B33"/>
    <w:rsid w:val="00495D5C"/>
    <w:rsid w:val="004964DD"/>
    <w:rsid w:val="004967AF"/>
    <w:rsid w:val="004968D0"/>
    <w:rsid w:val="00496B29"/>
    <w:rsid w:val="00496C5A"/>
    <w:rsid w:val="00496CAC"/>
    <w:rsid w:val="00496CF1"/>
    <w:rsid w:val="004970A5"/>
    <w:rsid w:val="004971D0"/>
    <w:rsid w:val="0049721B"/>
    <w:rsid w:val="0049751C"/>
    <w:rsid w:val="00497672"/>
    <w:rsid w:val="0049781A"/>
    <w:rsid w:val="00497822"/>
    <w:rsid w:val="0049789D"/>
    <w:rsid w:val="00497969"/>
    <w:rsid w:val="00497A89"/>
    <w:rsid w:val="00497B39"/>
    <w:rsid w:val="00497C49"/>
    <w:rsid w:val="00497E84"/>
    <w:rsid w:val="004A0435"/>
    <w:rsid w:val="004A06B1"/>
    <w:rsid w:val="004A072F"/>
    <w:rsid w:val="004A07EA"/>
    <w:rsid w:val="004A097B"/>
    <w:rsid w:val="004A0FD0"/>
    <w:rsid w:val="004A1191"/>
    <w:rsid w:val="004A11B3"/>
    <w:rsid w:val="004A1533"/>
    <w:rsid w:val="004A1553"/>
    <w:rsid w:val="004A1836"/>
    <w:rsid w:val="004A1955"/>
    <w:rsid w:val="004A1A13"/>
    <w:rsid w:val="004A1A2D"/>
    <w:rsid w:val="004A1B3B"/>
    <w:rsid w:val="004A1C36"/>
    <w:rsid w:val="004A1E68"/>
    <w:rsid w:val="004A1F6F"/>
    <w:rsid w:val="004A210B"/>
    <w:rsid w:val="004A2268"/>
    <w:rsid w:val="004A2425"/>
    <w:rsid w:val="004A25F8"/>
    <w:rsid w:val="004A295E"/>
    <w:rsid w:val="004A2AA1"/>
    <w:rsid w:val="004A2EF9"/>
    <w:rsid w:val="004A2F8B"/>
    <w:rsid w:val="004A3251"/>
    <w:rsid w:val="004A3256"/>
    <w:rsid w:val="004A34E7"/>
    <w:rsid w:val="004A36AE"/>
    <w:rsid w:val="004A38D5"/>
    <w:rsid w:val="004A3A8D"/>
    <w:rsid w:val="004A3C07"/>
    <w:rsid w:val="004A3C0D"/>
    <w:rsid w:val="004A40C1"/>
    <w:rsid w:val="004A416C"/>
    <w:rsid w:val="004A4375"/>
    <w:rsid w:val="004A45DD"/>
    <w:rsid w:val="004A48D3"/>
    <w:rsid w:val="004A4911"/>
    <w:rsid w:val="004A4AFD"/>
    <w:rsid w:val="004A4CED"/>
    <w:rsid w:val="004A4D74"/>
    <w:rsid w:val="004A4E36"/>
    <w:rsid w:val="004A504F"/>
    <w:rsid w:val="004A53AF"/>
    <w:rsid w:val="004A5601"/>
    <w:rsid w:val="004A5696"/>
    <w:rsid w:val="004A580F"/>
    <w:rsid w:val="004A5B7E"/>
    <w:rsid w:val="004A5C89"/>
    <w:rsid w:val="004A6037"/>
    <w:rsid w:val="004A6188"/>
    <w:rsid w:val="004A62F7"/>
    <w:rsid w:val="004A63D7"/>
    <w:rsid w:val="004A6586"/>
    <w:rsid w:val="004A6797"/>
    <w:rsid w:val="004A6BE6"/>
    <w:rsid w:val="004A6F95"/>
    <w:rsid w:val="004A6FC8"/>
    <w:rsid w:val="004A6FFC"/>
    <w:rsid w:val="004A7051"/>
    <w:rsid w:val="004A70C0"/>
    <w:rsid w:val="004A72D5"/>
    <w:rsid w:val="004A72F1"/>
    <w:rsid w:val="004A7640"/>
    <w:rsid w:val="004A78F8"/>
    <w:rsid w:val="004A79D7"/>
    <w:rsid w:val="004A7AF1"/>
    <w:rsid w:val="004A7C18"/>
    <w:rsid w:val="004A7D9D"/>
    <w:rsid w:val="004B003F"/>
    <w:rsid w:val="004B0153"/>
    <w:rsid w:val="004B0392"/>
    <w:rsid w:val="004B047F"/>
    <w:rsid w:val="004B05D9"/>
    <w:rsid w:val="004B0688"/>
    <w:rsid w:val="004B06F1"/>
    <w:rsid w:val="004B0828"/>
    <w:rsid w:val="004B0893"/>
    <w:rsid w:val="004B08A2"/>
    <w:rsid w:val="004B0D07"/>
    <w:rsid w:val="004B0EC6"/>
    <w:rsid w:val="004B0F4B"/>
    <w:rsid w:val="004B13B8"/>
    <w:rsid w:val="004B165E"/>
    <w:rsid w:val="004B1683"/>
    <w:rsid w:val="004B1825"/>
    <w:rsid w:val="004B1A2F"/>
    <w:rsid w:val="004B1AB6"/>
    <w:rsid w:val="004B1E95"/>
    <w:rsid w:val="004B2067"/>
    <w:rsid w:val="004B26D5"/>
    <w:rsid w:val="004B2E94"/>
    <w:rsid w:val="004B30EF"/>
    <w:rsid w:val="004B3136"/>
    <w:rsid w:val="004B3237"/>
    <w:rsid w:val="004B3304"/>
    <w:rsid w:val="004B33D7"/>
    <w:rsid w:val="004B343C"/>
    <w:rsid w:val="004B3464"/>
    <w:rsid w:val="004B39A0"/>
    <w:rsid w:val="004B3AFC"/>
    <w:rsid w:val="004B3C43"/>
    <w:rsid w:val="004B3DF1"/>
    <w:rsid w:val="004B3E95"/>
    <w:rsid w:val="004B3F70"/>
    <w:rsid w:val="004B41D3"/>
    <w:rsid w:val="004B4254"/>
    <w:rsid w:val="004B440D"/>
    <w:rsid w:val="004B4502"/>
    <w:rsid w:val="004B452C"/>
    <w:rsid w:val="004B45CF"/>
    <w:rsid w:val="004B4767"/>
    <w:rsid w:val="004B47B4"/>
    <w:rsid w:val="004B47DF"/>
    <w:rsid w:val="004B4BA7"/>
    <w:rsid w:val="004B4BC0"/>
    <w:rsid w:val="004B4CAC"/>
    <w:rsid w:val="004B4CC8"/>
    <w:rsid w:val="004B4CF9"/>
    <w:rsid w:val="004B4EEB"/>
    <w:rsid w:val="004B4F6D"/>
    <w:rsid w:val="004B5555"/>
    <w:rsid w:val="004B5733"/>
    <w:rsid w:val="004B5773"/>
    <w:rsid w:val="004B59A5"/>
    <w:rsid w:val="004B5F04"/>
    <w:rsid w:val="004B61DD"/>
    <w:rsid w:val="004B649D"/>
    <w:rsid w:val="004B657B"/>
    <w:rsid w:val="004B6984"/>
    <w:rsid w:val="004B69C7"/>
    <w:rsid w:val="004B6AEA"/>
    <w:rsid w:val="004B6C69"/>
    <w:rsid w:val="004B6F35"/>
    <w:rsid w:val="004B7030"/>
    <w:rsid w:val="004B716C"/>
    <w:rsid w:val="004B748E"/>
    <w:rsid w:val="004B78FF"/>
    <w:rsid w:val="004B7CB7"/>
    <w:rsid w:val="004B7E9E"/>
    <w:rsid w:val="004B7F6F"/>
    <w:rsid w:val="004C011C"/>
    <w:rsid w:val="004C0484"/>
    <w:rsid w:val="004C056B"/>
    <w:rsid w:val="004C0992"/>
    <w:rsid w:val="004C0C65"/>
    <w:rsid w:val="004C0CB2"/>
    <w:rsid w:val="004C0D43"/>
    <w:rsid w:val="004C0DA8"/>
    <w:rsid w:val="004C1158"/>
    <w:rsid w:val="004C120C"/>
    <w:rsid w:val="004C157E"/>
    <w:rsid w:val="004C1605"/>
    <w:rsid w:val="004C1621"/>
    <w:rsid w:val="004C16EF"/>
    <w:rsid w:val="004C18C9"/>
    <w:rsid w:val="004C1D95"/>
    <w:rsid w:val="004C1DA7"/>
    <w:rsid w:val="004C1F13"/>
    <w:rsid w:val="004C233C"/>
    <w:rsid w:val="004C242B"/>
    <w:rsid w:val="004C259B"/>
    <w:rsid w:val="004C2687"/>
    <w:rsid w:val="004C2A9C"/>
    <w:rsid w:val="004C2B73"/>
    <w:rsid w:val="004C2C1F"/>
    <w:rsid w:val="004C2D31"/>
    <w:rsid w:val="004C2EE2"/>
    <w:rsid w:val="004C2F5E"/>
    <w:rsid w:val="004C2FF9"/>
    <w:rsid w:val="004C3076"/>
    <w:rsid w:val="004C33A9"/>
    <w:rsid w:val="004C33D7"/>
    <w:rsid w:val="004C3497"/>
    <w:rsid w:val="004C37CF"/>
    <w:rsid w:val="004C385A"/>
    <w:rsid w:val="004C3A82"/>
    <w:rsid w:val="004C3A8F"/>
    <w:rsid w:val="004C3BF2"/>
    <w:rsid w:val="004C3FC6"/>
    <w:rsid w:val="004C40C4"/>
    <w:rsid w:val="004C410E"/>
    <w:rsid w:val="004C425F"/>
    <w:rsid w:val="004C4451"/>
    <w:rsid w:val="004C4464"/>
    <w:rsid w:val="004C4619"/>
    <w:rsid w:val="004C474D"/>
    <w:rsid w:val="004C4A0F"/>
    <w:rsid w:val="004C552C"/>
    <w:rsid w:val="004C576B"/>
    <w:rsid w:val="004C5B90"/>
    <w:rsid w:val="004C5D35"/>
    <w:rsid w:val="004C5E09"/>
    <w:rsid w:val="004C63B2"/>
    <w:rsid w:val="004C65DB"/>
    <w:rsid w:val="004C67D0"/>
    <w:rsid w:val="004C67FF"/>
    <w:rsid w:val="004C69CB"/>
    <w:rsid w:val="004C6A47"/>
    <w:rsid w:val="004C6B64"/>
    <w:rsid w:val="004C6C4C"/>
    <w:rsid w:val="004C72C6"/>
    <w:rsid w:val="004C73C4"/>
    <w:rsid w:val="004C759B"/>
    <w:rsid w:val="004C7684"/>
    <w:rsid w:val="004C76DF"/>
    <w:rsid w:val="004C774E"/>
    <w:rsid w:val="004C777E"/>
    <w:rsid w:val="004C78A5"/>
    <w:rsid w:val="004C78D4"/>
    <w:rsid w:val="004C7A1A"/>
    <w:rsid w:val="004C7FDA"/>
    <w:rsid w:val="004D0445"/>
    <w:rsid w:val="004D046F"/>
    <w:rsid w:val="004D0605"/>
    <w:rsid w:val="004D08CA"/>
    <w:rsid w:val="004D0970"/>
    <w:rsid w:val="004D0ACC"/>
    <w:rsid w:val="004D0C54"/>
    <w:rsid w:val="004D0C5A"/>
    <w:rsid w:val="004D0EC6"/>
    <w:rsid w:val="004D0F8F"/>
    <w:rsid w:val="004D0FD9"/>
    <w:rsid w:val="004D102A"/>
    <w:rsid w:val="004D108E"/>
    <w:rsid w:val="004D10ED"/>
    <w:rsid w:val="004D1203"/>
    <w:rsid w:val="004D1282"/>
    <w:rsid w:val="004D135D"/>
    <w:rsid w:val="004D13A2"/>
    <w:rsid w:val="004D13A5"/>
    <w:rsid w:val="004D156B"/>
    <w:rsid w:val="004D1664"/>
    <w:rsid w:val="004D16A4"/>
    <w:rsid w:val="004D17FE"/>
    <w:rsid w:val="004D1B66"/>
    <w:rsid w:val="004D1C42"/>
    <w:rsid w:val="004D1ED4"/>
    <w:rsid w:val="004D2381"/>
    <w:rsid w:val="004D2493"/>
    <w:rsid w:val="004D27AB"/>
    <w:rsid w:val="004D2AD2"/>
    <w:rsid w:val="004D2AD3"/>
    <w:rsid w:val="004D2C47"/>
    <w:rsid w:val="004D2D3C"/>
    <w:rsid w:val="004D2DCC"/>
    <w:rsid w:val="004D300E"/>
    <w:rsid w:val="004D31FD"/>
    <w:rsid w:val="004D33C5"/>
    <w:rsid w:val="004D35B8"/>
    <w:rsid w:val="004D362D"/>
    <w:rsid w:val="004D364D"/>
    <w:rsid w:val="004D3698"/>
    <w:rsid w:val="004D37AE"/>
    <w:rsid w:val="004D3E1B"/>
    <w:rsid w:val="004D3E27"/>
    <w:rsid w:val="004D3F45"/>
    <w:rsid w:val="004D432B"/>
    <w:rsid w:val="004D44DC"/>
    <w:rsid w:val="004D44E7"/>
    <w:rsid w:val="004D45BA"/>
    <w:rsid w:val="004D47FD"/>
    <w:rsid w:val="004D4882"/>
    <w:rsid w:val="004D4934"/>
    <w:rsid w:val="004D4935"/>
    <w:rsid w:val="004D49A3"/>
    <w:rsid w:val="004D4BAC"/>
    <w:rsid w:val="004D4E66"/>
    <w:rsid w:val="004D5211"/>
    <w:rsid w:val="004D5310"/>
    <w:rsid w:val="004D5818"/>
    <w:rsid w:val="004D58DE"/>
    <w:rsid w:val="004D58F4"/>
    <w:rsid w:val="004D5ADE"/>
    <w:rsid w:val="004D5B95"/>
    <w:rsid w:val="004D5CAF"/>
    <w:rsid w:val="004D6085"/>
    <w:rsid w:val="004D63AA"/>
    <w:rsid w:val="004D647D"/>
    <w:rsid w:val="004D6483"/>
    <w:rsid w:val="004D64C7"/>
    <w:rsid w:val="004D65E8"/>
    <w:rsid w:val="004D66F4"/>
    <w:rsid w:val="004D6886"/>
    <w:rsid w:val="004D68D7"/>
    <w:rsid w:val="004D69C1"/>
    <w:rsid w:val="004D6A0E"/>
    <w:rsid w:val="004D6AAE"/>
    <w:rsid w:val="004D6ADC"/>
    <w:rsid w:val="004D6C98"/>
    <w:rsid w:val="004D6EBB"/>
    <w:rsid w:val="004D703A"/>
    <w:rsid w:val="004D7127"/>
    <w:rsid w:val="004D718B"/>
    <w:rsid w:val="004D74E4"/>
    <w:rsid w:val="004D7501"/>
    <w:rsid w:val="004D76AB"/>
    <w:rsid w:val="004D7909"/>
    <w:rsid w:val="004D7A10"/>
    <w:rsid w:val="004E0205"/>
    <w:rsid w:val="004E0317"/>
    <w:rsid w:val="004E0544"/>
    <w:rsid w:val="004E091A"/>
    <w:rsid w:val="004E0A17"/>
    <w:rsid w:val="004E0AEE"/>
    <w:rsid w:val="004E0BB3"/>
    <w:rsid w:val="004E0C5E"/>
    <w:rsid w:val="004E0DB1"/>
    <w:rsid w:val="004E13E5"/>
    <w:rsid w:val="004E13F2"/>
    <w:rsid w:val="004E19C9"/>
    <w:rsid w:val="004E1A22"/>
    <w:rsid w:val="004E1ACE"/>
    <w:rsid w:val="004E1E72"/>
    <w:rsid w:val="004E1E97"/>
    <w:rsid w:val="004E1FEC"/>
    <w:rsid w:val="004E220C"/>
    <w:rsid w:val="004E2319"/>
    <w:rsid w:val="004E2398"/>
    <w:rsid w:val="004E247D"/>
    <w:rsid w:val="004E285F"/>
    <w:rsid w:val="004E2945"/>
    <w:rsid w:val="004E2F91"/>
    <w:rsid w:val="004E358F"/>
    <w:rsid w:val="004E3628"/>
    <w:rsid w:val="004E37BD"/>
    <w:rsid w:val="004E38C8"/>
    <w:rsid w:val="004E38D9"/>
    <w:rsid w:val="004E39CA"/>
    <w:rsid w:val="004E3BFD"/>
    <w:rsid w:val="004E3DDB"/>
    <w:rsid w:val="004E40E5"/>
    <w:rsid w:val="004E4107"/>
    <w:rsid w:val="004E4313"/>
    <w:rsid w:val="004E458A"/>
    <w:rsid w:val="004E45B3"/>
    <w:rsid w:val="004E486B"/>
    <w:rsid w:val="004E486C"/>
    <w:rsid w:val="004E4C82"/>
    <w:rsid w:val="004E4CF1"/>
    <w:rsid w:val="004E4E71"/>
    <w:rsid w:val="004E5193"/>
    <w:rsid w:val="004E51A1"/>
    <w:rsid w:val="004E538C"/>
    <w:rsid w:val="004E539B"/>
    <w:rsid w:val="004E559E"/>
    <w:rsid w:val="004E57DD"/>
    <w:rsid w:val="004E5966"/>
    <w:rsid w:val="004E5A4C"/>
    <w:rsid w:val="004E5C72"/>
    <w:rsid w:val="004E5E0D"/>
    <w:rsid w:val="004E5F70"/>
    <w:rsid w:val="004E60D6"/>
    <w:rsid w:val="004E644A"/>
    <w:rsid w:val="004E64AE"/>
    <w:rsid w:val="004E6506"/>
    <w:rsid w:val="004E660E"/>
    <w:rsid w:val="004E662A"/>
    <w:rsid w:val="004E6630"/>
    <w:rsid w:val="004E6682"/>
    <w:rsid w:val="004E6AAA"/>
    <w:rsid w:val="004E6D8A"/>
    <w:rsid w:val="004E6E45"/>
    <w:rsid w:val="004E6FBE"/>
    <w:rsid w:val="004E7306"/>
    <w:rsid w:val="004E73C6"/>
    <w:rsid w:val="004E74AC"/>
    <w:rsid w:val="004E74E5"/>
    <w:rsid w:val="004E771C"/>
    <w:rsid w:val="004E78E6"/>
    <w:rsid w:val="004E7B6F"/>
    <w:rsid w:val="004E7BAB"/>
    <w:rsid w:val="004E7BCC"/>
    <w:rsid w:val="004E7D05"/>
    <w:rsid w:val="004E7F6D"/>
    <w:rsid w:val="004F0085"/>
    <w:rsid w:val="004F00EF"/>
    <w:rsid w:val="004F021F"/>
    <w:rsid w:val="004F03AB"/>
    <w:rsid w:val="004F0411"/>
    <w:rsid w:val="004F06BC"/>
    <w:rsid w:val="004F0A9D"/>
    <w:rsid w:val="004F0B77"/>
    <w:rsid w:val="004F10C1"/>
    <w:rsid w:val="004F122D"/>
    <w:rsid w:val="004F1301"/>
    <w:rsid w:val="004F13BC"/>
    <w:rsid w:val="004F15EF"/>
    <w:rsid w:val="004F1628"/>
    <w:rsid w:val="004F177F"/>
    <w:rsid w:val="004F18D8"/>
    <w:rsid w:val="004F1928"/>
    <w:rsid w:val="004F1959"/>
    <w:rsid w:val="004F19F7"/>
    <w:rsid w:val="004F1B3B"/>
    <w:rsid w:val="004F1C8A"/>
    <w:rsid w:val="004F1E7C"/>
    <w:rsid w:val="004F1F0A"/>
    <w:rsid w:val="004F1FD8"/>
    <w:rsid w:val="004F2189"/>
    <w:rsid w:val="004F21AE"/>
    <w:rsid w:val="004F2251"/>
    <w:rsid w:val="004F226D"/>
    <w:rsid w:val="004F22FE"/>
    <w:rsid w:val="004F2799"/>
    <w:rsid w:val="004F28C2"/>
    <w:rsid w:val="004F2A98"/>
    <w:rsid w:val="004F2B7B"/>
    <w:rsid w:val="004F2BD1"/>
    <w:rsid w:val="004F2D1C"/>
    <w:rsid w:val="004F2D76"/>
    <w:rsid w:val="004F30A1"/>
    <w:rsid w:val="004F3175"/>
    <w:rsid w:val="004F3388"/>
    <w:rsid w:val="004F377F"/>
    <w:rsid w:val="004F38CA"/>
    <w:rsid w:val="004F3973"/>
    <w:rsid w:val="004F3FF2"/>
    <w:rsid w:val="004F41C4"/>
    <w:rsid w:val="004F4332"/>
    <w:rsid w:val="004F4BA5"/>
    <w:rsid w:val="004F4C9D"/>
    <w:rsid w:val="004F4E9D"/>
    <w:rsid w:val="004F4E9F"/>
    <w:rsid w:val="004F4EB2"/>
    <w:rsid w:val="004F4FEE"/>
    <w:rsid w:val="004F509F"/>
    <w:rsid w:val="004F5165"/>
    <w:rsid w:val="004F51A7"/>
    <w:rsid w:val="004F52C7"/>
    <w:rsid w:val="004F52D9"/>
    <w:rsid w:val="004F52E0"/>
    <w:rsid w:val="004F5303"/>
    <w:rsid w:val="004F5306"/>
    <w:rsid w:val="004F57FA"/>
    <w:rsid w:val="004F5945"/>
    <w:rsid w:val="004F5AF3"/>
    <w:rsid w:val="004F5BD7"/>
    <w:rsid w:val="004F5C19"/>
    <w:rsid w:val="004F5E9B"/>
    <w:rsid w:val="004F5ECE"/>
    <w:rsid w:val="004F61BC"/>
    <w:rsid w:val="004F63C7"/>
    <w:rsid w:val="004F63FA"/>
    <w:rsid w:val="004F643F"/>
    <w:rsid w:val="004F6735"/>
    <w:rsid w:val="004F6849"/>
    <w:rsid w:val="004F695F"/>
    <w:rsid w:val="004F69A3"/>
    <w:rsid w:val="004F6A0A"/>
    <w:rsid w:val="004F6AA7"/>
    <w:rsid w:val="004F6FB2"/>
    <w:rsid w:val="004F7047"/>
    <w:rsid w:val="004F70C9"/>
    <w:rsid w:val="004F73CB"/>
    <w:rsid w:val="004F73DB"/>
    <w:rsid w:val="004F741E"/>
    <w:rsid w:val="004F7598"/>
    <w:rsid w:val="004F774D"/>
    <w:rsid w:val="004F7826"/>
    <w:rsid w:val="004F7A90"/>
    <w:rsid w:val="004F7BFA"/>
    <w:rsid w:val="004F7C07"/>
    <w:rsid w:val="004F7C73"/>
    <w:rsid w:val="004F7D06"/>
    <w:rsid w:val="004F7D88"/>
    <w:rsid w:val="004F7D90"/>
    <w:rsid w:val="004F7D95"/>
    <w:rsid w:val="00500029"/>
    <w:rsid w:val="00500096"/>
    <w:rsid w:val="005000BC"/>
    <w:rsid w:val="005000C2"/>
    <w:rsid w:val="0050011A"/>
    <w:rsid w:val="00500225"/>
    <w:rsid w:val="005002FC"/>
    <w:rsid w:val="0050053B"/>
    <w:rsid w:val="00500546"/>
    <w:rsid w:val="005005E7"/>
    <w:rsid w:val="00500940"/>
    <w:rsid w:val="00500AE8"/>
    <w:rsid w:val="00500BCE"/>
    <w:rsid w:val="00500F06"/>
    <w:rsid w:val="00501207"/>
    <w:rsid w:val="00501248"/>
    <w:rsid w:val="00501275"/>
    <w:rsid w:val="005013B0"/>
    <w:rsid w:val="0050145F"/>
    <w:rsid w:val="005015E4"/>
    <w:rsid w:val="005017A5"/>
    <w:rsid w:val="005017A6"/>
    <w:rsid w:val="005019FB"/>
    <w:rsid w:val="00501AD1"/>
    <w:rsid w:val="00501CD9"/>
    <w:rsid w:val="00501F71"/>
    <w:rsid w:val="00502022"/>
    <w:rsid w:val="00502052"/>
    <w:rsid w:val="005025C8"/>
    <w:rsid w:val="00502663"/>
    <w:rsid w:val="005026D3"/>
    <w:rsid w:val="005027C7"/>
    <w:rsid w:val="0050284E"/>
    <w:rsid w:val="0050291D"/>
    <w:rsid w:val="00502CB7"/>
    <w:rsid w:val="00502D15"/>
    <w:rsid w:val="00502F4F"/>
    <w:rsid w:val="005031C5"/>
    <w:rsid w:val="0050322C"/>
    <w:rsid w:val="0050338C"/>
    <w:rsid w:val="005033A0"/>
    <w:rsid w:val="00503500"/>
    <w:rsid w:val="005036AB"/>
    <w:rsid w:val="00503B0A"/>
    <w:rsid w:val="00503E6B"/>
    <w:rsid w:val="005040D9"/>
    <w:rsid w:val="0050433E"/>
    <w:rsid w:val="00504443"/>
    <w:rsid w:val="00504653"/>
    <w:rsid w:val="00504A06"/>
    <w:rsid w:val="00504A85"/>
    <w:rsid w:val="00504D7A"/>
    <w:rsid w:val="00504FB8"/>
    <w:rsid w:val="005052C1"/>
    <w:rsid w:val="005054C0"/>
    <w:rsid w:val="0050559C"/>
    <w:rsid w:val="00505611"/>
    <w:rsid w:val="005056D5"/>
    <w:rsid w:val="005056D8"/>
    <w:rsid w:val="005059A3"/>
    <w:rsid w:val="00505A30"/>
    <w:rsid w:val="00505AB0"/>
    <w:rsid w:val="00505BBD"/>
    <w:rsid w:val="00505F1E"/>
    <w:rsid w:val="005062E8"/>
    <w:rsid w:val="00506405"/>
    <w:rsid w:val="005064CD"/>
    <w:rsid w:val="005065CD"/>
    <w:rsid w:val="00506C00"/>
    <w:rsid w:val="00506CC5"/>
    <w:rsid w:val="00506CFA"/>
    <w:rsid w:val="00506D07"/>
    <w:rsid w:val="00506D48"/>
    <w:rsid w:val="00506F92"/>
    <w:rsid w:val="00507368"/>
    <w:rsid w:val="00507410"/>
    <w:rsid w:val="00507727"/>
    <w:rsid w:val="0050783B"/>
    <w:rsid w:val="005078F2"/>
    <w:rsid w:val="00507A82"/>
    <w:rsid w:val="00507C33"/>
    <w:rsid w:val="00507C3E"/>
    <w:rsid w:val="00507C59"/>
    <w:rsid w:val="00507EC3"/>
    <w:rsid w:val="00507FAE"/>
    <w:rsid w:val="00510198"/>
    <w:rsid w:val="0051040D"/>
    <w:rsid w:val="005105BE"/>
    <w:rsid w:val="0051081E"/>
    <w:rsid w:val="00510BA3"/>
    <w:rsid w:val="00510D61"/>
    <w:rsid w:val="00511016"/>
    <w:rsid w:val="0051109F"/>
    <w:rsid w:val="005110D5"/>
    <w:rsid w:val="00511202"/>
    <w:rsid w:val="0051120F"/>
    <w:rsid w:val="005112EB"/>
    <w:rsid w:val="00511415"/>
    <w:rsid w:val="005114A7"/>
    <w:rsid w:val="005114E3"/>
    <w:rsid w:val="005116BF"/>
    <w:rsid w:val="005117C5"/>
    <w:rsid w:val="00511966"/>
    <w:rsid w:val="005119B1"/>
    <w:rsid w:val="00511B26"/>
    <w:rsid w:val="00511D26"/>
    <w:rsid w:val="00511D57"/>
    <w:rsid w:val="0051205E"/>
    <w:rsid w:val="00512444"/>
    <w:rsid w:val="005125D7"/>
    <w:rsid w:val="00512891"/>
    <w:rsid w:val="00512943"/>
    <w:rsid w:val="00512A7F"/>
    <w:rsid w:val="00512C3B"/>
    <w:rsid w:val="00512C82"/>
    <w:rsid w:val="00512CAB"/>
    <w:rsid w:val="00512E8E"/>
    <w:rsid w:val="0051320B"/>
    <w:rsid w:val="00513316"/>
    <w:rsid w:val="0051353D"/>
    <w:rsid w:val="0051365A"/>
    <w:rsid w:val="0051390F"/>
    <w:rsid w:val="0051398F"/>
    <w:rsid w:val="00513A33"/>
    <w:rsid w:val="00513C43"/>
    <w:rsid w:val="00513F81"/>
    <w:rsid w:val="00513F98"/>
    <w:rsid w:val="005146FC"/>
    <w:rsid w:val="00514998"/>
    <w:rsid w:val="00514BFA"/>
    <w:rsid w:val="00514D2C"/>
    <w:rsid w:val="00514D8C"/>
    <w:rsid w:val="0051512E"/>
    <w:rsid w:val="00515143"/>
    <w:rsid w:val="0051522F"/>
    <w:rsid w:val="0051538B"/>
    <w:rsid w:val="005153C2"/>
    <w:rsid w:val="0051577F"/>
    <w:rsid w:val="005157B0"/>
    <w:rsid w:val="005157CB"/>
    <w:rsid w:val="00515813"/>
    <w:rsid w:val="00515884"/>
    <w:rsid w:val="005158AB"/>
    <w:rsid w:val="0051595B"/>
    <w:rsid w:val="005159B1"/>
    <w:rsid w:val="005159B3"/>
    <w:rsid w:val="00515BA3"/>
    <w:rsid w:val="00515C60"/>
    <w:rsid w:val="00515CD4"/>
    <w:rsid w:val="00515D35"/>
    <w:rsid w:val="00515EE2"/>
    <w:rsid w:val="00515EF1"/>
    <w:rsid w:val="005162F9"/>
    <w:rsid w:val="00516303"/>
    <w:rsid w:val="00516446"/>
    <w:rsid w:val="00516532"/>
    <w:rsid w:val="005167E4"/>
    <w:rsid w:val="005167EF"/>
    <w:rsid w:val="0051690A"/>
    <w:rsid w:val="00516A45"/>
    <w:rsid w:val="00516B25"/>
    <w:rsid w:val="00516B57"/>
    <w:rsid w:val="00516BEC"/>
    <w:rsid w:val="00517124"/>
    <w:rsid w:val="005171E2"/>
    <w:rsid w:val="0051724A"/>
    <w:rsid w:val="0051730B"/>
    <w:rsid w:val="005175B8"/>
    <w:rsid w:val="005175EA"/>
    <w:rsid w:val="00517650"/>
    <w:rsid w:val="00517A81"/>
    <w:rsid w:val="00517B3D"/>
    <w:rsid w:val="00517C4A"/>
    <w:rsid w:val="00517C4D"/>
    <w:rsid w:val="00517E66"/>
    <w:rsid w:val="00517E8C"/>
    <w:rsid w:val="005201F5"/>
    <w:rsid w:val="005204AF"/>
    <w:rsid w:val="005205D9"/>
    <w:rsid w:val="0052069B"/>
    <w:rsid w:val="005207BF"/>
    <w:rsid w:val="00520A3D"/>
    <w:rsid w:val="00520B1B"/>
    <w:rsid w:val="00520B4D"/>
    <w:rsid w:val="0052130E"/>
    <w:rsid w:val="0052155D"/>
    <w:rsid w:val="00521600"/>
    <w:rsid w:val="00521B9A"/>
    <w:rsid w:val="00521C48"/>
    <w:rsid w:val="00521F3A"/>
    <w:rsid w:val="00521FEF"/>
    <w:rsid w:val="0052234E"/>
    <w:rsid w:val="00522516"/>
    <w:rsid w:val="00522567"/>
    <w:rsid w:val="00522C03"/>
    <w:rsid w:val="00522D1F"/>
    <w:rsid w:val="00523110"/>
    <w:rsid w:val="0052324F"/>
    <w:rsid w:val="00523667"/>
    <w:rsid w:val="005239AF"/>
    <w:rsid w:val="00523A0E"/>
    <w:rsid w:val="00523B91"/>
    <w:rsid w:val="00523C96"/>
    <w:rsid w:val="00523F61"/>
    <w:rsid w:val="00523F93"/>
    <w:rsid w:val="00523FA6"/>
    <w:rsid w:val="00524001"/>
    <w:rsid w:val="00524151"/>
    <w:rsid w:val="00524331"/>
    <w:rsid w:val="00524433"/>
    <w:rsid w:val="005244E9"/>
    <w:rsid w:val="0052451A"/>
    <w:rsid w:val="0052474E"/>
    <w:rsid w:val="00524918"/>
    <w:rsid w:val="00524955"/>
    <w:rsid w:val="0052497B"/>
    <w:rsid w:val="005249AC"/>
    <w:rsid w:val="00524A31"/>
    <w:rsid w:val="00524AD1"/>
    <w:rsid w:val="00524B87"/>
    <w:rsid w:val="00524C8A"/>
    <w:rsid w:val="00524D74"/>
    <w:rsid w:val="00524DFB"/>
    <w:rsid w:val="00524F4D"/>
    <w:rsid w:val="0052503F"/>
    <w:rsid w:val="0052504D"/>
    <w:rsid w:val="0052512E"/>
    <w:rsid w:val="005252BE"/>
    <w:rsid w:val="0052552A"/>
    <w:rsid w:val="0052555F"/>
    <w:rsid w:val="00525A55"/>
    <w:rsid w:val="00525C82"/>
    <w:rsid w:val="00525EA4"/>
    <w:rsid w:val="00525EC4"/>
    <w:rsid w:val="00525FE7"/>
    <w:rsid w:val="0052607F"/>
    <w:rsid w:val="005261CC"/>
    <w:rsid w:val="00526448"/>
    <w:rsid w:val="005266BA"/>
    <w:rsid w:val="0052687A"/>
    <w:rsid w:val="00526C0B"/>
    <w:rsid w:val="00527678"/>
    <w:rsid w:val="005276B7"/>
    <w:rsid w:val="0052791F"/>
    <w:rsid w:val="00527B47"/>
    <w:rsid w:val="00527D73"/>
    <w:rsid w:val="00527F5C"/>
    <w:rsid w:val="0053002F"/>
    <w:rsid w:val="00530144"/>
    <w:rsid w:val="00530185"/>
    <w:rsid w:val="0053023D"/>
    <w:rsid w:val="0053043C"/>
    <w:rsid w:val="0053043F"/>
    <w:rsid w:val="00530488"/>
    <w:rsid w:val="0053066C"/>
    <w:rsid w:val="00530E64"/>
    <w:rsid w:val="00530E78"/>
    <w:rsid w:val="00531097"/>
    <w:rsid w:val="00531256"/>
    <w:rsid w:val="005312BD"/>
    <w:rsid w:val="0053158A"/>
    <w:rsid w:val="005315DA"/>
    <w:rsid w:val="00531725"/>
    <w:rsid w:val="005319C7"/>
    <w:rsid w:val="00531A50"/>
    <w:rsid w:val="00531D68"/>
    <w:rsid w:val="00531DA8"/>
    <w:rsid w:val="005321CE"/>
    <w:rsid w:val="005322B0"/>
    <w:rsid w:val="005323A4"/>
    <w:rsid w:val="00532A33"/>
    <w:rsid w:val="00532BAA"/>
    <w:rsid w:val="00532CFF"/>
    <w:rsid w:val="00532DFC"/>
    <w:rsid w:val="00533033"/>
    <w:rsid w:val="0053314D"/>
    <w:rsid w:val="00533194"/>
    <w:rsid w:val="00533405"/>
    <w:rsid w:val="0053351A"/>
    <w:rsid w:val="005338B9"/>
    <w:rsid w:val="00533A96"/>
    <w:rsid w:val="00533B8F"/>
    <w:rsid w:val="00533D92"/>
    <w:rsid w:val="00533FAA"/>
    <w:rsid w:val="0053403A"/>
    <w:rsid w:val="00534111"/>
    <w:rsid w:val="005344CC"/>
    <w:rsid w:val="00534978"/>
    <w:rsid w:val="005349EF"/>
    <w:rsid w:val="00534A14"/>
    <w:rsid w:val="00534BEF"/>
    <w:rsid w:val="00534D3D"/>
    <w:rsid w:val="00534DE9"/>
    <w:rsid w:val="0053512B"/>
    <w:rsid w:val="005351E8"/>
    <w:rsid w:val="005355A4"/>
    <w:rsid w:val="00535ADB"/>
    <w:rsid w:val="00535B48"/>
    <w:rsid w:val="00535E13"/>
    <w:rsid w:val="00535F29"/>
    <w:rsid w:val="00535F89"/>
    <w:rsid w:val="00536004"/>
    <w:rsid w:val="0053603A"/>
    <w:rsid w:val="005360E7"/>
    <w:rsid w:val="0053615B"/>
    <w:rsid w:val="0053646F"/>
    <w:rsid w:val="005366DA"/>
    <w:rsid w:val="00536880"/>
    <w:rsid w:val="0053690C"/>
    <w:rsid w:val="00536F9D"/>
    <w:rsid w:val="005371BE"/>
    <w:rsid w:val="0053730E"/>
    <w:rsid w:val="0053759C"/>
    <w:rsid w:val="005375F7"/>
    <w:rsid w:val="00537653"/>
    <w:rsid w:val="0053785C"/>
    <w:rsid w:val="005378FD"/>
    <w:rsid w:val="00537A47"/>
    <w:rsid w:val="00537B6E"/>
    <w:rsid w:val="00537BE2"/>
    <w:rsid w:val="00537CEC"/>
    <w:rsid w:val="00537EF5"/>
    <w:rsid w:val="00537FBA"/>
    <w:rsid w:val="005400E7"/>
    <w:rsid w:val="005402CF"/>
    <w:rsid w:val="005403B1"/>
    <w:rsid w:val="005404B7"/>
    <w:rsid w:val="0054052A"/>
    <w:rsid w:val="00540AD0"/>
    <w:rsid w:val="00540AFB"/>
    <w:rsid w:val="00540BFF"/>
    <w:rsid w:val="00540EFB"/>
    <w:rsid w:val="00540FA0"/>
    <w:rsid w:val="0054110E"/>
    <w:rsid w:val="0054141E"/>
    <w:rsid w:val="00541565"/>
    <w:rsid w:val="00541890"/>
    <w:rsid w:val="005419F1"/>
    <w:rsid w:val="00541A2A"/>
    <w:rsid w:val="00541C5F"/>
    <w:rsid w:val="00541F44"/>
    <w:rsid w:val="00541FD8"/>
    <w:rsid w:val="005426A2"/>
    <w:rsid w:val="005427A9"/>
    <w:rsid w:val="00542932"/>
    <w:rsid w:val="0054297F"/>
    <w:rsid w:val="00542A9D"/>
    <w:rsid w:val="00542AB5"/>
    <w:rsid w:val="00542B6B"/>
    <w:rsid w:val="00542E69"/>
    <w:rsid w:val="00542EF4"/>
    <w:rsid w:val="00542F10"/>
    <w:rsid w:val="00542FC0"/>
    <w:rsid w:val="0054304F"/>
    <w:rsid w:val="00543137"/>
    <w:rsid w:val="005432AB"/>
    <w:rsid w:val="005434A8"/>
    <w:rsid w:val="0054357A"/>
    <w:rsid w:val="00543644"/>
    <w:rsid w:val="00543724"/>
    <w:rsid w:val="00543A76"/>
    <w:rsid w:val="00543B66"/>
    <w:rsid w:val="00543FC8"/>
    <w:rsid w:val="0054411E"/>
    <w:rsid w:val="0054431C"/>
    <w:rsid w:val="0054433F"/>
    <w:rsid w:val="0054434D"/>
    <w:rsid w:val="005446F6"/>
    <w:rsid w:val="005447AD"/>
    <w:rsid w:val="00544992"/>
    <w:rsid w:val="00544B01"/>
    <w:rsid w:val="00544D24"/>
    <w:rsid w:val="005450CB"/>
    <w:rsid w:val="005452B1"/>
    <w:rsid w:val="005452CF"/>
    <w:rsid w:val="005453F8"/>
    <w:rsid w:val="005455C4"/>
    <w:rsid w:val="005457DD"/>
    <w:rsid w:val="00545844"/>
    <w:rsid w:val="005459A4"/>
    <w:rsid w:val="00545B9F"/>
    <w:rsid w:val="00545CF3"/>
    <w:rsid w:val="00545F44"/>
    <w:rsid w:val="005461EC"/>
    <w:rsid w:val="00546356"/>
    <w:rsid w:val="00546576"/>
    <w:rsid w:val="005468A3"/>
    <w:rsid w:val="0054691A"/>
    <w:rsid w:val="0054709C"/>
    <w:rsid w:val="005470C7"/>
    <w:rsid w:val="0054711E"/>
    <w:rsid w:val="005472DA"/>
    <w:rsid w:val="005475D7"/>
    <w:rsid w:val="00547738"/>
    <w:rsid w:val="005477E3"/>
    <w:rsid w:val="005478DE"/>
    <w:rsid w:val="00547A43"/>
    <w:rsid w:val="00547A6D"/>
    <w:rsid w:val="00547DB4"/>
    <w:rsid w:val="00547E2B"/>
    <w:rsid w:val="005502AD"/>
    <w:rsid w:val="00550910"/>
    <w:rsid w:val="00550A4D"/>
    <w:rsid w:val="005510C0"/>
    <w:rsid w:val="005511E3"/>
    <w:rsid w:val="005518D3"/>
    <w:rsid w:val="00551AB6"/>
    <w:rsid w:val="00551B2C"/>
    <w:rsid w:val="00551B61"/>
    <w:rsid w:val="00551C2D"/>
    <w:rsid w:val="00551CC4"/>
    <w:rsid w:val="00551D4B"/>
    <w:rsid w:val="0055211F"/>
    <w:rsid w:val="00552188"/>
    <w:rsid w:val="005522F3"/>
    <w:rsid w:val="0055238B"/>
    <w:rsid w:val="005523D1"/>
    <w:rsid w:val="00552504"/>
    <w:rsid w:val="00552564"/>
    <w:rsid w:val="0055270C"/>
    <w:rsid w:val="00552879"/>
    <w:rsid w:val="005529FA"/>
    <w:rsid w:val="00552A89"/>
    <w:rsid w:val="00552C69"/>
    <w:rsid w:val="00552EAB"/>
    <w:rsid w:val="0055302A"/>
    <w:rsid w:val="00553079"/>
    <w:rsid w:val="005532BF"/>
    <w:rsid w:val="00553308"/>
    <w:rsid w:val="00553404"/>
    <w:rsid w:val="005534D6"/>
    <w:rsid w:val="0055354D"/>
    <w:rsid w:val="0055371F"/>
    <w:rsid w:val="0055373B"/>
    <w:rsid w:val="005538DC"/>
    <w:rsid w:val="00553970"/>
    <w:rsid w:val="00553ADC"/>
    <w:rsid w:val="00553C8B"/>
    <w:rsid w:val="00553DD6"/>
    <w:rsid w:val="00553ECA"/>
    <w:rsid w:val="0055401F"/>
    <w:rsid w:val="00554216"/>
    <w:rsid w:val="0055432E"/>
    <w:rsid w:val="0055451E"/>
    <w:rsid w:val="005545FA"/>
    <w:rsid w:val="00554632"/>
    <w:rsid w:val="005546A6"/>
    <w:rsid w:val="00554710"/>
    <w:rsid w:val="00554777"/>
    <w:rsid w:val="0055483F"/>
    <w:rsid w:val="00554A1D"/>
    <w:rsid w:val="00554B99"/>
    <w:rsid w:val="00554BAB"/>
    <w:rsid w:val="00554C00"/>
    <w:rsid w:val="00554FB2"/>
    <w:rsid w:val="005550F3"/>
    <w:rsid w:val="0055525B"/>
    <w:rsid w:val="0055532C"/>
    <w:rsid w:val="0055532E"/>
    <w:rsid w:val="0055554E"/>
    <w:rsid w:val="00555A74"/>
    <w:rsid w:val="00555BC3"/>
    <w:rsid w:val="00555CD4"/>
    <w:rsid w:val="00555D24"/>
    <w:rsid w:val="00555DDB"/>
    <w:rsid w:val="00555ED4"/>
    <w:rsid w:val="005560D0"/>
    <w:rsid w:val="00556113"/>
    <w:rsid w:val="00556457"/>
    <w:rsid w:val="00556628"/>
    <w:rsid w:val="00556745"/>
    <w:rsid w:val="00556810"/>
    <w:rsid w:val="005569D5"/>
    <w:rsid w:val="00556A1C"/>
    <w:rsid w:val="00556A3F"/>
    <w:rsid w:val="00556C52"/>
    <w:rsid w:val="00556D21"/>
    <w:rsid w:val="00556E00"/>
    <w:rsid w:val="0055714E"/>
    <w:rsid w:val="0055732A"/>
    <w:rsid w:val="00557339"/>
    <w:rsid w:val="00557396"/>
    <w:rsid w:val="00557686"/>
    <w:rsid w:val="005576AB"/>
    <w:rsid w:val="00557B21"/>
    <w:rsid w:val="00557C8E"/>
    <w:rsid w:val="00557D24"/>
    <w:rsid w:val="00560083"/>
    <w:rsid w:val="00560671"/>
    <w:rsid w:val="005607B0"/>
    <w:rsid w:val="005607B1"/>
    <w:rsid w:val="00560836"/>
    <w:rsid w:val="005608EB"/>
    <w:rsid w:val="00560960"/>
    <w:rsid w:val="00560C1A"/>
    <w:rsid w:val="00560C7F"/>
    <w:rsid w:val="00560C8F"/>
    <w:rsid w:val="00560D5B"/>
    <w:rsid w:val="00560DD4"/>
    <w:rsid w:val="00560E32"/>
    <w:rsid w:val="00560EC4"/>
    <w:rsid w:val="00561172"/>
    <w:rsid w:val="0056125D"/>
    <w:rsid w:val="005613BB"/>
    <w:rsid w:val="0056161D"/>
    <w:rsid w:val="00561745"/>
    <w:rsid w:val="00561A10"/>
    <w:rsid w:val="00561B2B"/>
    <w:rsid w:val="00561F0D"/>
    <w:rsid w:val="0056204A"/>
    <w:rsid w:val="005620CA"/>
    <w:rsid w:val="00562301"/>
    <w:rsid w:val="0056255A"/>
    <w:rsid w:val="00562603"/>
    <w:rsid w:val="0056278C"/>
    <w:rsid w:val="005628A8"/>
    <w:rsid w:val="00562FA5"/>
    <w:rsid w:val="00562FEB"/>
    <w:rsid w:val="00563275"/>
    <w:rsid w:val="005632F6"/>
    <w:rsid w:val="00563430"/>
    <w:rsid w:val="0056357E"/>
    <w:rsid w:val="00563610"/>
    <w:rsid w:val="00563680"/>
    <w:rsid w:val="0056375F"/>
    <w:rsid w:val="00563A3C"/>
    <w:rsid w:val="00563A95"/>
    <w:rsid w:val="00563C79"/>
    <w:rsid w:val="00563D2D"/>
    <w:rsid w:val="0056416E"/>
    <w:rsid w:val="005643F7"/>
    <w:rsid w:val="0056441F"/>
    <w:rsid w:val="005645C2"/>
    <w:rsid w:val="00564786"/>
    <w:rsid w:val="005648A6"/>
    <w:rsid w:val="00564952"/>
    <w:rsid w:val="00564A2F"/>
    <w:rsid w:val="00564E74"/>
    <w:rsid w:val="005651AE"/>
    <w:rsid w:val="0056522F"/>
    <w:rsid w:val="00565390"/>
    <w:rsid w:val="005653C0"/>
    <w:rsid w:val="0056542E"/>
    <w:rsid w:val="005654D4"/>
    <w:rsid w:val="00565558"/>
    <w:rsid w:val="00565588"/>
    <w:rsid w:val="00565A32"/>
    <w:rsid w:val="00565EBC"/>
    <w:rsid w:val="00565F4C"/>
    <w:rsid w:val="00565FDC"/>
    <w:rsid w:val="0056607A"/>
    <w:rsid w:val="005660EE"/>
    <w:rsid w:val="0056614E"/>
    <w:rsid w:val="0056645F"/>
    <w:rsid w:val="0056647E"/>
    <w:rsid w:val="0056657E"/>
    <w:rsid w:val="0056661A"/>
    <w:rsid w:val="0056673E"/>
    <w:rsid w:val="00566957"/>
    <w:rsid w:val="00566A50"/>
    <w:rsid w:val="0056742B"/>
    <w:rsid w:val="00567556"/>
    <w:rsid w:val="00567768"/>
    <w:rsid w:val="00567CFB"/>
    <w:rsid w:val="00570053"/>
    <w:rsid w:val="005701D7"/>
    <w:rsid w:val="0057058E"/>
    <w:rsid w:val="005705BF"/>
    <w:rsid w:val="00570744"/>
    <w:rsid w:val="00570BCD"/>
    <w:rsid w:val="00570BD6"/>
    <w:rsid w:val="00570C2E"/>
    <w:rsid w:val="00570CFC"/>
    <w:rsid w:val="0057132F"/>
    <w:rsid w:val="00571426"/>
    <w:rsid w:val="00571538"/>
    <w:rsid w:val="005715DF"/>
    <w:rsid w:val="00571925"/>
    <w:rsid w:val="00571A39"/>
    <w:rsid w:val="00571AB1"/>
    <w:rsid w:val="00571C2D"/>
    <w:rsid w:val="00571F2F"/>
    <w:rsid w:val="00571F3E"/>
    <w:rsid w:val="0057205D"/>
    <w:rsid w:val="00572395"/>
    <w:rsid w:val="00572434"/>
    <w:rsid w:val="0057253E"/>
    <w:rsid w:val="005730AA"/>
    <w:rsid w:val="005734B5"/>
    <w:rsid w:val="005736A2"/>
    <w:rsid w:val="00573797"/>
    <w:rsid w:val="005737E5"/>
    <w:rsid w:val="00573E69"/>
    <w:rsid w:val="00573F55"/>
    <w:rsid w:val="00573FBB"/>
    <w:rsid w:val="005741BB"/>
    <w:rsid w:val="00574340"/>
    <w:rsid w:val="00574400"/>
    <w:rsid w:val="00574419"/>
    <w:rsid w:val="005744F8"/>
    <w:rsid w:val="00574856"/>
    <w:rsid w:val="00574986"/>
    <w:rsid w:val="00574E47"/>
    <w:rsid w:val="00574E95"/>
    <w:rsid w:val="00575110"/>
    <w:rsid w:val="0057519D"/>
    <w:rsid w:val="00575440"/>
    <w:rsid w:val="005754C4"/>
    <w:rsid w:val="00575726"/>
    <w:rsid w:val="00575880"/>
    <w:rsid w:val="005758CD"/>
    <w:rsid w:val="005758D1"/>
    <w:rsid w:val="005759FF"/>
    <w:rsid w:val="00575D66"/>
    <w:rsid w:val="00576053"/>
    <w:rsid w:val="005760B9"/>
    <w:rsid w:val="005762D9"/>
    <w:rsid w:val="005764D2"/>
    <w:rsid w:val="00576600"/>
    <w:rsid w:val="00576731"/>
    <w:rsid w:val="005767FF"/>
    <w:rsid w:val="00576805"/>
    <w:rsid w:val="00576A13"/>
    <w:rsid w:val="00576A63"/>
    <w:rsid w:val="00576C19"/>
    <w:rsid w:val="00576D2D"/>
    <w:rsid w:val="00576DF3"/>
    <w:rsid w:val="00576FF2"/>
    <w:rsid w:val="005770AF"/>
    <w:rsid w:val="005773A9"/>
    <w:rsid w:val="005773DB"/>
    <w:rsid w:val="00577567"/>
    <w:rsid w:val="00577649"/>
    <w:rsid w:val="0057764D"/>
    <w:rsid w:val="00577656"/>
    <w:rsid w:val="00577689"/>
    <w:rsid w:val="005776EE"/>
    <w:rsid w:val="00577802"/>
    <w:rsid w:val="00577A0B"/>
    <w:rsid w:val="00577BD7"/>
    <w:rsid w:val="00577CAF"/>
    <w:rsid w:val="00577D7C"/>
    <w:rsid w:val="00577E1C"/>
    <w:rsid w:val="00577FC2"/>
    <w:rsid w:val="005801F3"/>
    <w:rsid w:val="0058032B"/>
    <w:rsid w:val="0058033B"/>
    <w:rsid w:val="00580353"/>
    <w:rsid w:val="00580831"/>
    <w:rsid w:val="0058087C"/>
    <w:rsid w:val="005809A3"/>
    <w:rsid w:val="00580BBC"/>
    <w:rsid w:val="00580DB1"/>
    <w:rsid w:val="00580F1F"/>
    <w:rsid w:val="00580F90"/>
    <w:rsid w:val="0058103A"/>
    <w:rsid w:val="00581079"/>
    <w:rsid w:val="00581285"/>
    <w:rsid w:val="0058133B"/>
    <w:rsid w:val="005814AC"/>
    <w:rsid w:val="00581509"/>
    <w:rsid w:val="00581545"/>
    <w:rsid w:val="0058154C"/>
    <w:rsid w:val="0058156E"/>
    <w:rsid w:val="00581671"/>
    <w:rsid w:val="005819AE"/>
    <w:rsid w:val="00581CBB"/>
    <w:rsid w:val="00581D88"/>
    <w:rsid w:val="00581FF9"/>
    <w:rsid w:val="00582151"/>
    <w:rsid w:val="005822C2"/>
    <w:rsid w:val="0058232B"/>
    <w:rsid w:val="0058241A"/>
    <w:rsid w:val="0058242D"/>
    <w:rsid w:val="00582660"/>
    <w:rsid w:val="00582867"/>
    <w:rsid w:val="00582E6D"/>
    <w:rsid w:val="00582FFC"/>
    <w:rsid w:val="005831E0"/>
    <w:rsid w:val="00583348"/>
    <w:rsid w:val="00583462"/>
    <w:rsid w:val="005835BD"/>
    <w:rsid w:val="0058362F"/>
    <w:rsid w:val="005836C2"/>
    <w:rsid w:val="005837DB"/>
    <w:rsid w:val="00583A14"/>
    <w:rsid w:val="00584676"/>
    <w:rsid w:val="005846A0"/>
    <w:rsid w:val="00584712"/>
    <w:rsid w:val="00584923"/>
    <w:rsid w:val="00584934"/>
    <w:rsid w:val="00584A94"/>
    <w:rsid w:val="00584B36"/>
    <w:rsid w:val="00584BD8"/>
    <w:rsid w:val="00584BF3"/>
    <w:rsid w:val="00584F0F"/>
    <w:rsid w:val="00585207"/>
    <w:rsid w:val="005852A2"/>
    <w:rsid w:val="00585437"/>
    <w:rsid w:val="0058549A"/>
    <w:rsid w:val="005854B7"/>
    <w:rsid w:val="00585708"/>
    <w:rsid w:val="0058579A"/>
    <w:rsid w:val="00585A44"/>
    <w:rsid w:val="00585FE4"/>
    <w:rsid w:val="0058601F"/>
    <w:rsid w:val="005860B1"/>
    <w:rsid w:val="00586172"/>
    <w:rsid w:val="00586219"/>
    <w:rsid w:val="0058627D"/>
    <w:rsid w:val="00586297"/>
    <w:rsid w:val="005862C7"/>
    <w:rsid w:val="00586876"/>
    <w:rsid w:val="005868DB"/>
    <w:rsid w:val="00586CC4"/>
    <w:rsid w:val="00586D44"/>
    <w:rsid w:val="00586D77"/>
    <w:rsid w:val="00586E4F"/>
    <w:rsid w:val="005873E8"/>
    <w:rsid w:val="0058743D"/>
    <w:rsid w:val="00587539"/>
    <w:rsid w:val="00587AAC"/>
    <w:rsid w:val="00587AB1"/>
    <w:rsid w:val="00587B48"/>
    <w:rsid w:val="00587D39"/>
    <w:rsid w:val="00587F47"/>
    <w:rsid w:val="00587F69"/>
    <w:rsid w:val="00587FC0"/>
    <w:rsid w:val="00590148"/>
    <w:rsid w:val="005903E9"/>
    <w:rsid w:val="0059070B"/>
    <w:rsid w:val="0059084A"/>
    <w:rsid w:val="0059088B"/>
    <w:rsid w:val="0059089C"/>
    <w:rsid w:val="00590A35"/>
    <w:rsid w:val="00590AE3"/>
    <w:rsid w:val="00590BED"/>
    <w:rsid w:val="00590C95"/>
    <w:rsid w:val="00590CE6"/>
    <w:rsid w:val="00591074"/>
    <w:rsid w:val="00591106"/>
    <w:rsid w:val="0059122D"/>
    <w:rsid w:val="005913AB"/>
    <w:rsid w:val="00591461"/>
    <w:rsid w:val="005916EF"/>
    <w:rsid w:val="0059182A"/>
    <w:rsid w:val="005918FB"/>
    <w:rsid w:val="00591902"/>
    <w:rsid w:val="00591AB6"/>
    <w:rsid w:val="00591B9C"/>
    <w:rsid w:val="00591C21"/>
    <w:rsid w:val="00591C65"/>
    <w:rsid w:val="00591E0C"/>
    <w:rsid w:val="00592364"/>
    <w:rsid w:val="0059249C"/>
    <w:rsid w:val="005927E0"/>
    <w:rsid w:val="005927F4"/>
    <w:rsid w:val="0059283C"/>
    <w:rsid w:val="00592853"/>
    <w:rsid w:val="00592917"/>
    <w:rsid w:val="00592BBC"/>
    <w:rsid w:val="00592CB1"/>
    <w:rsid w:val="00592DA3"/>
    <w:rsid w:val="00592E8A"/>
    <w:rsid w:val="005931DA"/>
    <w:rsid w:val="00593518"/>
    <w:rsid w:val="00593589"/>
    <w:rsid w:val="005935EE"/>
    <w:rsid w:val="00593DD7"/>
    <w:rsid w:val="0059403C"/>
    <w:rsid w:val="00594049"/>
    <w:rsid w:val="00594100"/>
    <w:rsid w:val="00594428"/>
    <w:rsid w:val="0059444E"/>
    <w:rsid w:val="005946F2"/>
    <w:rsid w:val="00594A0F"/>
    <w:rsid w:val="00595082"/>
    <w:rsid w:val="00595427"/>
    <w:rsid w:val="00595583"/>
    <w:rsid w:val="00595618"/>
    <w:rsid w:val="005956D9"/>
    <w:rsid w:val="0059587E"/>
    <w:rsid w:val="00595948"/>
    <w:rsid w:val="00595A48"/>
    <w:rsid w:val="00595A6D"/>
    <w:rsid w:val="00595C3F"/>
    <w:rsid w:val="00595E44"/>
    <w:rsid w:val="00595EFE"/>
    <w:rsid w:val="00596025"/>
    <w:rsid w:val="005960E8"/>
    <w:rsid w:val="00596113"/>
    <w:rsid w:val="005963AF"/>
    <w:rsid w:val="00596513"/>
    <w:rsid w:val="00596619"/>
    <w:rsid w:val="00596824"/>
    <w:rsid w:val="005968AB"/>
    <w:rsid w:val="00596ABF"/>
    <w:rsid w:val="00596C58"/>
    <w:rsid w:val="00596C70"/>
    <w:rsid w:val="00596DCC"/>
    <w:rsid w:val="005971DE"/>
    <w:rsid w:val="0059729E"/>
    <w:rsid w:val="0059754A"/>
    <w:rsid w:val="005977BB"/>
    <w:rsid w:val="00597A62"/>
    <w:rsid w:val="00597BD8"/>
    <w:rsid w:val="00597BE1"/>
    <w:rsid w:val="00597CEA"/>
    <w:rsid w:val="005A005B"/>
    <w:rsid w:val="005A00AE"/>
    <w:rsid w:val="005A013A"/>
    <w:rsid w:val="005A0251"/>
    <w:rsid w:val="005A0349"/>
    <w:rsid w:val="005A046F"/>
    <w:rsid w:val="005A0480"/>
    <w:rsid w:val="005A0501"/>
    <w:rsid w:val="005A077D"/>
    <w:rsid w:val="005A0C1E"/>
    <w:rsid w:val="005A0C62"/>
    <w:rsid w:val="005A0C8E"/>
    <w:rsid w:val="005A0D68"/>
    <w:rsid w:val="005A0D95"/>
    <w:rsid w:val="005A0FCE"/>
    <w:rsid w:val="005A10BE"/>
    <w:rsid w:val="005A112E"/>
    <w:rsid w:val="005A1547"/>
    <w:rsid w:val="005A161F"/>
    <w:rsid w:val="005A1926"/>
    <w:rsid w:val="005A19CC"/>
    <w:rsid w:val="005A1A30"/>
    <w:rsid w:val="005A1A76"/>
    <w:rsid w:val="005A1C1D"/>
    <w:rsid w:val="005A1E37"/>
    <w:rsid w:val="005A1F7D"/>
    <w:rsid w:val="005A2015"/>
    <w:rsid w:val="005A20CC"/>
    <w:rsid w:val="005A212A"/>
    <w:rsid w:val="005A224B"/>
    <w:rsid w:val="005A22D2"/>
    <w:rsid w:val="005A266B"/>
    <w:rsid w:val="005A2741"/>
    <w:rsid w:val="005A2939"/>
    <w:rsid w:val="005A29FF"/>
    <w:rsid w:val="005A2A61"/>
    <w:rsid w:val="005A2D18"/>
    <w:rsid w:val="005A2DCA"/>
    <w:rsid w:val="005A2DCB"/>
    <w:rsid w:val="005A2E73"/>
    <w:rsid w:val="005A2F8F"/>
    <w:rsid w:val="005A3003"/>
    <w:rsid w:val="005A31D9"/>
    <w:rsid w:val="005A327D"/>
    <w:rsid w:val="005A32DD"/>
    <w:rsid w:val="005A346E"/>
    <w:rsid w:val="005A3488"/>
    <w:rsid w:val="005A36BC"/>
    <w:rsid w:val="005A3B58"/>
    <w:rsid w:val="005A3F10"/>
    <w:rsid w:val="005A3F2D"/>
    <w:rsid w:val="005A3FEC"/>
    <w:rsid w:val="005A42F9"/>
    <w:rsid w:val="005A443E"/>
    <w:rsid w:val="005A4A0D"/>
    <w:rsid w:val="005A4BA7"/>
    <w:rsid w:val="005A4BAA"/>
    <w:rsid w:val="005A4C3B"/>
    <w:rsid w:val="005A4D58"/>
    <w:rsid w:val="005A4FBA"/>
    <w:rsid w:val="005A5040"/>
    <w:rsid w:val="005A57E1"/>
    <w:rsid w:val="005A57FC"/>
    <w:rsid w:val="005A5EAE"/>
    <w:rsid w:val="005A5FA8"/>
    <w:rsid w:val="005A6007"/>
    <w:rsid w:val="005A6230"/>
    <w:rsid w:val="005A6327"/>
    <w:rsid w:val="005A6436"/>
    <w:rsid w:val="005A6490"/>
    <w:rsid w:val="005A6837"/>
    <w:rsid w:val="005A68E9"/>
    <w:rsid w:val="005A6B13"/>
    <w:rsid w:val="005A6B58"/>
    <w:rsid w:val="005A6C30"/>
    <w:rsid w:val="005A6FF2"/>
    <w:rsid w:val="005A7245"/>
    <w:rsid w:val="005A7379"/>
    <w:rsid w:val="005A75FF"/>
    <w:rsid w:val="005A7623"/>
    <w:rsid w:val="005A7893"/>
    <w:rsid w:val="005A791A"/>
    <w:rsid w:val="005A79E9"/>
    <w:rsid w:val="005A7A50"/>
    <w:rsid w:val="005A7E48"/>
    <w:rsid w:val="005B008B"/>
    <w:rsid w:val="005B0232"/>
    <w:rsid w:val="005B024E"/>
    <w:rsid w:val="005B0288"/>
    <w:rsid w:val="005B0356"/>
    <w:rsid w:val="005B03B8"/>
    <w:rsid w:val="005B044A"/>
    <w:rsid w:val="005B0750"/>
    <w:rsid w:val="005B092D"/>
    <w:rsid w:val="005B09D4"/>
    <w:rsid w:val="005B09E5"/>
    <w:rsid w:val="005B0CC7"/>
    <w:rsid w:val="005B0DF4"/>
    <w:rsid w:val="005B0ECF"/>
    <w:rsid w:val="005B0FE2"/>
    <w:rsid w:val="005B10C4"/>
    <w:rsid w:val="005B1225"/>
    <w:rsid w:val="005B1293"/>
    <w:rsid w:val="005B13FA"/>
    <w:rsid w:val="005B17D8"/>
    <w:rsid w:val="005B1898"/>
    <w:rsid w:val="005B1AB1"/>
    <w:rsid w:val="005B1B26"/>
    <w:rsid w:val="005B1CCD"/>
    <w:rsid w:val="005B1D6B"/>
    <w:rsid w:val="005B1D82"/>
    <w:rsid w:val="005B2047"/>
    <w:rsid w:val="005B20DC"/>
    <w:rsid w:val="005B22C9"/>
    <w:rsid w:val="005B2348"/>
    <w:rsid w:val="005B23EB"/>
    <w:rsid w:val="005B2742"/>
    <w:rsid w:val="005B2893"/>
    <w:rsid w:val="005B2967"/>
    <w:rsid w:val="005B2975"/>
    <w:rsid w:val="005B29B0"/>
    <w:rsid w:val="005B2B19"/>
    <w:rsid w:val="005B2BB8"/>
    <w:rsid w:val="005B2CB7"/>
    <w:rsid w:val="005B2D06"/>
    <w:rsid w:val="005B2D81"/>
    <w:rsid w:val="005B2F36"/>
    <w:rsid w:val="005B2F89"/>
    <w:rsid w:val="005B3000"/>
    <w:rsid w:val="005B3149"/>
    <w:rsid w:val="005B359A"/>
    <w:rsid w:val="005B3635"/>
    <w:rsid w:val="005B37AB"/>
    <w:rsid w:val="005B39DD"/>
    <w:rsid w:val="005B3B16"/>
    <w:rsid w:val="005B3C4B"/>
    <w:rsid w:val="005B3D69"/>
    <w:rsid w:val="005B3F32"/>
    <w:rsid w:val="005B3FE9"/>
    <w:rsid w:val="005B4053"/>
    <w:rsid w:val="005B4077"/>
    <w:rsid w:val="005B447B"/>
    <w:rsid w:val="005B4542"/>
    <w:rsid w:val="005B45D0"/>
    <w:rsid w:val="005B4838"/>
    <w:rsid w:val="005B4A3C"/>
    <w:rsid w:val="005B4ED5"/>
    <w:rsid w:val="005B4ED6"/>
    <w:rsid w:val="005B4EF1"/>
    <w:rsid w:val="005B50C3"/>
    <w:rsid w:val="005B50E4"/>
    <w:rsid w:val="005B5225"/>
    <w:rsid w:val="005B54F4"/>
    <w:rsid w:val="005B5524"/>
    <w:rsid w:val="005B568C"/>
    <w:rsid w:val="005B5878"/>
    <w:rsid w:val="005B5936"/>
    <w:rsid w:val="005B5A00"/>
    <w:rsid w:val="005B5CCF"/>
    <w:rsid w:val="005B5D27"/>
    <w:rsid w:val="005B5F30"/>
    <w:rsid w:val="005B61A3"/>
    <w:rsid w:val="005B62C8"/>
    <w:rsid w:val="005B65E5"/>
    <w:rsid w:val="005B676E"/>
    <w:rsid w:val="005B6899"/>
    <w:rsid w:val="005B6E8A"/>
    <w:rsid w:val="005B758E"/>
    <w:rsid w:val="005B75B1"/>
    <w:rsid w:val="005B75B5"/>
    <w:rsid w:val="005B76C7"/>
    <w:rsid w:val="005B77DC"/>
    <w:rsid w:val="005B7837"/>
    <w:rsid w:val="005B7B63"/>
    <w:rsid w:val="005B7B96"/>
    <w:rsid w:val="005B7C58"/>
    <w:rsid w:val="005B7CAC"/>
    <w:rsid w:val="005C0087"/>
    <w:rsid w:val="005C0289"/>
    <w:rsid w:val="005C0292"/>
    <w:rsid w:val="005C03A3"/>
    <w:rsid w:val="005C055E"/>
    <w:rsid w:val="005C06DD"/>
    <w:rsid w:val="005C0769"/>
    <w:rsid w:val="005C07E4"/>
    <w:rsid w:val="005C0B20"/>
    <w:rsid w:val="005C0EBF"/>
    <w:rsid w:val="005C1174"/>
    <w:rsid w:val="005C1218"/>
    <w:rsid w:val="005C1321"/>
    <w:rsid w:val="005C13C8"/>
    <w:rsid w:val="005C1566"/>
    <w:rsid w:val="005C16DB"/>
    <w:rsid w:val="005C177B"/>
    <w:rsid w:val="005C1A14"/>
    <w:rsid w:val="005C20AE"/>
    <w:rsid w:val="005C21E0"/>
    <w:rsid w:val="005C23FC"/>
    <w:rsid w:val="005C2407"/>
    <w:rsid w:val="005C2540"/>
    <w:rsid w:val="005C2775"/>
    <w:rsid w:val="005C2796"/>
    <w:rsid w:val="005C28B0"/>
    <w:rsid w:val="005C2927"/>
    <w:rsid w:val="005C29BC"/>
    <w:rsid w:val="005C2AE9"/>
    <w:rsid w:val="005C2D90"/>
    <w:rsid w:val="005C2DBC"/>
    <w:rsid w:val="005C2F01"/>
    <w:rsid w:val="005C3299"/>
    <w:rsid w:val="005C3474"/>
    <w:rsid w:val="005C35C6"/>
    <w:rsid w:val="005C36A6"/>
    <w:rsid w:val="005C396E"/>
    <w:rsid w:val="005C39FC"/>
    <w:rsid w:val="005C3B80"/>
    <w:rsid w:val="005C3E20"/>
    <w:rsid w:val="005C40B9"/>
    <w:rsid w:val="005C4E07"/>
    <w:rsid w:val="005C4EF3"/>
    <w:rsid w:val="005C54DD"/>
    <w:rsid w:val="005C58BC"/>
    <w:rsid w:val="005C5A4D"/>
    <w:rsid w:val="005C5BB7"/>
    <w:rsid w:val="005C5D99"/>
    <w:rsid w:val="005C5F3C"/>
    <w:rsid w:val="005C610E"/>
    <w:rsid w:val="005C638F"/>
    <w:rsid w:val="005C65E0"/>
    <w:rsid w:val="005C661C"/>
    <w:rsid w:val="005C664C"/>
    <w:rsid w:val="005C678B"/>
    <w:rsid w:val="005C6859"/>
    <w:rsid w:val="005C6A65"/>
    <w:rsid w:val="005C6C7D"/>
    <w:rsid w:val="005C6C9D"/>
    <w:rsid w:val="005C6CBE"/>
    <w:rsid w:val="005C6DD1"/>
    <w:rsid w:val="005C725F"/>
    <w:rsid w:val="005C729E"/>
    <w:rsid w:val="005C746A"/>
    <w:rsid w:val="005C768F"/>
    <w:rsid w:val="005C788E"/>
    <w:rsid w:val="005C7960"/>
    <w:rsid w:val="005C7999"/>
    <w:rsid w:val="005C7B96"/>
    <w:rsid w:val="005C7C8E"/>
    <w:rsid w:val="005C7C8F"/>
    <w:rsid w:val="005C7CBB"/>
    <w:rsid w:val="005C7E4F"/>
    <w:rsid w:val="005D01BE"/>
    <w:rsid w:val="005D0259"/>
    <w:rsid w:val="005D050F"/>
    <w:rsid w:val="005D0965"/>
    <w:rsid w:val="005D09DE"/>
    <w:rsid w:val="005D0BBA"/>
    <w:rsid w:val="005D1177"/>
    <w:rsid w:val="005D173F"/>
    <w:rsid w:val="005D1797"/>
    <w:rsid w:val="005D1873"/>
    <w:rsid w:val="005D19E7"/>
    <w:rsid w:val="005D1D04"/>
    <w:rsid w:val="005D1D13"/>
    <w:rsid w:val="005D1DA1"/>
    <w:rsid w:val="005D1EDB"/>
    <w:rsid w:val="005D1EE4"/>
    <w:rsid w:val="005D1F2B"/>
    <w:rsid w:val="005D2050"/>
    <w:rsid w:val="005D2255"/>
    <w:rsid w:val="005D254A"/>
    <w:rsid w:val="005D260C"/>
    <w:rsid w:val="005D2A48"/>
    <w:rsid w:val="005D2AAD"/>
    <w:rsid w:val="005D2B69"/>
    <w:rsid w:val="005D2B6E"/>
    <w:rsid w:val="005D2D4A"/>
    <w:rsid w:val="005D2D96"/>
    <w:rsid w:val="005D2F99"/>
    <w:rsid w:val="005D31E5"/>
    <w:rsid w:val="005D3296"/>
    <w:rsid w:val="005D36A5"/>
    <w:rsid w:val="005D37A8"/>
    <w:rsid w:val="005D3C04"/>
    <w:rsid w:val="005D3E2E"/>
    <w:rsid w:val="005D406B"/>
    <w:rsid w:val="005D423C"/>
    <w:rsid w:val="005D450F"/>
    <w:rsid w:val="005D4663"/>
    <w:rsid w:val="005D47DC"/>
    <w:rsid w:val="005D48A1"/>
    <w:rsid w:val="005D49D3"/>
    <w:rsid w:val="005D4C44"/>
    <w:rsid w:val="005D4D81"/>
    <w:rsid w:val="005D4D97"/>
    <w:rsid w:val="005D4E04"/>
    <w:rsid w:val="005D4EF2"/>
    <w:rsid w:val="005D4F0B"/>
    <w:rsid w:val="005D4F2C"/>
    <w:rsid w:val="005D507A"/>
    <w:rsid w:val="005D51FC"/>
    <w:rsid w:val="005D5217"/>
    <w:rsid w:val="005D52F0"/>
    <w:rsid w:val="005D5460"/>
    <w:rsid w:val="005D589B"/>
    <w:rsid w:val="005D5952"/>
    <w:rsid w:val="005D5AD2"/>
    <w:rsid w:val="005D5E8C"/>
    <w:rsid w:val="005D5EA5"/>
    <w:rsid w:val="005D607C"/>
    <w:rsid w:val="005D61F3"/>
    <w:rsid w:val="005D6335"/>
    <w:rsid w:val="005D636A"/>
    <w:rsid w:val="005D6894"/>
    <w:rsid w:val="005D68AA"/>
    <w:rsid w:val="005D690C"/>
    <w:rsid w:val="005D6A37"/>
    <w:rsid w:val="005D6A99"/>
    <w:rsid w:val="005D6BED"/>
    <w:rsid w:val="005D6C36"/>
    <w:rsid w:val="005D6EE4"/>
    <w:rsid w:val="005D71B7"/>
    <w:rsid w:val="005D735F"/>
    <w:rsid w:val="005D7393"/>
    <w:rsid w:val="005D73D2"/>
    <w:rsid w:val="005D7551"/>
    <w:rsid w:val="005D7566"/>
    <w:rsid w:val="005D75CF"/>
    <w:rsid w:val="005D75D0"/>
    <w:rsid w:val="005D75F4"/>
    <w:rsid w:val="005D7CFA"/>
    <w:rsid w:val="005D7EB4"/>
    <w:rsid w:val="005D7ED7"/>
    <w:rsid w:val="005E02E6"/>
    <w:rsid w:val="005E0350"/>
    <w:rsid w:val="005E038E"/>
    <w:rsid w:val="005E08CD"/>
    <w:rsid w:val="005E0BB9"/>
    <w:rsid w:val="005E0DCD"/>
    <w:rsid w:val="005E10A8"/>
    <w:rsid w:val="005E1202"/>
    <w:rsid w:val="005E1270"/>
    <w:rsid w:val="005E17B4"/>
    <w:rsid w:val="005E17ED"/>
    <w:rsid w:val="005E17F1"/>
    <w:rsid w:val="005E1C48"/>
    <w:rsid w:val="005E1D82"/>
    <w:rsid w:val="005E1EE4"/>
    <w:rsid w:val="005E2301"/>
    <w:rsid w:val="005E2333"/>
    <w:rsid w:val="005E25DF"/>
    <w:rsid w:val="005E2A79"/>
    <w:rsid w:val="005E2B20"/>
    <w:rsid w:val="005E2E6D"/>
    <w:rsid w:val="005E2E9E"/>
    <w:rsid w:val="005E322D"/>
    <w:rsid w:val="005E37E8"/>
    <w:rsid w:val="005E39E0"/>
    <w:rsid w:val="005E3A12"/>
    <w:rsid w:val="005E3A25"/>
    <w:rsid w:val="005E3B81"/>
    <w:rsid w:val="005E3C1E"/>
    <w:rsid w:val="005E3DE6"/>
    <w:rsid w:val="005E3E15"/>
    <w:rsid w:val="005E3FF9"/>
    <w:rsid w:val="005E4379"/>
    <w:rsid w:val="005E439C"/>
    <w:rsid w:val="005E45E3"/>
    <w:rsid w:val="005E461A"/>
    <w:rsid w:val="005E486D"/>
    <w:rsid w:val="005E4B81"/>
    <w:rsid w:val="005E4BDE"/>
    <w:rsid w:val="005E506E"/>
    <w:rsid w:val="005E512D"/>
    <w:rsid w:val="005E518B"/>
    <w:rsid w:val="005E5211"/>
    <w:rsid w:val="005E5363"/>
    <w:rsid w:val="005E55E8"/>
    <w:rsid w:val="005E5921"/>
    <w:rsid w:val="005E5A0E"/>
    <w:rsid w:val="005E5C10"/>
    <w:rsid w:val="005E5EC7"/>
    <w:rsid w:val="005E616D"/>
    <w:rsid w:val="005E6378"/>
    <w:rsid w:val="005E65E8"/>
    <w:rsid w:val="005E67AD"/>
    <w:rsid w:val="005E6833"/>
    <w:rsid w:val="005E6A5E"/>
    <w:rsid w:val="005E6A86"/>
    <w:rsid w:val="005E6CBA"/>
    <w:rsid w:val="005E6CD5"/>
    <w:rsid w:val="005E6D40"/>
    <w:rsid w:val="005E6D45"/>
    <w:rsid w:val="005E701B"/>
    <w:rsid w:val="005E734C"/>
    <w:rsid w:val="005E73CC"/>
    <w:rsid w:val="005E745C"/>
    <w:rsid w:val="005E748C"/>
    <w:rsid w:val="005E74C5"/>
    <w:rsid w:val="005E7551"/>
    <w:rsid w:val="005E7565"/>
    <w:rsid w:val="005E75B8"/>
    <w:rsid w:val="005E778D"/>
    <w:rsid w:val="005E791B"/>
    <w:rsid w:val="005E797E"/>
    <w:rsid w:val="005E7BF8"/>
    <w:rsid w:val="005E7D66"/>
    <w:rsid w:val="005E7EF7"/>
    <w:rsid w:val="005F008B"/>
    <w:rsid w:val="005F0141"/>
    <w:rsid w:val="005F0707"/>
    <w:rsid w:val="005F091F"/>
    <w:rsid w:val="005F09C0"/>
    <w:rsid w:val="005F0AB3"/>
    <w:rsid w:val="005F0EAA"/>
    <w:rsid w:val="005F106B"/>
    <w:rsid w:val="005F1161"/>
    <w:rsid w:val="005F11E8"/>
    <w:rsid w:val="005F1298"/>
    <w:rsid w:val="005F12DD"/>
    <w:rsid w:val="005F15BF"/>
    <w:rsid w:val="005F18D1"/>
    <w:rsid w:val="005F18F9"/>
    <w:rsid w:val="005F1B74"/>
    <w:rsid w:val="005F1CFA"/>
    <w:rsid w:val="005F1D7B"/>
    <w:rsid w:val="005F1D94"/>
    <w:rsid w:val="005F1E31"/>
    <w:rsid w:val="005F219D"/>
    <w:rsid w:val="005F22C1"/>
    <w:rsid w:val="005F236B"/>
    <w:rsid w:val="005F2437"/>
    <w:rsid w:val="005F268C"/>
    <w:rsid w:val="005F26D9"/>
    <w:rsid w:val="005F2AE1"/>
    <w:rsid w:val="005F2D3F"/>
    <w:rsid w:val="005F2F46"/>
    <w:rsid w:val="005F3092"/>
    <w:rsid w:val="005F318A"/>
    <w:rsid w:val="005F35E1"/>
    <w:rsid w:val="005F364F"/>
    <w:rsid w:val="005F39C1"/>
    <w:rsid w:val="005F3B2F"/>
    <w:rsid w:val="005F3BA6"/>
    <w:rsid w:val="005F3CB5"/>
    <w:rsid w:val="005F3E57"/>
    <w:rsid w:val="005F403E"/>
    <w:rsid w:val="005F440E"/>
    <w:rsid w:val="005F44FE"/>
    <w:rsid w:val="005F4632"/>
    <w:rsid w:val="005F4746"/>
    <w:rsid w:val="005F4770"/>
    <w:rsid w:val="005F4797"/>
    <w:rsid w:val="005F483A"/>
    <w:rsid w:val="005F4870"/>
    <w:rsid w:val="005F48AA"/>
    <w:rsid w:val="005F48FF"/>
    <w:rsid w:val="005F4993"/>
    <w:rsid w:val="005F4C73"/>
    <w:rsid w:val="005F4CA4"/>
    <w:rsid w:val="005F4D46"/>
    <w:rsid w:val="005F526D"/>
    <w:rsid w:val="005F534E"/>
    <w:rsid w:val="005F541B"/>
    <w:rsid w:val="005F542F"/>
    <w:rsid w:val="005F56FF"/>
    <w:rsid w:val="005F58EB"/>
    <w:rsid w:val="005F5A70"/>
    <w:rsid w:val="005F5BDE"/>
    <w:rsid w:val="005F5DB6"/>
    <w:rsid w:val="005F612B"/>
    <w:rsid w:val="005F618A"/>
    <w:rsid w:val="005F62A8"/>
    <w:rsid w:val="005F62CC"/>
    <w:rsid w:val="005F643B"/>
    <w:rsid w:val="005F64CB"/>
    <w:rsid w:val="005F652A"/>
    <w:rsid w:val="005F69C3"/>
    <w:rsid w:val="005F6A89"/>
    <w:rsid w:val="005F6B2F"/>
    <w:rsid w:val="005F6DFD"/>
    <w:rsid w:val="005F7567"/>
    <w:rsid w:val="005F76F4"/>
    <w:rsid w:val="005F7710"/>
    <w:rsid w:val="005F7A14"/>
    <w:rsid w:val="005F7C3D"/>
    <w:rsid w:val="005F7DF5"/>
    <w:rsid w:val="005F7FE5"/>
    <w:rsid w:val="00600178"/>
    <w:rsid w:val="006001E2"/>
    <w:rsid w:val="006001F6"/>
    <w:rsid w:val="0060022F"/>
    <w:rsid w:val="006002D5"/>
    <w:rsid w:val="0060036A"/>
    <w:rsid w:val="006004F7"/>
    <w:rsid w:val="00600A37"/>
    <w:rsid w:val="00600A7C"/>
    <w:rsid w:val="00600CBF"/>
    <w:rsid w:val="00600EF1"/>
    <w:rsid w:val="006011B9"/>
    <w:rsid w:val="00601239"/>
    <w:rsid w:val="006012EE"/>
    <w:rsid w:val="006014EB"/>
    <w:rsid w:val="00601584"/>
    <w:rsid w:val="00601DD5"/>
    <w:rsid w:val="00601F28"/>
    <w:rsid w:val="00601FC4"/>
    <w:rsid w:val="0060206D"/>
    <w:rsid w:val="00602204"/>
    <w:rsid w:val="0060253B"/>
    <w:rsid w:val="006027BF"/>
    <w:rsid w:val="00602ADE"/>
    <w:rsid w:val="00602B4A"/>
    <w:rsid w:val="00602B8D"/>
    <w:rsid w:val="00602C5B"/>
    <w:rsid w:val="00602CB0"/>
    <w:rsid w:val="00602DE4"/>
    <w:rsid w:val="00603190"/>
    <w:rsid w:val="006031A5"/>
    <w:rsid w:val="00603261"/>
    <w:rsid w:val="00603282"/>
    <w:rsid w:val="00603384"/>
    <w:rsid w:val="00603419"/>
    <w:rsid w:val="006035B9"/>
    <w:rsid w:val="006037A4"/>
    <w:rsid w:val="006038BA"/>
    <w:rsid w:val="00603A76"/>
    <w:rsid w:val="00603AA0"/>
    <w:rsid w:val="00603CFE"/>
    <w:rsid w:val="00603D5E"/>
    <w:rsid w:val="00603E9C"/>
    <w:rsid w:val="0060424D"/>
    <w:rsid w:val="00604469"/>
    <w:rsid w:val="0060455C"/>
    <w:rsid w:val="006049C0"/>
    <w:rsid w:val="00604C11"/>
    <w:rsid w:val="00604D4E"/>
    <w:rsid w:val="00604D93"/>
    <w:rsid w:val="00604E72"/>
    <w:rsid w:val="00604EE6"/>
    <w:rsid w:val="00604F6F"/>
    <w:rsid w:val="00604FBE"/>
    <w:rsid w:val="00605139"/>
    <w:rsid w:val="00605247"/>
    <w:rsid w:val="006052F7"/>
    <w:rsid w:val="006055C4"/>
    <w:rsid w:val="0060599A"/>
    <w:rsid w:val="00605A34"/>
    <w:rsid w:val="00605AE4"/>
    <w:rsid w:val="00605D26"/>
    <w:rsid w:val="006065FE"/>
    <w:rsid w:val="006067E3"/>
    <w:rsid w:val="0060693A"/>
    <w:rsid w:val="0060694E"/>
    <w:rsid w:val="00606A6C"/>
    <w:rsid w:val="00606B31"/>
    <w:rsid w:val="00606BEE"/>
    <w:rsid w:val="00606C4B"/>
    <w:rsid w:val="00606D0D"/>
    <w:rsid w:val="00606EB8"/>
    <w:rsid w:val="00606EC3"/>
    <w:rsid w:val="00606F3E"/>
    <w:rsid w:val="006072AC"/>
    <w:rsid w:val="00607516"/>
    <w:rsid w:val="00607530"/>
    <w:rsid w:val="00607597"/>
    <w:rsid w:val="006075C7"/>
    <w:rsid w:val="00607663"/>
    <w:rsid w:val="00607A21"/>
    <w:rsid w:val="00607AEC"/>
    <w:rsid w:val="00607B14"/>
    <w:rsid w:val="00607E7D"/>
    <w:rsid w:val="00607FB0"/>
    <w:rsid w:val="0060D7AE"/>
    <w:rsid w:val="0061025B"/>
    <w:rsid w:val="00610391"/>
    <w:rsid w:val="00610557"/>
    <w:rsid w:val="006105D0"/>
    <w:rsid w:val="00610606"/>
    <w:rsid w:val="0061068C"/>
    <w:rsid w:val="00610F93"/>
    <w:rsid w:val="0061103F"/>
    <w:rsid w:val="006110F8"/>
    <w:rsid w:val="006112E4"/>
    <w:rsid w:val="006113B7"/>
    <w:rsid w:val="006115A2"/>
    <w:rsid w:val="006115F0"/>
    <w:rsid w:val="0061169D"/>
    <w:rsid w:val="00611720"/>
    <w:rsid w:val="0061172A"/>
    <w:rsid w:val="006117CA"/>
    <w:rsid w:val="00611966"/>
    <w:rsid w:val="00611B0C"/>
    <w:rsid w:val="00611CAE"/>
    <w:rsid w:val="00611CFD"/>
    <w:rsid w:val="00611F4E"/>
    <w:rsid w:val="0061206B"/>
    <w:rsid w:val="006122DD"/>
    <w:rsid w:val="0061230A"/>
    <w:rsid w:val="0061242A"/>
    <w:rsid w:val="00612498"/>
    <w:rsid w:val="00612646"/>
    <w:rsid w:val="00612687"/>
    <w:rsid w:val="006127B1"/>
    <w:rsid w:val="006127CC"/>
    <w:rsid w:val="00612810"/>
    <w:rsid w:val="006128E4"/>
    <w:rsid w:val="006128EF"/>
    <w:rsid w:val="00612A99"/>
    <w:rsid w:val="00612AF0"/>
    <w:rsid w:val="00612B7A"/>
    <w:rsid w:val="00612D39"/>
    <w:rsid w:val="00612F90"/>
    <w:rsid w:val="00612FF0"/>
    <w:rsid w:val="0061302C"/>
    <w:rsid w:val="0061336A"/>
    <w:rsid w:val="00613B3B"/>
    <w:rsid w:val="00613DD2"/>
    <w:rsid w:val="00613DFB"/>
    <w:rsid w:val="006142A5"/>
    <w:rsid w:val="0061434B"/>
    <w:rsid w:val="006145ED"/>
    <w:rsid w:val="00614661"/>
    <w:rsid w:val="00614760"/>
    <w:rsid w:val="0061484F"/>
    <w:rsid w:val="00614895"/>
    <w:rsid w:val="00614944"/>
    <w:rsid w:val="00614B0E"/>
    <w:rsid w:val="00614B7C"/>
    <w:rsid w:val="00614FEA"/>
    <w:rsid w:val="00615213"/>
    <w:rsid w:val="0061548F"/>
    <w:rsid w:val="006154C0"/>
    <w:rsid w:val="0061567E"/>
    <w:rsid w:val="00615699"/>
    <w:rsid w:val="00615961"/>
    <w:rsid w:val="00615C40"/>
    <w:rsid w:val="00615CA7"/>
    <w:rsid w:val="00615D19"/>
    <w:rsid w:val="00615EE2"/>
    <w:rsid w:val="00616029"/>
    <w:rsid w:val="0061608C"/>
    <w:rsid w:val="0061676B"/>
    <w:rsid w:val="0061678A"/>
    <w:rsid w:val="006169F9"/>
    <w:rsid w:val="00616AAC"/>
    <w:rsid w:val="00616CA5"/>
    <w:rsid w:val="00616D23"/>
    <w:rsid w:val="00616EB9"/>
    <w:rsid w:val="00616EE0"/>
    <w:rsid w:val="0061715C"/>
    <w:rsid w:val="00617454"/>
    <w:rsid w:val="006177BD"/>
    <w:rsid w:val="006179E5"/>
    <w:rsid w:val="00617C99"/>
    <w:rsid w:val="00620032"/>
    <w:rsid w:val="0062009B"/>
    <w:rsid w:val="006202BC"/>
    <w:rsid w:val="006205DD"/>
    <w:rsid w:val="00620827"/>
    <w:rsid w:val="0062083A"/>
    <w:rsid w:val="00620D8E"/>
    <w:rsid w:val="00620F96"/>
    <w:rsid w:val="00621257"/>
    <w:rsid w:val="0062142B"/>
    <w:rsid w:val="006215D7"/>
    <w:rsid w:val="0062165A"/>
    <w:rsid w:val="00621717"/>
    <w:rsid w:val="006217E5"/>
    <w:rsid w:val="00621854"/>
    <w:rsid w:val="0062195F"/>
    <w:rsid w:val="006219E9"/>
    <w:rsid w:val="00621CFE"/>
    <w:rsid w:val="00621E9B"/>
    <w:rsid w:val="00621F9A"/>
    <w:rsid w:val="00621FEF"/>
    <w:rsid w:val="0062207E"/>
    <w:rsid w:val="006221CB"/>
    <w:rsid w:val="006221E1"/>
    <w:rsid w:val="00622565"/>
    <w:rsid w:val="00622984"/>
    <w:rsid w:val="00622A35"/>
    <w:rsid w:val="00622B73"/>
    <w:rsid w:val="00622BB7"/>
    <w:rsid w:val="00623280"/>
    <w:rsid w:val="00623802"/>
    <w:rsid w:val="00623967"/>
    <w:rsid w:val="0062397E"/>
    <w:rsid w:val="00623A79"/>
    <w:rsid w:val="00624100"/>
    <w:rsid w:val="006241A3"/>
    <w:rsid w:val="006243C6"/>
    <w:rsid w:val="00624465"/>
    <w:rsid w:val="006244E7"/>
    <w:rsid w:val="006245BF"/>
    <w:rsid w:val="006247D6"/>
    <w:rsid w:val="006247F2"/>
    <w:rsid w:val="00624B27"/>
    <w:rsid w:val="00624F49"/>
    <w:rsid w:val="00624FDA"/>
    <w:rsid w:val="0062500B"/>
    <w:rsid w:val="00625287"/>
    <w:rsid w:val="006252B8"/>
    <w:rsid w:val="00625384"/>
    <w:rsid w:val="00625462"/>
    <w:rsid w:val="0062552E"/>
    <w:rsid w:val="006255B2"/>
    <w:rsid w:val="00625665"/>
    <w:rsid w:val="00625686"/>
    <w:rsid w:val="0062569A"/>
    <w:rsid w:val="00625717"/>
    <w:rsid w:val="006257FA"/>
    <w:rsid w:val="0062599A"/>
    <w:rsid w:val="00625B98"/>
    <w:rsid w:val="00625E22"/>
    <w:rsid w:val="00625F41"/>
    <w:rsid w:val="00625FBE"/>
    <w:rsid w:val="006260C0"/>
    <w:rsid w:val="00626134"/>
    <w:rsid w:val="006261D3"/>
    <w:rsid w:val="006262B1"/>
    <w:rsid w:val="00626660"/>
    <w:rsid w:val="00626E93"/>
    <w:rsid w:val="00626ECE"/>
    <w:rsid w:val="00626FC9"/>
    <w:rsid w:val="00627190"/>
    <w:rsid w:val="006273BC"/>
    <w:rsid w:val="00627400"/>
    <w:rsid w:val="0062771B"/>
    <w:rsid w:val="0062781A"/>
    <w:rsid w:val="00627E71"/>
    <w:rsid w:val="00627F4C"/>
    <w:rsid w:val="00630085"/>
    <w:rsid w:val="006305F8"/>
    <w:rsid w:val="00630996"/>
    <w:rsid w:val="00630A63"/>
    <w:rsid w:val="00630B97"/>
    <w:rsid w:val="00630D7D"/>
    <w:rsid w:val="00630E6E"/>
    <w:rsid w:val="00631246"/>
    <w:rsid w:val="00631542"/>
    <w:rsid w:val="00631555"/>
    <w:rsid w:val="00631679"/>
    <w:rsid w:val="00631F5A"/>
    <w:rsid w:val="00631FD0"/>
    <w:rsid w:val="00632009"/>
    <w:rsid w:val="006323AF"/>
    <w:rsid w:val="006323B9"/>
    <w:rsid w:val="006324A8"/>
    <w:rsid w:val="00632510"/>
    <w:rsid w:val="0063253D"/>
    <w:rsid w:val="00632616"/>
    <w:rsid w:val="006328A2"/>
    <w:rsid w:val="006328C7"/>
    <w:rsid w:val="00632933"/>
    <w:rsid w:val="00632B07"/>
    <w:rsid w:val="00632D64"/>
    <w:rsid w:val="00632D70"/>
    <w:rsid w:val="00632DAA"/>
    <w:rsid w:val="00632E8C"/>
    <w:rsid w:val="00632F88"/>
    <w:rsid w:val="00632FEC"/>
    <w:rsid w:val="00633254"/>
    <w:rsid w:val="006333DD"/>
    <w:rsid w:val="00633431"/>
    <w:rsid w:val="00633515"/>
    <w:rsid w:val="00633558"/>
    <w:rsid w:val="006337AF"/>
    <w:rsid w:val="00633A41"/>
    <w:rsid w:val="00633ABD"/>
    <w:rsid w:val="00633BE0"/>
    <w:rsid w:val="00633CF1"/>
    <w:rsid w:val="00633D62"/>
    <w:rsid w:val="00633D82"/>
    <w:rsid w:val="00633E07"/>
    <w:rsid w:val="00633EDF"/>
    <w:rsid w:val="00633F9A"/>
    <w:rsid w:val="00634019"/>
    <w:rsid w:val="0063408D"/>
    <w:rsid w:val="00634138"/>
    <w:rsid w:val="00634357"/>
    <w:rsid w:val="006343BD"/>
    <w:rsid w:val="006345D4"/>
    <w:rsid w:val="00634728"/>
    <w:rsid w:val="0063491C"/>
    <w:rsid w:val="00634924"/>
    <w:rsid w:val="00634964"/>
    <w:rsid w:val="00634BCF"/>
    <w:rsid w:val="006352EB"/>
    <w:rsid w:val="006353D4"/>
    <w:rsid w:val="00635526"/>
    <w:rsid w:val="00635541"/>
    <w:rsid w:val="0063566B"/>
    <w:rsid w:val="00635802"/>
    <w:rsid w:val="006358D7"/>
    <w:rsid w:val="00635A0D"/>
    <w:rsid w:val="00635A6C"/>
    <w:rsid w:val="00635E27"/>
    <w:rsid w:val="00635EA1"/>
    <w:rsid w:val="00635FCA"/>
    <w:rsid w:val="00635FD0"/>
    <w:rsid w:val="0063609D"/>
    <w:rsid w:val="00636184"/>
    <w:rsid w:val="0063627B"/>
    <w:rsid w:val="00636453"/>
    <w:rsid w:val="006366C0"/>
    <w:rsid w:val="006369D9"/>
    <w:rsid w:val="00636B70"/>
    <w:rsid w:val="00636C34"/>
    <w:rsid w:val="00636DAB"/>
    <w:rsid w:val="00636FCB"/>
    <w:rsid w:val="00637091"/>
    <w:rsid w:val="0063717E"/>
    <w:rsid w:val="00637B5A"/>
    <w:rsid w:val="00637B9C"/>
    <w:rsid w:val="00637C75"/>
    <w:rsid w:val="00637C9F"/>
    <w:rsid w:val="00637EEB"/>
    <w:rsid w:val="0064001E"/>
    <w:rsid w:val="006402D8"/>
    <w:rsid w:val="0064091F"/>
    <w:rsid w:val="00640B9F"/>
    <w:rsid w:val="00640DEB"/>
    <w:rsid w:val="00640E17"/>
    <w:rsid w:val="00640EC6"/>
    <w:rsid w:val="00640F3C"/>
    <w:rsid w:val="006412B0"/>
    <w:rsid w:val="00641384"/>
    <w:rsid w:val="006413B5"/>
    <w:rsid w:val="0064149A"/>
    <w:rsid w:val="0064158C"/>
    <w:rsid w:val="00641695"/>
    <w:rsid w:val="0064181D"/>
    <w:rsid w:val="0064190D"/>
    <w:rsid w:val="00641BCD"/>
    <w:rsid w:val="006422C5"/>
    <w:rsid w:val="006423A0"/>
    <w:rsid w:val="00642446"/>
    <w:rsid w:val="006426E8"/>
    <w:rsid w:val="006427D8"/>
    <w:rsid w:val="00642839"/>
    <w:rsid w:val="00642BE3"/>
    <w:rsid w:val="00642D73"/>
    <w:rsid w:val="00642DF3"/>
    <w:rsid w:val="00643005"/>
    <w:rsid w:val="0064353E"/>
    <w:rsid w:val="006435A7"/>
    <w:rsid w:val="006436EC"/>
    <w:rsid w:val="0064380E"/>
    <w:rsid w:val="00643817"/>
    <w:rsid w:val="00643865"/>
    <w:rsid w:val="00643BC4"/>
    <w:rsid w:val="00643DB6"/>
    <w:rsid w:val="006442B0"/>
    <w:rsid w:val="00644677"/>
    <w:rsid w:val="00644957"/>
    <w:rsid w:val="00644A79"/>
    <w:rsid w:val="00644C46"/>
    <w:rsid w:val="00644D52"/>
    <w:rsid w:val="00644E39"/>
    <w:rsid w:val="00644F14"/>
    <w:rsid w:val="0064518B"/>
    <w:rsid w:val="006452FA"/>
    <w:rsid w:val="0064562F"/>
    <w:rsid w:val="006457F8"/>
    <w:rsid w:val="00645833"/>
    <w:rsid w:val="0064585E"/>
    <w:rsid w:val="00645954"/>
    <w:rsid w:val="00645C6F"/>
    <w:rsid w:val="00645CCB"/>
    <w:rsid w:val="00645D15"/>
    <w:rsid w:val="0064605C"/>
    <w:rsid w:val="00646122"/>
    <w:rsid w:val="006461AA"/>
    <w:rsid w:val="0064663A"/>
    <w:rsid w:val="00646895"/>
    <w:rsid w:val="006468F2"/>
    <w:rsid w:val="00646A46"/>
    <w:rsid w:val="00646A81"/>
    <w:rsid w:val="00646B25"/>
    <w:rsid w:val="00646BD5"/>
    <w:rsid w:val="00646E2F"/>
    <w:rsid w:val="00646E8E"/>
    <w:rsid w:val="00646ED1"/>
    <w:rsid w:val="00646FA0"/>
    <w:rsid w:val="0064700E"/>
    <w:rsid w:val="0064728E"/>
    <w:rsid w:val="006472A3"/>
    <w:rsid w:val="006472FC"/>
    <w:rsid w:val="006473F5"/>
    <w:rsid w:val="0064748A"/>
    <w:rsid w:val="006474E0"/>
    <w:rsid w:val="006478CB"/>
    <w:rsid w:val="00647A13"/>
    <w:rsid w:val="00647CC0"/>
    <w:rsid w:val="00647E50"/>
    <w:rsid w:val="006499CD"/>
    <w:rsid w:val="0065006A"/>
    <w:rsid w:val="006501CB"/>
    <w:rsid w:val="0065062C"/>
    <w:rsid w:val="00650681"/>
    <w:rsid w:val="006507B4"/>
    <w:rsid w:val="00650809"/>
    <w:rsid w:val="00650941"/>
    <w:rsid w:val="00650B88"/>
    <w:rsid w:val="00650E0D"/>
    <w:rsid w:val="00650E1B"/>
    <w:rsid w:val="00650E2C"/>
    <w:rsid w:val="00650EB9"/>
    <w:rsid w:val="0065105A"/>
    <w:rsid w:val="0065107C"/>
    <w:rsid w:val="006511EC"/>
    <w:rsid w:val="0065128E"/>
    <w:rsid w:val="006514FC"/>
    <w:rsid w:val="00651534"/>
    <w:rsid w:val="0065162C"/>
    <w:rsid w:val="00651888"/>
    <w:rsid w:val="00651B53"/>
    <w:rsid w:val="00651DB5"/>
    <w:rsid w:val="00651FE9"/>
    <w:rsid w:val="006521FE"/>
    <w:rsid w:val="006524C5"/>
    <w:rsid w:val="0065263E"/>
    <w:rsid w:val="00652865"/>
    <w:rsid w:val="006529B4"/>
    <w:rsid w:val="00652A75"/>
    <w:rsid w:val="00652C58"/>
    <w:rsid w:val="00652E19"/>
    <w:rsid w:val="00652F7B"/>
    <w:rsid w:val="006530EF"/>
    <w:rsid w:val="006532AD"/>
    <w:rsid w:val="006532DC"/>
    <w:rsid w:val="00653308"/>
    <w:rsid w:val="00653320"/>
    <w:rsid w:val="006535F6"/>
    <w:rsid w:val="006538D7"/>
    <w:rsid w:val="00653942"/>
    <w:rsid w:val="00653C3D"/>
    <w:rsid w:val="0065421E"/>
    <w:rsid w:val="006543D6"/>
    <w:rsid w:val="006548D3"/>
    <w:rsid w:val="006548F4"/>
    <w:rsid w:val="00654903"/>
    <w:rsid w:val="00654CEE"/>
    <w:rsid w:val="00654DB0"/>
    <w:rsid w:val="00654FEC"/>
    <w:rsid w:val="0065511A"/>
    <w:rsid w:val="006554DD"/>
    <w:rsid w:val="006557EC"/>
    <w:rsid w:val="00655A5C"/>
    <w:rsid w:val="00655D6A"/>
    <w:rsid w:val="00656019"/>
    <w:rsid w:val="00656027"/>
    <w:rsid w:val="00656059"/>
    <w:rsid w:val="0065614D"/>
    <w:rsid w:val="00656295"/>
    <w:rsid w:val="006562CA"/>
    <w:rsid w:val="00656308"/>
    <w:rsid w:val="00656559"/>
    <w:rsid w:val="0065696C"/>
    <w:rsid w:val="00656BBC"/>
    <w:rsid w:val="00656C8E"/>
    <w:rsid w:val="00656D72"/>
    <w:rsid w:val="00657015"/>
    <w:rsid w:val="0065717C"/>
    <w:rsid w:val="00657246"/>
    <w:rsid w:val="0065743A"/>
    <w:rsid w:val="00657496"/>
    <w:rsid w:val="0065756E"/>
    <w:rsid w:val="006575B9"/>
    <w:rsid w:val="0065780E"/>
    <w:rsid w:val="0065794C"/>
    <w:rsid w:val="00657A21"/>
    <w:rsid w:val="00657D62"/>
    <w:rsid w:val="00657FEE"/>
    <w:rsid w:val="006600D2"/>
    <w:rsid w:val="006605FB"/>
    <w:rsid w:val="00660682"/>
    <w:rsid w:val="006606A1"/>
    <w:rsid w:val="006606F4"/>
    <w:rsid w:val="006607D6"/>
    <w:rsid w:val="00660899"/>
    <w:rsid w:val="00660951"/>
    <w:rsid w:val="006609FE"/>
    <w:rsid w:val="00660A0D"/>
    <w:rsid w:val="00660AD0"/>
    <w:rsid w:val="00660AE8"/>
    <w:rsid w:val="00660D74"/>
    <w:rsid w:val="006611F9"/>
    <w:rsid w:val="00661B1F"/>
    <w:rsid w:val="00661ECE"/>
    <w:rsid w:val="00662316"/>
    <w:rsid w:val="00662583"/>
    <w:rsid w:val="00662982"/>
    <w:rsid w:val="006629AA"/>
    <w:rsid w:val="006629D6"/>
    <w:rsid w:val="00662DBB"/>
    <w:rsid w:val="00663176"/>
    <w:rsid w:val="006633A3"/>
    <w:rsid w:val="0066346C"/>
    <w:rsid w:val="006634D1"/>
    <w:rsid w:val="006636E2"/>
    <w:rsid w:val="00663706"/>
    <w:rsid w:val="0066373F"/>
    <w:rsid w:val="006639D3"/>
    <w:rsid w:val="00663A8D"/>
    <w:rsid w:val="00663B13"/>
    <w:rsid w:val="00663BC2"/>
    <w:rsid w:val="00663D36"/>
    <w:rsid w:val="00663E77"/>
    <w:rsid w:val="00663F36"/>
    <w:rsid w:val="00664065"/>
    <w:rsid w:val="006640A1"/>
    <w:rsid w:val="006640CE"/>
    <w:rsid w:val="00664151"/>
    <w:rsid w:val="006641C2"/>
    <w:rsid w:val="006642D4"/>
    <w:rsid w:val="0066438D"/>
    <w:rsid w:val="006645A3"/>
    <w:rsid w:val="0066485C"/>
    <w:rsid w:val="006648DE"/>
    <w:rsid w:val="00664B02"/>
    <w:rsid w:val="00664C4E"/>
    <w:rsid w:val="00664F8D"/>
    <w:rsid w:val="00665784"/>
    <w:rsid w:val="0066586B"/>
    <w:rsid w:val="00665A4F"/>
    <w:rsid w:val="0066617D"/>
    <w:rsid w:val="00666246"/>
    <w:rsid w:val="00666252"/>
    <w:rsid w:val="00666273"/>
    <w:rsid w:val="0066627C"/>
    <w:rsid w:val="00666491"/>
    <w:rsid w:val="0066650C"/>
    <w:rsid w:val="00666671"/>
    <w:rsid w:val="0066679C"/>
    <w:rsid w:val="00666E1D"/>
    <w:rsid w:val="00666E78"/>
    <w:rsid w:val="00667208"/>
    <w:rsid w:val="0066730D"/>
    <w:rsid w:val="00667327"/>
    <w:rsid w:val="0066758E"/>
    <w:rsid w:val="006675D4"/>
    <w:rsid w:val="006675FB"/>
    <w:rsid w:val="00667616"/>
    <w:rsid w:val="00667A02"/>
    <w:rsid w:val="00667A71"/>
    <w:rsid w:val="00667B1B"/>
    <w:rsid w:val="00667C31"/>
    <w:rsid w:val="00667D70"/>
    <w:rsid w:val="00667E81"/>
    <w:rsid w:val="00667F26"/>
    <w:rsid w:val="00667FA9"/>
    <w:rsid w:val="00670362"/>
    <w:rsid w:val="0067066A"/>
    <w:rsid w:val="006706C1"/>
    <w:rsid w:val="00670732"/>
    <w:rsid w:val="00670746"/>
    <w:rsid w:val="006713DC"/>
    <w:rsid w:val="0067153D"/>
    <w:rsid w:val="006716A0"/>
    <w:rsid w:val="006718E2"/>
    <w:rsid w:val="00671B4E"/>
    <w:rsid w:val="00671BDD"/>
    <w:rsid w:val="00671CE9"/>
    <w:rsid w:val="00671F77"/>
    <w:rsid w:val="0067223A"/>
    <w:rsid w:val="00672241"/>
    <w:rsid w:val="006722EC"/>
    <w:rsid w:val="0067233D"/>
    <w:rsid w:val="00672380"/>
    <w:rsid w:val="00672487"/>
    <w:rsid w:val="0067251A"/>
    <w:rsid w:val="00672763"/>
    <w:rsid w:val="0067293B"/>
    <w:rsid w:val="00672992"/>
    <w:rsid w:val="00672B2E"/>
    <w:rsid w:val="00672F40"/>
    <w:rsid w:val="00672F7F"/>
    <w:rsid w:val="006731F7"/>
    <w:rsid w:val="00673204"/>
    <w:rsid w:val="006732A8"/>
    <w:rsid w:val="00673485"/>
    <w:rsid w:val="006735B3"/>
    <w:rsid w:val="006736A3"/>
    <w:rsid w:val="00673DA6"/>
    <w:rsid w:val="00673E58"/>
    <w:rsid w:val="00673ED1"/>
    <w:rsid w:val="00673F11"/>
    <w:rsid w:val="00673F4E"/>
    <w:rsid w:val="00674109"/>
    <w:rsid w:val="00674158"/>
    <w:rsid w:val="006741A1"/>
    <w:rsid w:val="0067424A"/>
    <w:rsid w:val="0067428F"/>
    <w:rsid w:val="006743AA"/>
    <w:rsid w:val="00674570"/>
    <w:rsid w:val="006745AE"/>
    <w:rsid w:val="0067466E"/>
    <w:rsid w:val="00674798"/>
    <w:rsid w:val="00674E83"/>
    <w:rsid w:val="00674FC6"/>
    <w:rsid w:val="0067506A"/>
    <w:rsid w:val="00675129"/>
    <w:rsid w:val="00675244"/>
    <w:rsid w:val="006753BB"/>
    <w:rsid w:val="006754CB"/>
    <w:rsid w:val="00675644"/>
    <w:rsid w:val="006756CF"/>
    <w:rsid w:val="006758E6"/>
    <w:rsid w:val="00675907"/>
    <w:rsid w:val="00675B06"/>
    <w:rsid w:val="00675CF0"/>
    <w:rsid w:val="00675D4B"/>
    <w:rsid w:val="00676043"/>
    <w:rsid w:val="00676061"/>
    <w:rsid w:val="006760B8"/>
    <w:rsid w:val="006760BE"/>
    <w:rsid w:val="0067610B"/>
    <w:rsid w:val="00676191"/>
    <w:rsid w:val="006761AF"/>
    <w:rsid w:val="00676293"/>
    <w:rsid w:val="00676308"/>
    <w:rsid w:val="006764B0"/>
    <w:rsid w:val="00676761"/>
    <w:rsid w:val="00676821"/>
    <w:rsid w:val="00676852"/>
    <w:rsid w:val="00676870"/>
    <w:rsid w:val="00676A72"/>
    <w:rsid w:val="00676AF3"/>
    <w:rsid w:val="00676EA0"/>
    <w:rsid w:val="0067715D"/>
    <w:rsid w:val="00677244"/>
    <w:rsid w:val="00677344"/>
    <w:rsid w:val="006774A0"/>
    <w:rsid w:val="00677687"/>
    <w:rsid w:val="006776B4"/>
    <w:rsid w:val="0067770B"/>
    <w:rsid w:val="0067788E"/>
    <w:rsid w:val="00677895"/>
    <w:rsid w:val="006778A3"/>
    <w:rsid w:val="00677957"/>
    <w:rsid w:val="0067799C"/>
    <w:rsid w:val="00677B55"/>
    <w:rsid w:val="00677BEF"/>
    <w:rsid w:val="00677D8F"/>
    <w:rsid w:val="00677DA6"/>
    <w:rsid w:val="00677E74"/>
    <w:rsid w:val="00677EAE"/>
    <w:rsid w:val="0068001F"/>
    <w:rsid w:val="00680122"/>
    <w:rsid w:val="00680237"/>
    <w:rsid w:val="006803CC"/>
    <w:rsid w:val="0068046D"/>
    <w:rsid w:val="006806C4"/>
    <w:rsid w:val="00680914"/>
    <w:rsid w:val="00680B20"/>
    <w:rsid w:val="00680B84"/>
    <w:rsid w:val="00680BB7"/>
    <w:rsid w:val="00680E97"/>
    <w:rsid w:val="00680EB3"/>
    <w:rsid w:val="006811F3"/>
    <w:rsid w:val="006814A3"/>
    <w:rsid w:val="00681892"/>
    <w:rsid w:val="00681B6D"/>
    <w:rsid w:val="00681BAA"/>
    <w:rsid w:val="0068200E"/>
    <w:rsid w:val="006820CA"/>
    <w:rsid w:val="006821EA"/>
    <w:rsid w:val="0068222F"/>
    <w:rsid w:val="00682433"/>
    <w:rsid w:val="00682627"/>
    <w:rsid w:val="0068274C"/>
    <w:rsid w:val="00682A19"/>
    <w:rsid w:val="00682A79"/>
    <w:rsid w:val="00682AFC"/>
    <w:rsid w:val="00682BA3"/>
    <w:rsid w:val="00682E60"/>
    <w:rsid w:val="00683191"/>
    <w:rsid w:val="00683344"/>
    <w:rsid w:val="0068336F"/>
    <w:rsid w:val="006833A7"/>
    <w:rsid w:val="00683621"/>
    <w:rsid w:val="00683B92"/>
    <w:rsid w:val="00683D3A"/>
    <w:rsid w:val="00683F33"/>
    <w:rsid w:val="0068416F"/>
    <w:rsid w:val="0068447C"/>
    <w:rsid w:val="00684650"/>
    <w:rsid w:val="00684751"/>
    <w:rsid w:val="0068479D"/>
    <w:rsid w:val="006847E0"/>
    <w:rsid w:val="00684841"/>
    <w:rsid w:val="00684850"/>
    <w:rsid w:val="00684B5B"/>
    <w:rsid w:val="00684DE9"/>
    <w:rsid w:val="00684E64"/>
    <w:rsid w:val="00684EC6"/>
    <w:rsid w:val="00684EF7"/>
    <w:rsid w:val="00684FC9"/>
    <w:rsid w:val="006850AD"/>
    <w:rsid w:val="006851C3"/>
    <w:rsid w:val="006853E0"/>
    <w:rsid w:val="006855C4"/>
    <w:rsid w:val="00685676"/>
    <w:rsid w:val="006857BE"/>
    <w:rsid w:val="00685992"/>
    <w:rsid w:val="00686008"/>
    <w:rsid w:val="00686163"/>
    <w:rsid w:val="00686573"/>
    <w:rsid w:val="00686D84"/>
    <w:rsid w:val="00686F30"/>
    <w:rsid w:val="006870EA"/>
    <w:rsid w:val="00687270"/>
    <w:rsid w:val="0068750C"/>
    <w:rsid w:val="006876B1"/>
    <w:rsid w:val="00687872"/>
    <w:rsid w:val="006878FE"/>
    <w:rsid w:val="006879E0"/>
    <w:rsid w:val="00687B8D"/>
    <w:rsid w:val="00687EC0"/>
    <w:rsid w:val="0069068E"/>
    <w:rsid w:val="0069072B"/>
    <w:rsid w:val="00690889"/>
    <w:rsid w:val="0069098C"/>
    <w:rsid w:val="00690C11"/>
    <w:rsid w:val="00690CBD"/>
    <w:rsid w:val="00690CCD"/>
    <w:rsid w:val="00690ED3"/>
    <w:rsid w:val="0069133E"/>
    <w:rsid w:val="00691377"/>
    <w:rsid w:val="006913C6"/>
    <w:rsid w:val="0069174B"/>
    <w:rsid w:val="00691FBB"/>
    <w:rsid w:val="00691FCB"/>
    <w:rsid w:val="0069246A"/>
    <w:rsid w:val="006924C3"/>
    <w:rsid w:val="0069255A"/>
    <w:rsid w:val="006928B6"/>
    <w:rsid w:val="00692980"/>
    <w:rsid w:val="00692C1C"/>
    <w:rsid w:val="00692C66"/>
    <w:rsid w:val="00692DA9"/>
    <w:rsid w:val="00693154"/>
    <w:rsid w:val="00693340"/>
    <w:rsid w:val="00693538"/>
    <w:rsid w:val="00693642"/>
    <w:rsid w:val="006937E7"/>
    <w:rsid w:val="006939DA"/>
    <w:rsid w:val="00693F02"/>
    <w:rsid w:val="00694386"/>
    <w:rsid w:val="006943E2"/>
    <w:rsid w:val="006945DD"/>
    <w:rsid w:val="006945E9"/>
    <w:rsid w:val="00694622"/>
    <w:rsid w:val="006948AF"/>
    <w:rsid w:val="00694E42"/>
    <w:rsid w:val="00694FF2"/>
    <w:rsid w:val="00695168"/>
    <w:rsid w:val="006952E4"/>
    <w:rsid w:val="00695555"/>
    <w:rsid w:val="0069584C"/>
    <w:rsid w:val="00695A78"/>
    <w:rsid w:val="00695AAB"/>
    <w:rsid w:val="00695F39"/>
    <w:rsid w:val="00695F86"/>
    <w:rsid w:val="0069606B"/>
    <w:rsid w:val="00696145"/>
    <w:rsid w:val="006961D9"/>
    <w:rsid w:val="006962AD"/>
    <w:rsid w:val="0069632F"/>
    <w:rsid w:val="006963AD"/>
    <w:rsid w:val="006964F5"/>
    <w:rsid w:val="00696604"/>
    <w:rsid w:val="006967C7"/>
    <w:rsid w:val="006967EB"/>
    <w:rsid w:val="00696C2A"/>
    <w:rsid w:val="00696C2C"/>
    <w:rsid w:val="00696C98"/>
    <w:rsid w:val="00696E0D"/>
    <w:rsid w:val="00696FE3"/>
    <w:rsid w:val="0069701D"/>
    <w:rsid w:val="00697096"/>
    <w:rsid w:val="00697122"/>
    <w:rsid w:val="00697162"/>
    <w:rsid w:val="00697294"/>
    <w:rsid w:val="00697460"/>
    <w:rsid w:val="00697527"/>
    <w:rsid w:val="0069769C"/>
    <w:rsid w:val="0069787E"/>
    <w:rsid w:val="00697888"/>
    <w:rsid w:val="006978D7"/>
    <w:rsid w:val="00697946"/>
    <w:rsid w:val="00697D80"/>
    <w:rsid w:val="00697EDA"/>
    <w:rsid w:val="006A03FE"/>
    <w:rsid w:val="006A04C7"/>
    <w:rsid w:val="006A0517"/>
    <w:rsid w:val="006A052A"/>
    <w:rsid w:val="006A06E3"/>
    <w:rsid w:val="006A0823"/>
    <w:rsid w:val="006A1148"/>
    <w:rsid w:val="006A125C"/>
    <w:rsid w:val="006A1326"/>
    <w:rsid w:val="006A140E"/>
    <w:rsid w:val="006A14B8"/>
    <w:rsid w:val="006A1712"/>
    <w:rsid w:val="006A17B3"/>
    <w:rsid w:val="006A17BA"/>
    <w:rsid w:val="006A1AC6"/>
    <w:rsid w:val="006A1C5F"/>
    <w:rsid w:val="006A1D60"/>
    <w:rsid w:val="006A1D84"/>
    <w:rsid w:val="006A204E"/>
    <w:rsid w:val="006A20E5"/>
    <w:rsid w:val="006A2124"/>
    <w:rsid w:val="006A2502"/>
    <w:rsid w:val="006A2588"/>
    <w:rsid w:val="006A25FD"/>
    <w:rsid w:val="006A2658"/>
    <w:rsid w:val="006A2E8F"/>
    <w:rsid w:val="006A2EEF"/>
    <w:rsid w:val="006A2FA5"/>
    <w:rsid w:val="006A300E"/>
    <w:rsid w:val="006A3061"/>
    <w:rsid w:val="006A31A4"/>
    <w:rsid w:val="006A3461"/>
    <w:rsid w:val="006A34C9"/>
    <w:rsid w:val="006A34F2"/>
    <w:rsid w:val="006A3653"/>
    <w:rsid w:val="006A36AA"/>
    <w:rsid w:val="006A38FB"/>
    <w:rsid w:val="006A3B88"/>
    <w:rsid w:val="006A3B8D"/>
    <w:rsid w:val="006A3D68"/>
    <w:rsid w:val="006A3F8A"/>
    <w:rsid w:val="006A403E"/>
    <w:rsid w:val="006A41EB"/>
    <w:rsid w:val="006A4287"/>
    <w:rsid w:val="006A4400"/>
    <w:rsid w:val="006A4570"/>
    <w:rsid w:val="006A45C0"/>
    <w:rsid w:val="006A4640"/>
    <w:rsid w:val="006A464E"/>
    <w:rsid w:val="006A4651"/>
    <w:rsid w:val="006A46E3"/>
    <w:rsid w:val="006A4895"/>
    <w:rsid w:val="006A4B0A"/>
    <w:rsid w:val="006A4B4D"/>
    <w:rsid w:val="006A4B81"/>
    <w:rsid w:val="006A4D22"/>
    <w:rsid w:val="006A4D51"/>
    <w:rsid w:val="006A4DD9"/>
    <w:rsid w:val="006A4DF8"/>
    <w:rsid w:val="006A4F4D"/>
    <w:rsid w:val="006A5068"/>
    <w:rsid w:val="006A513C"/>
    <w:rsid w:val="006A519B"/>
    <w:rsid w:val="006A55AD"/>
    <w:rsid w:val="006A5660"/>
    <w:rsid w:val="006A5792"/>
    <w:rsid w:val="006A5A4B"/>
    <w:rsid w:val="006A5A6B"/>
    <w:rsid w:val="006A5B05"/>
    <w:rsid w:val="006A5BC8"/>
    <w:rsid w:val="006A5D5F"/>
    <w:rsid w:val="006A5E82"/>
    <w:rsid w:val="006A5F84"/>
    <w:rsid w:val="006A5FE9"/>
    <w:rsid w:val="006A6082"/>
    <w:rsid w:val="006A60D6"/>
    <w:rsid w:val="006A61FD"/>
    <w:rsid w:val="006A63DF"/>
    <w:rsid w:val="006A671F"/>
    <w:rsid w:val="006A6908"/>
    <w:rsid w:val="006A6979"/>
    <w:rsid w:val="006A6A60"/>
    <w:rsid w:val="006A6C92"/>
    <w:rsid w:val="006A709B"/>
    <w:rsid w:val="006A717F"/>
    <w:rsid w:val="006A7243"/>
    <w:rsid w:val="006A74B5"/>
    <w:rsid w:val="006A773A"/>
    <w:rsid w:val="006A7925"/>
    <w:rsid w:val="006A798C"/>
    <w:rsid w:val="006A7B3F"/>
    <w:rsid w:val="006A7B7B"/>
    <w:rsid w:val="006A7D67"/>
    <w:rsid w:val="006A7D97"/>
    <w:rsid w:val="006A7E4B"/>
    <w:rsid w:val="006B04D8"/>
    <w:rsid w:val="006B0521"/>
    <w:rsid w:val="006B05E3"/>
    <w:rsid w:val="006B07B2"/>
    <w:rsid w:val="006B09BC"/>
    <w:rsid w:val="006B0AA0"/>
    <w:rsid w:val="006B0FE8"/>
    <w:rsid w:val="006B107D"/>
    <w:rsid w:val="006B136E"/>
    <w:rsid w:val="006B156F"/>
    <w:rsid w:val="006B17CC"/>
    <w:rsid w:val="006B1A26"/>
    <w:rsid w:val="006B1A77"/>
    <w:rsid w:val="006B1ACB"/>
    <w:rsid w:val="006B1C68"/>
    <w:rsid w:val="006B1ED1"/>
    <w:rsid w:val="006B2014"/>
    <w:rsid w:val="006B203F"/>
    <w:rsid w:val="006B2423"/>
    <w:rsid w:val="006B250B"/>
    <w:rsid w:val="006B2522"/>
    <w:rsid w:val="006B26C3"/>
    <w:rsid w:val="006B278B"/>
    <w:rsid w:val="006B29D6"/>
    <w:rsid w:val="006B2ACA"/>
    <w:rsid w:val="006B2BAC"/>
    <w:rsid w:val="006B2CE3"/>
    <w:rsid w:val="006B2D22"/>
    <w:rsid w:val="006B2E76"/>
    <w:rsid w:val="006B2F6A"/>
    <w:rsid w:val="006B2FB7"/>
    <w:rsid w:val="006B2FEF"/>
    <w:rsid w:val="006B30B0"/>
    <w:rsid w:val="006B3168"/>
    <w:rsid w:val="006B346B"/>
    <w:rsid w:val="006B349E"/>
    <w:rsid w:val="006B37E9"/>
    <w:rsid w:val="006B37FE"/>
    <w:rsid w:val="006B3833"/>
    <w:rsid w:val="006B38E3"/>
    <w:rsid w:val="006B3E4D"/>
    <w:rsid w:val="006B410B"/>
    <w:rsid w:val="006B4141"/>
    <w:rsid w:val="006B436A"/>
    <w:rsid w:val="006B43CC"/>
    <w:rsid w:val="006B44B9"/>
    <w:rsid w:val="006B45EA"/>
    <w:rsid w:val="006B4605"/>
    <w:rsid w:val="006B4824"/>
    <w:rsid w:val="006B4B21"/>
    <w:rsid w:val="006B4D48"/>
    <w:rsid w:val="006B4E06"/>
    <w:rsid w:val="006B5015"/>
    <w:rsid w:val="006B50AE"/>
    <w:rsid w:val="006B5313"/>
    <w:rsid w:val="006B544C"/>
    <w:rsid w:val="006B55C7"/>
    <w:rsid w:val="006B57A2"/>
    <w:rsid w:val="006B580F"/>
    <w:rsid w:val="006B583F"/>
    <w:rsid w:val="006B5EB8"/>
    <w:rsid w:val="006B6038"/>
    <w:rsid w:val="006B6318"/>
    <w:rsid w:val="006B6587"/>
    <w:rsid w:val="006B6748"/>
    <w:rsid w:val="006B694D"/>
    <w:rsid w:val="006B6D5D"/>
    <w:rsid w:val="006B6EBC"/>
    <w:rsid w:val="006B739F"/>
    <w:rsid w:val="006B7860"/>
    <w:rsid w:val="006B7AB3"/>
    <w:rsid w:val="006B7B5A"/>
    <w:rsid w:val="006B7B8A"/>
    <w:rsid w:val="006B987D"/>
    <w:rsid w:val="006C03E4"/>
    <w:rsid w:val="006C0576"/>
    <w:rsid w:val="006C0801"/>
    <w:rsid w:val="006C0A94"/>
    <w:rsid w:val="006C0C2C"/>
    <w:rsid w:val="006C0DB0"/>
    <w:rsid w:val="006C1071"/>
    <w:rsid w:val="006C134E"/>
    <w:rsid w:val="006C13B5"/>
    <w:rsid w:val="006C15D0"/>
    <w:rsid w:val="006C1690"/>
    <w:rsid w:val="006C170B"/>
    <w:rsid w:val="006C178E"/>
    <w:rsid w:val="006C1881"/>
    <w:rsid w:val="006C1EAA"/>
    <w:rsid w:val="006C216F"/>
    <w:rsid w:val="006C230D"/>
    <w:rsid w:val="006C2396"/>
    <w:rsid w:val="006C2A3D"/>
    <w:rsid w:val="006C2BE8"/>
    <w:rsid w:val="006C2D5F"/>
    <w:rsid w:val="006C2EAC"/>
    <w:rsid w:val="006C2F5D"/>
    <w:rsid w:val="006C2F62"/>
    <w:rsid w:val="006C2FBC"/>
    <w:rsid w:val="006C30B8"/>
    <w:rsid w:val="006C3320"/>
    <w:rsid w:val="006C361F"/>
    <w:rsid w:val="006C3700"/>
    <w:rsid w:val="006C39CC"/>
    <w:rsid w:val="006C3AC2"/>
    <w:rsid w:val="006C3EB9"/>
    <w:rsid w:val="006C3ED9"/>
    <w:rsid w:val="006C4425"/>
    <w:rsid w:val="006C4432"/>
    <w:rsid w:val="006C452B"/>
    <w:rsid w:val="006C45D4"/>
    <w:rsid w:val="006C4790"/>
    <w:rsid w:val="006C48CE"/>
    <w:rsid w:val="006C4AC1"/>
    <w:rsid w:val="006C4CBD"/>
    <w:rsid w:val="006C4CE2"/>
    <w:rsid w:val="006C4DFA"/>
    <w:rsid w:val="006C4E4B"/>
    <w:rsid w:val="006C4E4C"/>
    <w:rsid w:val="006C4EC3"/>
    <w:rsid w:val="006C4EE5"/>
    <w:rsid w:val="006C5000"/>
    <w:rsid w:val="006C50F3"/>
    <w:rsid w:val="006C5163"/>
    <w:rsid w:val="006C5268"/>
    <w:rsid w:val="006C570E"/>
    <w:rsid w:val="006C570F"/>
    <w:rsid w:val="006C5720"/>
    <w:rsid w:val="006C5845"/>
    <w:rsid w:val="006C59D3"/>
    <w:rsid w:val="006C5AE8"/>
    <w:rsid w:val="006C5B14"/>
    <w:rsid w:val="006C5D19"/>
    <w:rsid w:val="006C62F1"/>
    <w:rsid w:val="006C6379"/>
    <w:rsid w:val="006C651D"/>
    <w:rsid w:val="006C65F5"/>
    <w:rsid w:val="006C6914"/>
    <w:rsid w:val="006C6C13"/>
    <w:rsid w:val="006C6F5B"/>
    <w:rsid w:val="006C7087"/>
    <w:rsid w:val="006C7234"/>
    <w:rsid w:val="006C72E1"/>
    <w:rsid w:val="006C76A8"/>
    <w:rsid w:val="006C76F3"/>
    <w:rsid w:val="006C7731"/>
    <w:rsid w:val="006C79AF"/>
    <w:rsid w:val="006C7C05"/>
    <w:rsid w:val="006C7C12"/>
    <w:rsid w:val="006C7CB5"/>
    <w:rsid w:val="006D00D6"/>
    <w:rsid w:val="006D01B8"/>
    <w:rsid w:val="006D0258"/>
    <w:rsid w:val="006D025D"/>
    <w:rsid w:val="006D0280"/>
    <w:rsid w:val="006D0378"/>
    <w:rsid w:val="006D0562"/>
    <w:rsid w:val="006D0958"/>
    <w:rsid w:val="006D0959"/>
    <w:rsid w:val="006D0A29"/>
    <w:rsid w:val="006D0BE2"/>
    <w:rsid w:val="006D0CDF"/>
    <w:rsid w:val="006D11BD"/>
    <w:rsid w:val="006D17A0"/>
    <w:rsid w:val="006D17A2"/>
    <w:rsid w:val="006D1C9F"/>
    <w:rsid w:val="006D1F4C"/>
    <w:rsid w:val="006D2042"/>
    <w:rsid w:val="006D2203"/>
    <w:rsid w:val="006D2355"/>
    <w:rsid w:val="006D2463"/>
    <w:rsid w:val="006D2653"/>
    <w:rsid w:val="006D29B1"/>
    <w:rsid w:val="006D2E41"/>
    <w:rsid w:val="006D31E0"/>
    <w:rsid w:val="006D3260"/>
    <w:rsid w:val="006D3469"/>
    <w:rsid w:val="006D3588"/>
    <w:rsid w:val="006D360B"/>
    <w:rsid w:val="006D37F1"/>
    <w:rsid w:val="006D395F"/>
    <w:rsid w:val="006D3987"/>
    <w:rsid w:val="006D3ABF"/>
    <w:rsid w:val="006D3D1E"/>
    <w:rsid w:val="006D3F79"/>
    <w:rsid w:val="006D40C3"/>
    <w:rsid w:val="006D432B"/>
    <w:rsid w:val="006D437A"/>
    <w:rsid w:val="006D4546"/>
    <w:rsid w:val="006D458D"/>
    <w:rsid w:val="006D45C4"/>
    <w:rsid w:val="006D473C"/>
    <w:rsid w:val="006D4D8B"/>
    <w:rsid w:val="006D5061"/>
    <w:rsid w:val="006D5250"/>
    <w:rsid w:val="006D5262"/>
    <w:rsid w:val="006D530D"/>
    <w:rsid w:val="006D543E"/>
    <w:rsid w:val="006D5612"/>
    <w:rsid w:val="006D5775"/>
    <w:rsid w:val="006D584D"/>
    <w:rsid w:val="006D5C0C"/>
    <w:rsid w:val="006D5E7C"/>
    <w:rsid w:val="006D5F0D"/>
    <w:rsid w:val="006D6080"/>
    <w:rsid w:val="006D60AD"/>
    <w:rsid w:val="006D60CC"/>
    <w:rsid w:val="006D6343"/>
    <w:rsid w:val="006D65A2"/>
    <w:rsid w:val="006D65B9"/>
    <w:rsid w:val="006D66E3"/>
    <w:rsid w:val="006D68F3"/>
    <w:rsid w:val="006D6A96"/>
    <w:rsid w:val="006D6B5A"/>
    <w:rsid w:val="006D6C57"/>
    <w:rsid w:val="006D6CAD"/>
    <w:rsid w:val="006D6DCA"/>
    <w:rsid w:val="006D7323"/>
    <w:rsid w:val="006D7440"/>
    <w:rsid w:val="006D75BA"/>
    <w:rsid w:val="006D780A"/>
    <w:rsid w:val="006D7855"/>
    <w:rsid w:val="006D7873"/>
    <w:rsid w:val="006D7B99"/>
    <w:rsid w:val="006D7C76"/>
    <w:rsid w:val="006D7FAF"/>
    <w:rsid w:val="006E00D6"/>
    <w:rsid w:val="006E010C"/>
    <w:rsid w:val="006E0193"/>
    <w:rsid w:val="006E0300"/>
    <w:rsid w:val="006E04C2"/>
    <w:rsid w:val="006E0591"/>
    <w:rsid w:val="006E07E3"/>
    <w:rsid w:val="006E0936"/>
    <w:rsid w:val="006E0AE2"/>
    <w:rsid w:val="006E0B31"/>
    <w:rsid w:val="006E0C96"/>
    <w:rsid w:val="006E0CE5"/>
    <w:rsid w:val="006E0CE9"/>
    <w:rsid w:val="006E0D24"/>
    <w:rsid w:val="006E0E70"/>
    <w:rsid w:val="006E1003"/>
    <w:rsid w:val="006E11AB"/>
    <w:rsid w:val="006E1239"/>
    <w:rsid w:val="006E13BB"/>
    <w:rsid w:val="006E1485"/>
    <w:rsid w:val="006E15CF"/>
    <w:rsid w:val="006E169F"/>
    <w:rsid w:val="006E16BF"/>
    <w:rsid w:val="006E1885"/>
    <w:rsid w:val="006E18F0"/>
    <w:rsid w:val="006E19B7"/>
    <w:rsid w:val="006E19D2"/>
    <w:rsid w:val="006E1A89"/>
    <w:rsid w:val="006E1DEC"/>
    <w:rsid w:val="006E1FF7"/>
    <w:rsid w:val="006E2038"/>
    <w:rsid w:val="006E22A4"/>
    <w:rsid w:val="006E22C4"/>
    <w:rsid w:val="006E2308"/>
    <w:rsid w:val="006E2509"/>
    <w:rsid w:val="006E25E8"/>
    <w:rsid w:val="006E2893"/>
    <w:rsid w:val="006E28BC"/>
    <w:rsid w:val="006E29C6"/>
    <w:rsid w:val="006E2B66"/>
    <w:rsid w:val="006E2C89"/>
    <w:rsid w:val="006E3064"/>
    <w:rsid w:val="006E3100"/>
    <w:rsid w:val="006E3302"/>
    <w:rsid w:val="006E353F"/>
    <w:rsid w:val="006E362A"/>
    <w:rsid w:val="006E3683"/>
    <w:rsid w:val="006E3758"/>
    <w:rsid w:val="006E37CF"/>
    <w:rsid w:val="006E38AF"/>
    <w:rsid w:val="006E3A99"/>
    <w:rsid w:val="006E3AA9"/>
    <w:rsid w:val="006E3B4C"/>
    <w:rsid w:val="006E3BD4"/>
    <w:rsid w:val="006E3BEC"/>
    <w:rsid w:val="006E3CA8"/>
    <w:rsid w:val="006E3F0A"/>
    <w:rsid w:val="006E4531"/>
    <w:rsid w:val="006E486B"/>
    <w:rsid w:val="006E4B5C"/>
    <w:rsid w:val="006E4DF6"/>
    <w:rsid w:val="006E4F82"/>
    <w:rsid w:val="006E4F93"/>
    <w:rsid w:val="006E4FA0"/>
    <w:rsid w:val="006E5016"/>
    <w:rsid w:val="006E509D"/>
    <w:rsid w:val="006E5164"/>
    <w:rsid w:val="006E5195"/>
    <w:rsid w:val="006E5395"/>
    <w:rsid w:val="006E54D1"/>
    <w:rsid w:val="006E574E"/>
    <w:rsid w:val="006E57F8"/>
    <w:rsid w:val="006E58D5"/>
    <w:rsid w:val="006E598B"/>
    <w:rsid w:val="006E5A61"/>
    <w:rsid w:val="006E5CF3"/>
    <w:rsid w:val="006E5EB2"/>
    <w:rsid w:val="006E6154"/>
    <w:rsid w:val="006E6276"/>
    <w:rsid w:val="006E627E"/>
    <w:rsid w:val="006E64AD"/>
    <w:rsid w:val="006E65CC"/>
    <w:rsid w:val="006E65D0"/>
    <w:rsid w:val="006E6A63"/>
    <w:rsid w:val="006E6AB9"/>
    <w:rsid w:val="006E6C6D"/>
    <w:rsid w:val="006E6F03"/>
    <w:rsid w:val="006E7780"/>
    <w:rsid w:val="006E7789"/>
    <w:rsid w:val="006E7794"/>
    <w:rsid w:val="006E78CC"/>
    <w:rsid w:val="006E7CD0"/>
    <w:rsid w:val="006E7D05"/>
    <w:rsid w:val="006E7F4D"/>
    <w:rsid w:val="006F0176"/>
    <w:rsid w:val="006F0475"/>
    <w:rsid w:val="006F05CC"/>
    <w:rsid w:val="006F0737"/>
    <w:rsid w:val="006F0CCD"/>
    <w:rsid w:val="006F0EA4"/>
    <w:rsid w:val="006F0F48"/>
    <w:rsid w:val="006F10E8"/>
    <w:rsid w:val="006F10FE"/>
    <w:rsid w:val="006F1174"/>
    <w:rsid w:val="006F136E"/>
    <w:rsid w:val="006F145B"/>
    <w:rsid w:val="006F1556"/>
    <w:rsid w:val="006F15B9"/>
    <w:rsid w:val="006F15DD"/>
    <w:rsid w:val="006F167D"/>
    <w:rsid w:val="006F17C9"/>
    <w:rsid w:val="006F17DA"/>
    <w:rsid w:val="006F186B"/>
    <w:rsid w:val="006F1A47"/>
    <w:rsid w:val="006F1B36"/>
    <w:rsid w:val="006F1E05"/>
    <w:rsid w:val="006F1E0A"/>
    <w:rsid w:val="006F20D4"/>
    <w:rsid w:val="006F21CD"/>
    <w:rsid w:val="006F2330"/>
    <w:rsid w:val="006F242A"/>
    <w:rsid w:val="006F25E1"/>
    <w:rsid w:val="006F2613"/>
    <w:rsid w:val="006F2867"/>
    <w:rsid w:val="006F2999"/>
    <w:rsid w:val="006F2A2C"/>
    <w:rsid w:val="006F2BE5"/>
    <w:rsid w:val="006F2BEB"/>
    <w:rsid w:val="006F2D59"/>
    <w:rsid w:val="006F2E43"/>
    <w:rsid w:val="006F31EA"/>
    <w:rsid w:val="006F4077"/>
    <w:rsid w:val="006F4130"/>
    <w:rsid w:val="006F4153"/>
    <w:rsid w:val="006F4651"/>
    <w:rsid w:val="006F46BC"/>
    <w:rsid w:val="006F4C1F"/>
    <w:rsid w:val="006F4C57"/>
    <w:rsid w:val="006F4E76"/>
    <w:rsid w:val="006F4F6F"/>
    <w:rsid w:val="006F53BB"/>
    <w:rsid w:val="006F5465"/>
    <w:rsid w:val="006F556F"/>
    <w:rsid w:val="006F5905"/>
    <w:rsid w:val="006F5930"/>
    <w:rsid w:val="006F5C18"/>
    <w:rsid w:val="006F5CC6"/>
    <w:rsid w:val="006F5E02"/>
    <w:rsid w:val="006F5E23"/>
    <w:rsid w:val="006F60AF"/>
    <w:rsid w:val="006F62D7"/>
    <w:rsid w:val="006F63E9"/>
    <w:rsid w:val="006F65AC"/>
    <w:rsid w:val="006F66E9"/>
    <w:rsid w:val="006F69FB"/>
    <w:rsid w:val="006F6BF3"/>
    <w:rsid w:val="006F6CD8"/>
    <w:rsid w:val="006F6F3C"/>
    <w:rsid w:val="006F700D"/>
    <w:rsid w:val="006F7058"/>
    <w:rsid w:val="006F71C1"/>
    <w:rsid w:val="006F731E"/>
    <w:rsid w:val="006F73A8"/>
    <w:rsid w:val="006F73D8"/>
    <w:rsid w:val="006F742B"/>
    <w:rsid w:val="006F7487"/>
    <w:rsid w:val="006F75F4"/>
    <w:rsid w:val="006F76C4"/>
    <w:rsid w:val="006F78F3"/>
    <w:rsid w:val="006F7ACE"/>
    <w:rsid w:val="006F7D3C"/>
    <w:rsid w:val="006F7E5B"/>
    <w:rsid w:val="006F7F32"/>
    <w:rsid w:val="006F7F3E"/>
    <w:rsid w:val="006F7F79"/>
    <w:rsid w:val="00700135"/>
    <w:rsid w:val="007001C2"/>
    <w:rsid w:val="007001FA"/>
    <w:rsid w:val="0070036D"/>
    <w:rsid w:val="007004EA"/>
    <w:rsid w:val="00700671"/>
    <w:rsid w:val="00700687"/>
    <w:rsid w:val="0070073B"/>
    <w:rsid w:val="0070094B"/>
    <w:rsid w:val="00700B66"/>
    <w:rsid w:val="00700D31"/>
    <w:rsid w:val="00700FD0"/>
    <w:rsid w:val="007013A0"/>
    <w:rsid w:val="0070146B"/>
    <w:rsid w:val="0070170A"/>
    <w:rsid w:val="00701773"/>
    <w:rsid w:val="007017C0"/>
    <w:rsid w:val="007019AD"/>
    <w:rsid w:val="00701E96"/>
    <w:rsid w:val="0070212F"/>
    <w:rsid w:val="00702175"/>
    <w:rsid w:val="007022FD"/>
    <w:rsid w:val="00702333"/>
    <w:rsid w:val="007023AB"/>
    <w:rsid w:val="007025A5"/>
    <w:rsid w:val="00702918"/>
    <w:rsid w:val="00702AD6"/>
    <w:rsid w:val="00702ADE"/>
    <w:rsid w:val="00702DBE"/>
    <w:rsid w:val="007030A0"/>
    <w:rsid w:val="007030D3"/>
    <w:rsid w:val="007030F7"/>
    <w:rsid w:val="007033D7"/>
    <w:rsid w:val="007034D5"/>
    <w:rsid w:val="00703848"/>
    <w:rsid w:val="00703A75"/>
    <w:rsid w:val="00703A9B"/>
    <w:rsid w:val="00703EC0"/>
    <w:rsid w:val="00703ED0"/>
    <w:rsid w:val="00703F1D"/>
    <w:rsid w:val="00704553"/>
    <w:rsid w:val="007045EE"/>
    <w:rsid w:val="007046C5"/>
    <w:rsid w:val="0070481B"/>
    <w:rsid w:val="007048F7"/>
    <w:rsid w:val="0070495C"/>
    <w:rsid w:val="00704A26"/>
    <w:rsid w:val="00704A8E"/>
    <w:rsid w:val="00704BCD"/>
    <w:rsid w:val="00704C40"/>
    <w:rsid w:val="00705180"/>
    <w:rsid w:val="00705253"/>
    <w:rsid w:val="0070525F"/>
    <w:rsid w:val="007053F1"/>
    <w:rsid w:val="00705477"/>
    <w:rsid w:val="00705565"/>
    <w:rsid w:val="00705948"/>
    <w:rsid w:val="00705B15"/>
    <w:rsid w:val="00705D90"/>
    <w:rsid w:val="00705FB7"/>
    <w:rsid w:val="00705FBC"/>
    <w:rsid w:val="0070601F"/>
    <w:rsid w:val="007060DA"/>
    <w:rsid w:val="007066AC"/>
    <w:rsid w:val="00706917"/>
    <w:rsid w:val="00706A6B"/>
    <w:rsid w:val="00706DE9"/>
    <w:rsid w:val="00706F90"/>
    <w:rsid w:val="0070717B"/>
    <w:rsid w:val="007074FC"/>
    <w:rsid w:val="0070757E"/>
    <w:rsid w:val="00707707"/>
    <w:rsid w:val="00707885"/>
    <w:rsid w:val="0070795D"/>
    <w:rsid w:val="00707991"/>
    <w:rsid w:val="00707A1F"/>
    <w:rsid w:val="00707A9A"/>
    <w:rsid w:val="00707C3E"/>
    <w:rsid w:val="00707E25"/>
    <w:rsid w:val="007106BB"/>
    <w:rsid w:val="0071079F"/>
    <w:rsid w:val="007109B9"/>
    <w:rsid w:val="00710A02"/>
    <w:rsid w:val="00710A39"/>
    <w:rsid w:val="00710B7C"/>
    <w:rsid w:val="00710C83"/>
    <w:rsid w:val="00710E52"/>
    <w:rsid w:val="00710E64"/>
    <w:rsid w:val="00710FB3"/>
    <w:rsid w:val="00711064"/>
    <w:rsid w:val="0071109A"/>
    <w:rsid w:val="00711224"/>
    <w:rsid w:val="007112AE"/>
    <w:rsid w:val="007112EC"/>
    <w:rsid w:val="00711397"/>
    <w:rsid w:val="0071143E"/>
    <w:rsid w:val="007114C2"/>
    <w:rsid w:val="00711605"/>
    <w:rsid w:val="00711802"/>
    <w:rsid w:val="00711A78"/>
    <w:rsid w:val="00711AAA"/>
    <w:rsid w:val="00711BF4"/>
    <w:rsid w:val="00711C13"/>
    <w:rsid w:val="00711C1A"/>
    <w:rsid w:val="00711CF9"/>
    <w:rsid w:val="00711DE3"/>
    <w:rsid w:val="00711DF6"/>
    <w:rsid w:val="00712142"/>
    <w:rsid w:val="00712330"/>
    <w:rsid w:val="0071243F"/>
    <w:rsid w:val="007124B5"/>
    <w:rsid w:val="007126C7"/>
    <w:rsid w:val="007127F5"/>
    <w:rsid w:val="0071296F"/>
    <w:rsid w:val="007129D8"/>
    <w:rsid w:val="007129EB"/>
    <w:rsid w:val="00712BF4"/>
    <w:rsid w:val="00712CA2"/>
    <w:rsid w:val="00712F50"/>
    <w:rsid w:val="00712FE7"/>
    <w:rsid w:val="007130F9"/>
    <w:rsid w:val="0071312B"/>
    <w:rsid w:val="00713211"/>
    <w:rsid w:val="0071327B"/>
    <w:rsid w:val="00713418"/>
    <w:rsid w:val="007139DE"/>
    <w:rsid w:val="00713B5D"/>
    <w:rsid w:val="00713B70"/>
    <w:rsid w:val="00713EC4"/>
    <w:rsid w:val="00713F09"/>
    <w:rsid w:val="0071431E"/>
    <w:rsid w:val="007146CA"/>
    <w:rsid w:val="007146CE"/>
    <w:rsid w:val="007149F8"/>
    <w:rsid w:val="00714B68"/>
    <w:rsid w:val="00714C7A"/>
    <w:rsid w:val="0071515A"/>
    <w:rsid w:val="0071527C"/>
    <w:rsid w:val="00715361"/>
    <w:rsid w:val="00715767"/>
    <w:rsid w:val="00715AE7"/>
    <w:rsid w:val="00715BF2"/>
    <w:rsid w:val="00715F76"/>
    <w:rsid w:val="00716156"/>
    <w:rsid w:val="00716190"/>
    <w:rsid w:val="007161AA"/>
    <w:rsid w:val="00716207"/>
    <w:rsid w:val="007162AC"/>
    <w:rsid w:val="0071640D"/>
    <w:rsid w:val="00716752"/>
    <w:rsid w:val="00716A01"/>
    <w:rsid w:val="00716BA2"/>
    <w:rsid w:val="00716E43"/>
    <w:rsid w:val="00716FBC"/>
    <w:rsid w:val="00717090"/>
    <w:rsid w:val="00717143"/>
    <w:rsid w:val="0071722C"/>
    <w:rsid w:val="007172BF"/>
    <w:rsid w:val="0071734B"/>
    <w:rsid w:val="007173EC"/>
    <w:rsid w:val="0071744A"/>
    <w:rsid w:val="007175DD"/>
    <w:rsid w:val="00717606"/>
    <w:rsid w:val="007177CC"/>
    <w:rsid w:val="00717B22"/>
    <w:rsid w:val="00717B6A"/>
    <w:rsid w:val="00717C1C"/>
    <w:rsid w:val="00717EBD"/>
    <w:rsid w:val="00717EED"/>
    <w:rsid w:val="0072008F"/>
    <w:rsid w:val="007201C2"/>
    <w:rsid w:val="0072070D"/>
    <w:rsid w:val="00720739"/>
    <w:rsid w:val="00720992"/>
    <w:rsid w:val="00720A9F"/>
    <w:rsid w:val="00720ADE"/>
    <w:rsid w:val="00720B60"/>
    <w:rsid w:val="00720D81"/>
    <w:rsid w:val="00721139"/>
    <w:rsid w:val="0072131D"/>
    <w:rsid w:val="0072150D"/>
    <w:rsid w:val="0072172E"/>
    <w:rsid w:val="007219BF"/>
    <w:rsid w:val="00721AB5"/>
    <w:rsid w:val="00721AD7"/>
    <w:rsid w:val="00721AFE"/>
    <w:rsid w:val="00721BC2"/>
    <w:rsid w:val="00721F0C"/>
    <w:rsid w:val="007220CB"/>
    <w:rsid w:val="00722120"/>
    <w:rsid w:val="00722125"/>
    <w:rsid w:val="0072212D"/>
    <w:rsid w:val="0072224B"/>
    <w:rsid w:val="00722302"/>
    <w:rsid w:val="0072245F"/>
    <w:rsid w:val="00722488"/>
    <w:rsid w:val="0072253E"/>
    <w:rsid w:val="007225AA"/>
    <w:rsid w:val="007226F3"/>
    <w:rsid w:val="0072297C"/>
    <w:rsid w:val="007229D3"/>
    <w:rsid w:val="00722AAC"/>
    <w:rsid w:val="00722B62"/>
    <w:rsid w:val="00722C0C"/>
    <w:rsid w:val="00722F0E"/>
    <w:rsid w:val="00723013"/>
    <w:rsid w:val="0072306F"/>
    <w:rsid w:val="00723117"/>
    <w:rsid w:val="007231E4"/>
    <w:rsid w:val="00723262"/>
    <w:rsid w:val="007236B8"/>
    <w:rsid w:val="00723C37"/>
    <w:rsid w:val="00723C8C"/>
    <w:rsid w:val="00723CDC"/>
    <w:rsid w:val="00723D33"/>
    <w:rsid w:val="00723E1F"/>
    <w:rsid w:val="00723EAD"/>
    <w:rsid w:val="007240DE"/>
    <w:rsid w:val="0072411A"/>
    <w:rsid w:val="00724260"/>
    <w:rsid w:val="00724340"/>
    <w:rsid w:val="00724432"/>
    <w:rsid w:val="0072443D"/>
    <w:rsid w:val="00724555"/>
    <w:rsid w:val="00724648"/>
    <w:rsid w:val="0072479B"/>
    <w:rsid w:val="007247E5"/>
    <w:rsid w:val="007248B7"/>
    <w:rsid w:val="00724B24"/>
    <w:rsid w:val="00724C11"/>
    <w:rsid w:val="00724CCE"/>
    <w:rsid w:val="00724D45"/>
    <w:rsid w:val="0072502D"/>
    <w:rsid w:val="00725040"/>
    <w:rsid w:val="007251F8"/>
    <w:rsid w:val="007252C8"/>
    <w:rsid w:val="00725346"/>
    <w:rsid w:val="007254CA"/>
    <w:rsid w:val="007254F9"/>
    <w:rsid w:val="007255EB"/>
    <w:rsid w:val="00725AB2"/>
    <w:rsid w:val="00725C85"/>
    <w:rsid w:val="00725D13"/>
    <w:rsid w:val="00725D3F"/>
    <w:rsid w:val="00725EC3"/>
    <w:rsid w:val="00725F4F"/>
    <w:rsid w:val="0072643B"/>
    <w:rsid w:val="0072643C"/>
    <w:rsid w:val="007266DC"/>
    <w:rsid w:val="007267D2"/>
    <w:rsid w:val="007268A4"/>
    <w:rsid w:val="00726906"/>
    <w:rsid w:val="00726C8E"/>
    <w:rsid w:val="00726EA1"/>
    <w:rsid w:val="007271FD"/>
    <w:rsid w:val="007272F2"/>
    <w:rsid w:val="00727329"/>
    <w:rsid w:val="007273CC"/>
    <w:rsid w:val="0072744D"/>
    <w:rsid w:val="0072763A"/>
    <w:rsid w:val="007276B0"/>
    <w:rsid w:val="007276B3"/>
    <w:rsid w:val="00727730"/>
    <w:rsid w:val="00727A98"/>
    <w:rsid w:val="00727B48"/>
    <w:rsid w:val="00727DCC"/>
    <w:rsid w:val="007300B3"/>
    <w:rsid w:val="007300FE"/>
    <w:rsid w:val="0073013C"/>
    <w:rsid w:val="0073043F"/>
    <w:rsid w:val="007305C4"/>
    <w:rsid w:val="0073074F"/>
    <w:rsid w:val="00730A89"/>
    <w:rsid w:val="00730BFC"/>
    <w:rsid w:val="00730CF8"/>
    <w:rsid w:val="00730F2C"/>
    <w:rsid w:val="007310F3"/>
    <w:rsid w:val="00731553"/>
    <w:rsid w:val="007315ED"/>
    <w:rsid w:val="0073174F"/>
    <w:rsid w:val="007317EA"/>
    <w:rsid w:val="0073198C"/>
    <w:rsid w:val="00731A90"/>
    <w:rsid w:val="00731AEE"/>
    <w:rsid w:val="00731C50"/>
    <w:rsid w:val="00731CBA"/>
    <w:rsid w:val="00732209"/>
    <w:rsid w:val="00732442"/>
    <w:rsid w:val="007325E5"/>
    <w:rsid w:val="00732608"/>
    <w:rsid w:val="0073263D"/>
    <w:rsid w:val="007328FA"/>
    <w:rsid w:val="00732967"/>
    <w:rsid w:val="00732A56"/>
    <w:rsid w:val="00732B0E"/>
    <w:rsid w:val="00732C00"/>
    <w:rsid w:val="00732E7F"/>
    <w:rsid w:val="00732F8E"/>
    <w:rsid w:val="00733022"/>
    <w:rsid w:val="007330D5"/>
    <w:rsid w:val="0073323B"/>
    <w:rsid w:val="00733251"/>
    <w:rsid w:val="00733481"/>
    <w:rsid w:val="0073356B"/>
    <w:rsid w:val="0073375B"/>
    <w:rsid w:val="0073394F"/>
    <w:rsid w:val="00733A0C"/>
    <w:rsid w:val="00733A71"/>
    <w:rsid w:val="00733B35"/>
    <w:rsid w:val="00733BFE"/>
    <w:rsid w:val="00733C83"/>
    <w:rsid w:val="00733CE4"/>
    <w:rsid w:val="00733F7E"/>
    <w:rsid w:val="00734083"/>
    <w:rsid w:val="00734436"/>
    <w:rsid w:val="007344E0"/>
    <w:rsid w:val="0073471D"/>
    <w:rsid w:val="007347E7"/>
    <w:rsid w:val="00734834"/>
    <w:rsid w:val="0073485F"/>
    <w:rsid w:val="00734B16"/>
    <w:rsid w:val="00734B79"/>
    <w:rsid w:val="00734CCE"/>
    <w:rsid w:val="00734DA6"/>
    <w:rsid w:val="00735048"/>
    <w:rsid w:val="00735471"/>
    <w:rsid w:val="0073548A"/>
    <w:rsid w:val="007354C1"/>
    <w:rsid w:val="00735593"/>
    <w:rsid w:val="00735927"/>
    <w:rsid w:val="00735BCB"/>
    <w:rsid w:val="00735C82"/>
    <w:rsid w:val="00735C91"/>
    <w:rsid w:val="00736058"/>
    <w:rsid w:val="007362DA"/>
    <w:rsid w:val="00736419"/>
    <w:rsid w:val="007368EC"/>
    <w:rsid w:val="007369CF"/>
    <w:rsid w:val="00736C37"/>
    <w:rsid w:val="00736D31"/>
    <w:rsid w:val="00736DCA"/>
    <w:rsid w:val="00736EEA"/>
    <w:rsid w:val="00737695"/>
    <w:rsid w:val="00737746"/>
    <w:rsid w:val="00737860"/>
    <w:rsid w:val="00737893"/>
    <w:rsid w:val="0073797B"/>
    <w:rsid w:val="007379F3"/>
    <w:rsid w:val="00737A4E"/>
    <w:rsid w:val="00737FAB"/>
    <w:rsid w:val="00740212"/>
    <w:rsid w:val="00740236"/>
    <w:rsid w:val="00740398"/>
    <w:rsid w:val="007403A2"/>
    <w:rsid w:val="00740808"/>
    <w:rsid w:val="00740962"/>
    <w:rsid w:val="0074097E"/>
    <w:rsid w:val="00740A69"/>
    <w:rsid w:val="00740B8D"/>
    <w:rsid w:val="00740DA3"/>
    <w:rsid w:val="00740E4B"/>
    <w:rsid w:val="007410D8"/>
    <w:rsid w:val="00741231"/>
    <w:rsid w:val="00741291"/>
    <w:rsid w:val="00741300"/>
    <w:rsid w:val="00741400"/>
    <w:rsid w:val="007414D4"/>
    <w:rsid w:val="0074155D"/>
    <w:rsid w:val="007415D1"/>
    <w:rsid w:val="00741716"/>
    <w:rsid w:val="007418F6"/>
    <w:rsid w:val="0074196E"/>
    <w:rsid w:val="00741A2D"/>
    <w:rsid w:val="00741B8D"/>
    <w:rsid w:val="00741C10"/>
    <w:rsid w:val="00741DC8"/>
    <w:rsid w:val="00741DE1"/>
    <w:rsid w:val="0074208E"/>
    <w:rsid w:val="0074211D"/>
    <w:rsid w:val="007424D6"/>
    <w:rsid w:val="00742582"/>
    <w:rsid w:val="007426B0"/>
    <w:rsid w:val="0074275E"/>
    <w:rsid w:val="00742995"/>
    <w:rsid w:val="007429BE"/>
    <w:rsid w:val="00742AFB"/>
    <w:rsid w:val="00742DB5"/>
    <w:rsid w:val="00742F87"/>
    <w:rsid w:val="007431E8"/>
    <w:rsid w:val="007434C2"/>
    <w:rsid w:val="00743BF4"/>
    <w:rsid w:val="00743C31"/>
    <w:rsid w:val="00743F04"/>
    <w:rsid w:val="00743FED"/>
    <w:rsid w:val="0074401B"/>
    <w:rsid w:val="00744095"/>
    <w:rsid w:val="00744179"/>
    <w:rsid w:val="007441DC"/>
    <w:rsid w:val="007445A1"/>
    <w:rsid w:val="00744A0B"/>
    <w:rsid w:val="00744AA9"/>
    <w:rsid w:val="00744D63"/>
    <w:rsid w:val="00744E24"/>
    <w:rsid w:val="00744F10"/>
    <w:rsid w:val="00744F52"/>
    <w:rsid w:val="007451FF"/>
    <w:rsid w:val="00745345"/>
    <w:rsid w:val="00745544"/>
    <w:rsid w:val="0074571D"/>
    <w:rsid w:val="007457CF"/>
    <w:rsid w:val="00745A24"/>
    <w:rsid w:val="00745C47"/>
    <w:rsid w:val="00745E49"/>
    <w:rsid w:val="00745F30"/>
    <w:rsid w:val="00746599"/>
    <w:rsid w:val="007465A7"/>
    <w:rsid w:val="0074664E"/>
    <w:rsid w:val="0074667C"/>
    <w:rsid w:val="00746845"/>
    <w:rsid w:val="00746906"/>
    <w:rsid w:val="0074699D"/>
    <w:rsid w:val="00746BCD"/>
    <w:rsid w:val="00746EBB"/>
    <w:rsid w:val="00746F87"/>
    <w:rsid w:val="00746FBE"/>
    <w:rsid w:val="0074718C"/>
    <w:rsid w:val="007476C4"/>
    <w:rsid w:val="007476DE"/>
    <w:rsid w:val="007476FB"/>
    <w:rsid w:val="007477BF"/>
    <w:rsid w:val="00747931"/>
    <w:rsid w:val="00747A16"/>
    <w:rsid w:val="00747CA7"/>
    <w:rsid w:val="00747DD8"/>
    <w:rsid w:val="00747F95"/>
    <w:rsid w:val="00750020"/>
    <w:rsid w:val="0075003D"/>
    <w:rsid w:val="007502A1"/>
    <w:rsid w:val="0075055F"/>
    <w:rsid w:val="00750615"/>
    <w:rsid w:val="0075066E"/>
    <w:rsid w:val="0075072F"/>
    <w:rsid w:val="00750982"/>
    <w:rsid w:val="00750A94"/>
    <w:rsid w:val="00750B5A"/>
    <w:rsid w:val="00750B64"/>
    <w:rsid w:val="00750BB0"/>
    <w:rsid w:val="00750D0E"/>
    <w:rsid w:val="00750F27"/>
    <w:rsid w:val="00751295"/>
    <w:rsid w:val="007512DE"/>
    <w:rsid w:val="00751307"/>
    <w:rsid w:val="00751655"/>
    <w:rsid w:val="00751786"/>
    <w:rsid w:val="0075184C"/>
    <w:rsid w:val="00751C19"/>
    <w:rsid w:val="00751C8A"/>
    <w:rsid w:val="00751C98"/>
    <w:rsid w:val="00751D97"/>
    <w:rsid w:val="00751F67"/>
    <w:rsid w:val="00752060"/>
    <w:rsid w:val="007521C5"/>
    <w:rsid w:val="00752318"/>
    <w:rsid w:val="007523C3"/>
    <w:rsid w:val="007524D9"/>
    <w:rsid w:val="0075275F"/>
    <w:rsid w:val="0075296D"/>
    <w:rsid w:val="0075297E"/>
    <w:rsid w:val="007529EE"/>
    <w:rsid w:val="00752B15"/>
    <w:rsid w:val="00752C55"/>
    <w:rsid w:val="00752CAB"/>
    <w:rsid w:val="00752D0F"/>
    <w:rsid w:val="00753496"/>
    <w:rsid w:val="007534B2"/>
    <w:rsid w:val="00753608"/>
    <w:rsid w:val="0075370B"/>
    <w:rsid w:val="00753A17"/>
    <w:rsid w:val="00754157"/>
    <w:rsid w:val="0075415C"/>
    <w:rsid w:val="00754517"/>
    <w:rsid w:val="007545D9"/>
    <w:rsid w:val="0075471B"/>
    <w:rsid w:val="00754ABA"/>
    <w:rsid w:val="00754AF8"/>
    <w:rsid w:val="00755028"/>
    <w:rsid w:val="007550F6"/>
    <w:rsid w:val="00755243"/>
    <w:rsid w:val="00755622"/>
    <w:rsid w:val="0075599D"/>
    <w:rsid w:val="00755B15"/>
    <w:rsid w:val="00755B42"/>
    <w:rsid w:val="00755CB4"/>
    <w:rsid w:val="00755E6A"/>
    <w:rsid w:val="00755E7E"/>
    <w:rsid w:val="00755E8E"/>
    <w:rsid w:val="00755F53"/>
    <w:rsid w:val="007561D2"/>
    <w:rsid w:val="007561E7"/>
    <w:rsid w:val="0075629B"/>
    <w:rsid w:val="007562D4"/>
    <w:rsid w:val="007563EA"/>
    <w:rsid w:val="00756459"/>
    <w:rsid w:val="007564FB"/>
    <w:rsid w:val="0075650F"/>
    <w:rsid w:val="0075685F"/>
    <w:rsid w:val="00756901"/>
    <w:rsid w:val="00756A45"/>
    <w:rsid w:val="00756B77"/>
    <w:rsid w:val="00756BD7"/>
    <w:rsid w:val="00756BFF"/>
    <w:rsid w:val="00756D1F"/>
    <w:rsid w:val="00756E68"/>
    <w:rsid w:val="00756FF5"/>
    <w:rsid w:val="00757001"/>
    <w:rsid w:val="007573FA"/>
    <w:rsid w:val="007577B3"/>
    <w:rsid w:val="00757816"/>
    <w:rsid w:val="007578B4"/>
    <w:rsid w:val="007578D2"/>
    <w:rsid w:val="00757954"/>
    <w:rsid w:val="00757C2C"/>
    <w:rsid w:val="00757EF9"/>
    <w:rsid w:val="00757F70"/>
    <w:rsid w:val="00757F93"/>
    <w:rsid w:val="00760087"/>
    <w:rsid w:val="00760599"/>
    <w:rsid w:val="007605E0"/>
    <w:rsid w:val="00760641"/>
    <w:rsid w:val="00760805"/>
    <w:rsid w:val="00760815"/>
    <w:rsid w:val="00760B36"/>
    <w:rsid w:val="00760E34"/>
    <w:rsid w:val="00760F2E"/>
    <w:rsid w:val="00760F7B"/>
    <w:rsid w:val="00761148"/>
    <w:rsid w:val="00761178"/>
    <w:rsid w:val="0076153E"/>
    <w:rsid w:val="0076165F"/>
    <w:rsid w:val="007617E4"/>
    <w:rsid w:val="00761983"/>
    <w:rsid w:val="00761A93"/>
    <w:rsid w:val="00761AFF"/>
    <w:rsid w:val="00761D89"/>
    <w:rsid w:val="00761DBF"/>
    <w:rsid w:val="00761DEA"/>
    <w:rsid w:val="00761EBC"/>
    <w:rsid w:val="00761FCF"/>
    <w:rsid w:val="007622B4"/>
    <w:rsid w:val="007625FB"/>
    <w:rsid w:val="00762739"/>
    <w:rsid w:val="007628F8"/>
    <w:rsid w:val="00762DDC"/>
    <w:rsid w:val="0076309C"/>
    <w:rsid w:val="007630A8"/>
    <w:rsid w:val="0076310C"/>
    <w:rsid w:val="00763130"/>
    <w:rsid w:val="0076323B"/>
    <w:rsid w:val="00763402"/>
    <w:rsid w:val="00763449"/>
    <w:rsid w:val="007635AE"/>
    <w:rsid w:val="007635DA"/>
    <w:rsid w:val="00763B37"/>
    <w:rsid w:val="00763BA8"/>
    <w:rsid w:val="00763D17"/>
    <w:rsid w:val="00763E0E"/>
    <w:rsid w:val="00763E45"/>
    <w:rsid w:val="00763EC5"/>
    <w:rsid w:val="00763ED0"/>
    <w:rsid w:val="00764070"/>
    <w:rsid w:val="0076407F"/>
    <w:rsid w:val="007640E7"/>
    <w:rsid w:val="0076415E"/>
    <w:rsid w:val="007641EB"/>
    <w:rsid w:val="00764501"/>
    <w:rsid w:val="00764538"/>
    <w:rsid w:val="007646FA"/>
    <w:rsid w:val="00764762"/>
    <w:rsid w:val="007649DE"/>
    <w:rsid w:val="00764AF4"/>
    <w:rsid w:val="00764B31"/>
    <w:rsid w:val="00764CE7"/>
    <w:rsid w:val="00765246"/>
    <w:rsid w:val="00765257"/>
    <w:rsid w:val="007653F2"/>
    <w:rsid w:val="00765503"/>
    <w:rsid w:val="007655E7"/>
    <w:rsid w:val="0076560F"/>
    <w:rsid w:val="007656D5"/>
    <w:rsid w:val="0076574D"/>
    <w:rsid w:val="007659AF"/>
    <w:rsid w:val="00765A8D"/>
    <w:rsid w:val="00765C3B"/>
    <w:rsid w:val="00765CB0"/>
    <w:rsid w:val="00765D36"/>
    <w:rsid w:val="00765D63"/>
    <w:rsid w:val="00766096"/>
    <w:rsid w:val="00766146"/>
    <w:rsid w:val="0076623D"/>
    <w:rsid w:val="0076666C"/>
    <w:rsid w:val="00766A13"/>
    <w:rsid w:val="00766C7A"/>
    <w:rsid w:val="00766C93"/>
    <w:rsid w:val="00766D46"/>
    <w:rsid w:val="00766D98"/>
    <w:rsid w:val="00766DB5"/>
    <w:rsid w:val="007670DD"/>
    <w:rsid w:val="007671C7"/>
    <w:rsid w:val="007672CC"/>
    <w:rsid w:val="0076735E"/>
    <w:rsid w:val="00767599"/>
    <w:rsid w:val="00767A8D"/>
    <w:rsid w:val="00767ACB"/>
    <w:rsid w:val="00767B2A"/>
    <w:rsid w:val="00767B54"/>
    <w:rsid w:val="00767B7E"/>
    <w:rsid w:val="00767BE9"/>
    <w:rsid w:val="00767C4C"/>
    <w:rsid w:val="00767C8B"/>
    <w:rsid w:val="00767D21"/>
    <w:rsid w:val="007700D7"/>
    <w:rsid w:val="0077020F"/>
    <w:rsid w:val="007705E9"/>
    <w:rsid w:val="007705F0"/>
    <w:rsid w:val="00770710"/>
    <w:rsid w:val="007707AD"/>
    <w:rsid w:val="007708C8"/>
    <w:rsid w:val="00770AAA"/>
    <w:rsid w:val="00770C00"/>
    <w:rsid w:val="00770C71"/>
    <w:rsid w:val="00770C89"/>
    <w:rsid w:val="00770D68"/>
    <w:rsid w:val="00770E9B"/>
    <w:rsid w:val="00770FCB"/>
    <w:rsid w:val="007710AC"/>
    <w:rsid w:val="007710BF"/>
    <w:rsid w:val="00771129"/>
    <w:rsid w:val="0077122F"/>
    <w:rsid w:val="007713CA"/>
    <w:rsid w:val="0077147E"/>
    <w:rsid w:val="00771AF8"/>
    <w:rsid w:val="00771D41"/>
    <w:rsid w:val="00771D7D"/>
    <w:rsid w:val="00771F73"/>
    <w:rsid w:val="00772109"/>
    <w:rsid w:val="00772168"/>
    <w:rsid w:val="00772320"/>
    <w:rsid w:val="0077268A"/>
    <w:rsid w:val="007727C4"/>
    <w:rsid w:val="00772CBE"/>
    <w:rsid w:val="0077313C"/>
    <w:rsid w:val="00773164"/>
    <w:rsid w:val="0077369D"/>
    <w:rsid w:val="00773789"/>
    <w:rsid w:val="007738CA"/>
    <w:rsid w:val="00773964"/>
    <w:rsid w:val="00773B41"/>
    <w:rsid w:val="00773C27"/>
    <w:rsid w:val="00773C89"/>
    <w:rsid w:val="00773D7F"/>
    <w:rsid w:val="00773F53"/>
    <w:rsid w:val="0077402E"/>
    <w:rsid w:val="007741B8"/>
    <w:rsid w:val="0077444A"/>
    <w:rsid w:val="007745B7"/>
    <w:rsid w:val="0077492F"/>
    <w:rsid w:val="00774B59"/>
    <w:rsid w:val="0077504B"/>
    <w:rsid w:val="0077504E"/>
    <w:rsid w:val="0077505A"/>
    <w:rsid w:val="007750C8"/>
    <w:rsid w:val="0077513C"/>
    <w:rsid w:val="00775382"/>
    <w:rsid w:val="007757FA"/>
    <w:rsid w:val="007758AA"/>
    <w:rsid w:val="00775960"/>
    <w:rsid w:val="00775C45"/>
    <w:rsid w:val="00775C90"/>
    <w:rsid w:val="00776305"/>
    <w:rsid w:val="0077651F"/>
    <w:rsid w:val="00776538"/>
    <w:rsid w:val="00776A46"/>
    <w:rsid w:val="00776A60"/>
    <w:rsid w:val="00776E2D"/>
    <w:rsid w:val="00776ED8"/>
    <w:rsid w:val="00776FD2"/>
    <w:rsid w:val="0077703A"/>
    <w:rsid w:val="0077714E"/>
    <w:rsid w:val="0077719A"/>
    <w:rsid w:val="00777431"/>
    <w:rsid w:val="007775B7"/>
    <w:rsid w:val="00777798"/>
    <w:rsid w:val="00777845"/>
    <w:rsid w:val="00777BC2"/>
    <w:rsid w:val="00777D22"/>
    <w:rsid w:val="00777E72"/>
    <w:rsid w:val="00780016"/>
    <w:rsid w:val="0078005D"/>
    <w:rsid w:val="007800F5"/>
    <w:rsid w:val="007802BE"/>
    <w:rsid w:val="007803DC"/>
    <w:rsid w:val="00780449"/>
    <w:rsid w:val="00780522"/>
    <w:rsid w:val="0078058D"/>
    <w:rsid w:val="007805BD"/>
    <w:rsid w:val="007808D9"/>
    <w:rsid w:val="00780942"/>
    <w:rsid w:val="007809DE"/>
    <w:rsid w:val="00780C01"/>
    <w:rsid w:val="00780EEB"/>
    <w:rsid w:val="00780EEF"/>
    <w:rsid w:val="00781099"/>
    <w:rsid w:val="007811B2"/>
    <w:rsid w:val="0078134C"/>
    <w:rsid w:val="00781668"/>
    <w:rsid w:val="0078180F"/>
    <w:rsid w:val="0078184A"/>
    <w:rsid w:val="007818BF"/>
    <w:rsid w:val="00781C47"/>
    <w:rsid w:val="00781C9C"/>
    <w:rsid w:val="00781EB8"/>
    <w:rsid w:val="00782002"/>
    <w:rsid w:val="00782156"/>
    <w:rsid w:val="00782189"/>
    <w:rsid w:val="00782316"/>
    <w:rsid w:val="00782342"/>
    <w:rsid w:val="00782480"/>
    <w:rsid w:val="007825B4"/>
    <w:rsid w:val="007827A0"/>
    <w:rsid w:val="00782A59"/>
    <w:rsid w:val="00782A9E"/>
    <w:rsid w:val="00782AB3"/>
    <w:rsid w:val="007830C4"/>
    <w:rsid w:val="0078311D"/>
    <w:rsid w:val="0078344A"/>
    <w:rsid w:val="007836B1"/>
    <w:rsid w:val="0078376D"/>
    <w:rsid w:val="007837C7"/>
    <w:rsid w:val="00783809"/>
    <w:rsid w:val="0078391B"/>
    <w:rsid w:val="00783E01"/>
    <w:rsid w:val="00783FD0"/>
    <w:rsid w:val="00783FF8"/>
    <w:rsid w:val="00784025"/>
    <w:rsid w:val="0078464D"/>
    <w:rsid w:val="00784768"/>
    <w:rsid w:val="00784813"/>
    <w:rsid w:val="007848EA"/>
    <w:rsid w:val="00784915"/>
    <w:rsid w:val="00784A1B"/>
    <w:rsid w:val="00784B44"/>
    <w:rsid w:val="00784E04"/>
    <w:rsid w:val="00784E59"/>
    <w:rsid w:val="00784EC0"/>
    <w:rsid w:val="00785152"/>
    <w:rsid w:val="00785465"/>
    <w:rsid w:val="00785492"/>
    <w:rsid w:val="0078558F"/>
    <w:rsid w:val="007856C9"/>
    <w:rsid w:val="0078571B"/>
    <w:rsid w:val="00785850"/>
    <w:rsid w:val="00785A74"/>
    <w:rsid w:val="00785F56"/>
    <w:rsid w:val="007860A2"/>
    <w:rsid w:val="00786480"/>
    <w:rsid w:val="00786709"/>
    <w:rsid w:val="007868FE"/>
    <w:rsid w:val="00786941"/>
    <w:rsid w:val="007869D5"/>
    <w:rsid w:val="00786C2F"/>
    <w:rsid w:val="00786C9E"/>
    <w:rsid w:val="00786CA2"/>
    <w:rsid w:val="0078718E"/>
    <w:rsid w:val="00787656"/>
    <w:rsid w:val="0078765C"/>
    <w:rsid w:val="007876DE"/>
    <w:rsid w:val="007877F1"/>
    <w:rsid w:val="007877F4"/>
    <w:rsid w:val="00787810"/>
    <w:rsid w:val="007878F1"/>
    <w:rsid w:val="00787B89"/>
    <w:rsid w:val="00787C5E"/>
    <w:rsid w:val="00787C6C"/>
    <w:rsid w:val="00787C9D"/>
    <w:rsid w:val="007901CC"/>
    <w:rsid w:val="0079031D"/>
    <w:rsid w:val="00790356"/>
    <w:rsid w:val="007903B5"/>
    <w:rsid w:val="007903EB"/>
    <w:rsid w:val="00790633"/>
    <w:rsid w:val="0079091B"/>
    <w:rsid w:val="00790C7F"/>
    <w:rsid w:val="00790D99"/>
    <w:rsid w:val="00790E0F"/>
    <w:rsid w:val="00791261"/>
    <w:rsid w:val="007912A0"/>
    <w:rsid w:val="00791767"/>
    <w:rsid w:val="00791783"/>
    <w:rsid w:val="0079178B"/>
    <w:rsid w:val="00791794"/>
    <w:rsid w:val="0079182A"/>
    <w:rsid w:val="007918AD"/>
    <w:rsid w:val="00791A96"/>
    <w:rsid w:val="00791AC9"/>
    <w:rsid w:val="00791AD0"/>
    <w:rsid w:val="00791C15"/>
    <w:rsid w:val="00791CF6"/>
    <w:rsid w:val="00791F14"/>
    <w:rsid w:val="00792372"/>
    <w:rsid w:val="0079268A"/>
    <w:rsid w:val="0079272D"/>
    <w:rsid w:val="007927EC"/>
    <w:rsid w:val="00792841"/>
    <w:rsid w:val="00792970"/>
    <w:rsid w:val="00792A00"/>
    <w:rsid w:val="00792DD2"/>
    <w:rsid w:val="00792EBB"/>
    <w:rsid w:val="00792F13"/>
    <w:rsid w:val="00792F48"/>
    <w:rsid w:val="00793155"/>
    <w:rsid w:val="007931DC"/>
    <w:rsid w:val="0079331F"/>
    <w:rsid w:val="00793982"/>
    <w:rsid w:val="007939E8"/>
    <w:rsid w:val="007939F8"/>
    <w:rsid w:val="00793B8A"/>
    <w:rsid w:val="00793C33"/>
    <w:rsid w:val="00793EDE"/>
    <w:rsid w:val="007943BC"/>
    <w:rsid w:val="00794660"/>
    <w:rsid w:val="007946C1"/>
    <w:rsid w:val="0079484C"/>
    <w:rsid w:val="00794859"/>
    <w:rsid w:val="00794959"/>
    <w:rsid w:val="007949F6"/>
    <w:rsid w:val="00794C24"/>
    <w:rsid w:val="00794F6D"/>
    <w:rsid w:val="00794FB8"/>
    <w:rsid w:val="00794FE7"/>
    <w:rsid w:val="00795123"/>
    <w:rsid w:val="00795A7D"/>
    <w:rsid w:val="00795FB6"/>
    <w:rsid w:val="007961D5"/>
    <w:rsid w:val="00796686"/>
    <w:rsid w:val="007966E4"/>
    <w:rsid w:val="00796B68"/>
    <w:rsid w:val="00796CC6"/>
    <w:rsid w:val="00796DC3"/>
    <w:rsid w:val="00796E7F"/>
    <w:rsid w:val="00797080"/>
    <w:rsid w:val="00797086"/>
    <w:rsid w:val="007972CF"/>
    <w:rsid w:val="00797470"/>
    <w:rsid w:val="007976D0"/>
    <w:rsid w:val="007976E2"/>
    <w:rsid w:val="007976FE"/>
    <w:rsid w:val="007977FA"/>
    <w:rsid w:val="00797926"/>
    <w:rsid w:val="00797C77"/>
    <w:rsid w:val="00797C88"/>
    <w:rsid w:val="00797CEA"/>
    <w:rsid w:val="00797E32"/>
    <w:rsid w:val="00797EBC"/>
    <w:rsid w:val="00797F09"/>
    <w:rsid w:val="007A00F3"/>
    <w:rsid w:val="007A021C"/>
    <w:rsid w:val="007A0600"/>
    <w:rsid w:val="007A0646"/>
    <w:rsid w:val="007A0B08"/>
    <w:rsid w:val="007A0D10"/>
    <w:rsid w:val="007A0EC9"/>
    <w:rsid w:val="007A0EF1"/>
    <w:rsid w:val="007A1013"/>
    <w:rsid w:val="007A11B9"/>
    <w:rsid w:val="007A1446"/>
    <w:rsid w:val="007A153B"/>
    <w:rsid w:val="007A1781"/>
    <w:rsid w:val="007A1B1F"/>
    <w:rsid w:val="007A1F57"/>
    <w:rsid w:val="007A21AF"/>
    <w:rsid w:val="007A235B"/>
    <w:rsid w:val="007A242B"/>
    <w:rsid w:val="007A24ED"/>
    <w:rsid w:val="007A2595"/>
    <w:rsid w:val="007A271E"/>
    <w:rsid w:val="007A2885"/>
    <w:rsid w:val="007A2AFA"/>
    <w:rsid w:val="007A2C60"/>
    <w:rsid w:val="007A2C75"/>
    <w:rsid w:val="007A2CF8"/>
    <w:rsid w:val="007A2D27"/>
    <w:rsid w:val="007A2D40"/>
    <w:rsid w:val="007A2F13"/>
    <w:rsid w:val="007A32CF"/>
    <w:rsid w:val="007A3896"/>
    <w:rsid w:val="007A3936"/>
    <w:rsid w:val="007A3995"/>
    <w:rsid w:val="007A3B1A"/>
    <w:rsid w:val="007A3CC5"/>
    <w:rsid w:val="007A3D6E"/>
    <w:rsid w:val="007A3F74"/>
    <w:rsid w:val="007A4454"/>
    <w:rsid w:val="007A4502"/>
    <w:rsid w:val="007A463B"/>
    <w:rsid w:val="007A49F3"/>
    <w:rsid w:val="007A49F4"/>
    <w:rsid w:val="007A4B62"/>
    <w:rsid w:val="007A4CA9"/>
    <w:rsid w:val="007A4FD9"/>
    <w:rsid w:val="007A508B"/>
    <w:rsid w:val="007A544C"/>
    <w:rsid w:val="007A58A7"/>
    <w:rsid w:val="007A5BE4"/>
    <w:rsid w:val="007A5D94"/>
    <w:rsid w:val="007A5DB7"/>
    <w:rsid w:val="007A5F95"/>
    <w:rsid w:val="007A60B4"/>
    <w:rsid w:val="007A615C"/>
    <w:rsid w:val="007A6171"/>
    <w:rsid w:val="007A6293"/>
    <w:rsid w:val="007A64AE"/>
    <w:rsid w:val="007A67D0"/>
    <w:rsid w:val="007A68AB"/>
    <w:rsid w:val="007A6AB9"/>
    <w:rsid w:val="007A6D40"/>
    <w:rsid w:val="007A6EDB"/>
    <w:rsid w:val="007A7165"/>
    <w:rsid w:val="007A71A6"/>
    <w:rsid w:val="007A7352"/>
    <w:rsid w:val="007A73A4"/>
    <w:rsid w:val="007A753A"/>
    <w:rsid w:val="007A795A"/>
    <w:rsid w:val="007A7C82"/>
    <w:rsid w:val="007A7D19"/>
    <w:rsid w:val="007A7D97"/>
    <w:rsid w:val="007A7EB4"/>
    <w:rsid w:val="007A7EC2"/>
    <w:rsid w:val="007A7F9B"/>
    <w:rsid w:val="007B000B"/>
    <w:rsid w:val="007B042D"/>
    <w:rsid w:val="007B05BB"/>
    <w:rsid w:val="007B0673"/>
    <w:rsid w:val="007B0792"/>
    <w:rsid w:val="007B0888"/>
    <w:rsid w:val="007B0A70"/>
    <w:rsid w:val="007B0EAE"/>
    <w:rsid w:val="007B0ED7"/>
    <w:rsid w:val="007B0F04"/>
    <w:rsid w:val="007B1328"/>
    <w:rsid w:val="007B13A4"/>
    <w:rsid w:val="007B13D6"/>
    <w:rsid w:val="007B1457"/>
    <w:rsid w:val="007B15CF"/>
    <w:rsid w:val="007B16DB"/>
    <w:rsid w:val="007B171B"/>
    <w:rsid w:val="007B1814"/>
    <w:rsid w:val="007B1B38"/>
    <w:rsid w:val="007B2043"/>
    <w:rsid w:val="007B23BC"/>
    <w:rsid w:val="007B2883"/>
    <w:rsid w:val="007B2885"/>
    <w:rsid w:val="007B3005"/>
    <w:rsid w:val="007B30C4"/>
    <w:rsid w:val="007B318E"/>
    <w:rsid w:val="007B31EE"/>
    <w:rsid w:val="007B33A6"/>
    <w:rsid w:val="007B33B3"/>
    <w:rsid w:val="007B380D"/>
    <w:rsid w:val="007B385E"/>
    <w:rsid w:val="007B3969"/>
    <w:rsid w:val="007B39B2"/>
    <w:rsid w:val="007B3B2B"/>
    <w:rsid w:val="007B3D48"/>
    <w:rsid w:val="007B3DBF"/>
    <w:rsid w:val="007B3DEA"/>
    <w:rsid w:val="007B3E69"/>
    <w:rsid w:val="007B3E71"/>
    <w:rsid w:val="007B401C"/>
    <w:rsid w:val="007B4135"/>
    <w:rsid w:val="007B433B"/>
    <w:rsid w:val="007B4352"/>
    <w:rsid w:val="007B43BD"/>
    <w:rsid w:val="007B4514"/>
    <w:rsid w:val="007B4842"/>
    <w:rsid w:val="007B4966"/>
    <w:rsid w:val="007B4A3B"/>
    <w:rsid w:val="007B4A8F"/>
    <w:rsid w:val="007B4C2A"/>
    <w:rsid w:val="007B4FDF"/>
    <w:rsid w:val="007B50BB"/>
    <w:rsid w:val="007B514B"/>
    <w:rsid w:val="007B53E9"/>
    <w:rsid w:val="007B546E"/>
    <w:rsid w:val="007B5525"/>
    <w:rsid w:val="007B5566"/>
    <w:rsid w:val="007B5632"/>
    <w:rsid w:val="007B56A5"/>
    <w:rsid w:val="007B5854"/>
    <w:rsid w:val="007B59F2"/>
    <w:rsid w:val="007B5A66"/>
    <w:rsid w:val="007B6154"/>
    <w:rsid w:val="007B6405"/>
    <w:rsid w:val="007B654B"/>
    <w:rsid w:val="007B678D"/>
    <w:rsid w:val="007B6C0D"/>
    <w:rsid w:val="007B6E0A"/>
    <w:rsid w:val="007B6F61"/>
    <w:rsid w:val="007B707D"/>
    <w:rsid w:val="007B7385"/>
    <w:rsid w:val="007B73D3"/>
    <w:rsid w:val="007B761C"/>
    <w:rsid w:val="007B764C"/>
    <w:rsid w:val="007B77BC"/>
    <w:rsid w:val="007B7924"/>
    <w:rsid w:val="007B7BC7"/>
    <w:rsid w:val="007B7FE4"/>
    <w:rsid w:val="007B7FF3"/>
    <w:rsid w:val="007C01CC"/>
    <w:rsid w:val="007C0386"/>
    <w:rsid w:val="007C043C"/>
    <w:rsid w:val="007C0539"/>
    <w:rsid w:val="007C07CB"/>
    <w:rsid w:val="007C085D"/>
    <w:rsid w:val="007C0B53"/>
    <w:rsid w:val="007C0F2A"/>
    <w:rsid w:val="007C1165"/>
    <w:rsid w:val="007C118A"/>
    <w:rsid w:val="007C148A"/>
    <w:rsid w:val="007C14EC"/>
    <w:rsid w:val="007C1575"/>
    <w:rsid w:val="007C1893"/>
    <w:rsid w:val="007C1896"/>
    <w:rsid w:val="007C1BD8"/>
    <w:rsid w:val="007C1DEF"/>
    <w:rsid w:val="007C1E73"/>
    <w:rsid w:val="007C1F06"/>
    <w:rsid w:val="007C1F25"/>
    <w:rsid w:val="007C2007"/>
    <w:rsid w:val="007C20D4"/>
    <w:rsid w:val="007C21B7"/>
    <w:rsid w:val="007C26A5"/>
    <w:rsid w:val="007C26BE"/>
    <w:rsid w:val="007C273C"/>
    <w:rsid w:val="007C2935"/>
    <w:rsid w:val="007C2982"/>
    <w:rsid w:val="007C2983"/>
    <w:rsid w:val="007C2A76"/>
    <w:rsid w:val="007C2AE7"/>
    <w:rsid w:val="007C2B29"/>
    <w:rsid w:val="007C2BDC"/>
    <w:rsid w:val="007C2F3A"/>
    <w:rsid w:val="007C2F62"/>
    <w:rsid w:val="007C3289"/>
    <w:rsid w:val="007C328F"/>
    <w:rsid w:val="007C32DF"/>
    <w:rsid w:val="007C347D"/>
    <w:rsid w:val="007C348A"/>
    <w:rsid w:val="007C3516"/>
    <w:rsid w:val="007C3C29"/>
    <w:rsid w:val="007C3C99"/>
    <w:rsid w:val="007C3F92"/>
    <w:rsid w:val="007C41F5"/>
    <w:rsid w:val="007C428E"/>
    <w:rsid w:val="007C444C"/>
    <w:rsid w:val="007C4617"/>
    <w:rsid w:val="007C481D"/>
    <w:rsid w:val="007C4856"/>
    <w:rsid w:val="007C48ED"/>
    <w:rsid w:val="007C4931"/>
    <w:rsid w:val="007C49D7"/>
    <w:rsid w:val="007C5182"/>
    <w:rsid w:val="007C5517"/>
    <w:rsid w:val="007C5674"/>
    <w:rsid w:val="007C56CC"/>
    <w:rsid w:val="007C5942"/>
    <w:rsid w:val="007C5945"/>
    <w:rsid w:val="007C5969"/>
    <w:rsid w:val="007C5978"/>
    <w:rsid w:val="007C5B9B"/>
    <w:rsid w:val="007C5BE7"/>
    <w:rsid w:val="007C5C63"/>
    <w:rsid w:val="007C60B4"/>
    <w:rsid w:val="007C618F"/>
    <w:rsid w:val="007C619E"/>
    <w:rsid w:val="007C636F"/>
    <w:rsid w:val="007C6549"/>
    <w:rsid w:val="007C6838"/>
    <w:rsid w:val="007C6875"/>
    <w:rsid w:val="007C68D9"/>
    <w:rsid w:val="007C6908"/>
    <w:rsid w:val="007C6C73"/>
    <w:rsid w:val="007C6CC1"/>
    <w:rsid w:val="007C6E8D"/>
    <w:rsid w:val="007C7242"/>
    <w:rsid w:val="007C7296"/>
    <w:rsid w:val="007C7419"/>
    <w:rsid w:val="007C755C"/>
    <w:rsid w:val="007C7839"/>
    <w:rsid w:val="007C7899"/>
    <w:rsid w:val="007C792B"/>
    <w:rsid w:val="007C7946"/>
    <w:rsid w:val="007C7CEC"/>
    <w:rsid w:val="007C7D3D"/>
    <w:rsid w:val="007C7DA0"/>
    <w:rsid w:val="007C7FA1"/>
    <w:rsid w:val="007D01DF"/>
    <w:rsid w:val="007D01E4"/>
    <w:rsid w:val="007D037D"/>
    <w:rsid w:val="007D04DF"/>
    <w:rsid w:val="007D051A"/>
    <w:rsid w:val="007D05E4"/>
    <w:rsid w:val="007D0761"/>
    <w:rsid w:val="007D0A82"/>
    <w:rsid w:val="007D0B44"/>
    <w:rsid w:val="007D0C07"/>
    <w:rsid w:val="007D0CC3"/>
    <w:rsid w:val="007D0D60"/>
    <w:rsid w:val="007D0E41"/>
    <w:rsid w:val="007D0FC7"/>
    <w:rsid w:val="007D0FEE"/>
    <w:rsid w:val="007D1071"/>
    <w:rsid w:val="007D10A3"/>
    <w:rsid w:val="007D10F5"/>
    <w:rsid w:val="007D1272"/>
    <w:rsid w:val="007D16C2"/>
    <w:rsid w:val="007D19BF"/>
    <w:rsid w:val="007D19D9"/>
    <w:rsid w:val="007D1C72"/>
    <w:rsid w:val="007D1CA6"/>
    <w:rsid w:val="007D1D2B"/>
    <w:rsid w:val="007D1DB5"/>
    <w:rsid w:val="007D1E3A"/>
    <w:rsid w:val="007D20CF"/>
    <w:rsid w:val="007D24F3"/>
    <w:rsid w:val="007D2563"/>
    <w:rsid w:val="007D25BA"/>
    <w:rsid w:val="007D291A"/>
    <w:rsid w:val="007D29E3"/>
    <w:rsid w:val="007D2B6E"/>
    <w:rsid w:val="007D2BF0"/>
    <w:rsid w:val="007D2D37"/>
    <w:rsid w:val="007D2D4D"/>
    <w:rsid w:val="007D2DD9"/>
    <w:rsid w:val="007D2E02"/>
    <w:rsid w:val="007D2E2F"/>
    <w:rsid w:val="007D31F7"/>
    <w:rsid w:val="007D320B"/>
    <w:rsid w:val="007D327E"/>
    <w:rsid w:val="007D330B"/>
    <w:rsid w:val="007D331D"/>
    <w:rsid w:val="007D3493"/>
    <w:rsid w:val="007D351C"/>
    <w:rsid w:val="007D39B9"/>
    <w:rsid w:val="007D39D6"/>
    <w:rsid w:val="007D39EB"/>
    <w:rsid w:val="007D3E1D"/>
    <w:rsid w:val="007D408B"/>
    <w:rsid w:val="007D42AD"/>
    <w:rsid w:val="007D442C"/>
    <w:rsid w:val="007D4512"/>
    <w:rsid w:val="007D4619"/>
    <w:rsid w:val="007D47F1"/>
    <w:rsid w:val="007D4C69"/>
    <w:rsid w:val="007D5466"/>
    <w:rsid w:val="007D54AE"/>
    <w:rsid w:val="007D55E5"/>
    <w:rsid w:val="007D56DF"/>
    <w:rsid w:val="007D5831"/>
    <w:rsid w:val="007D59DA"/>
    <w:rsid w:val="007D5A77"/>
    <w:rsid w:val="007D5C0D"/>
    <w:rsid w:val="007D604F"/>
    <w:rsid w:val="007D67AF"/>
    <w:rsid w:val="007D6B72"/>
    <w:rsid w:val="007D6D86"/>
    <w:rsid w:val="007D6EF2"/>
    <w:rsid w:val="007D6F3E"/>
    <w:rsid w:val="007D70D9"/>
    <w:rsid w:val="007D727B"/>
    <w:rsid w:val="007D73C7"/>
    <w:rsid w:val="007D7400"/>
    <w:rsid w:val="007D7403"/>
    <w:rsid w:val="007D74A4"/>
    <w:rsid w:val="007D74E6"/>
    <w:rsid w:val="007D7513"/>
    <w:rsid w:val="007D79BA"/>
    <w:rsid w:val="007D7ACF"/>
    <w:rsid w:val="007D7C74"/>
    <w:rsid w:val="007D7DFF"/>
    <w:rsid w:val="007D7FE8"/>
    <w:rsid w:val="007E001C"/>
    <w:rsid w:val="007E008E"/>
    <w:rsid w:val="007E01C5"/>
    <w:rsid w:val="007E02FE"/>
    <w:rsid w:val="007E047B"/>
    <w:rsid w:val="007E09F8"/>
    <w:rsid w:val="007E0A66"/>
    <w:rsid w:val="007E0BD5"/>
    <w:rsid w:val="007E0C69"/>
    <w:rsid w:val="007E0E8D"/>
    <w:rsid w:val="007E11A5"/>
    <w:rsid w:val="007E122D"/>
    <w:rsid w:val="007E1234"/>
    <w:rsid w:val="007E136C"/>
    <w:rsid w:val="007E137D"/>
    <w:rsid w:val="007E13FB"/>
    <w:rsid w:val="007E146E"/>
    <w:rsid w:val="007E1897"/>
    <w:rsid w:val="007E1B4B"/>
    <w:rsid w:val="007E1C9D"/>
    <w:rsid w:val="007E1D70"/>
    <w:rsid w:val="007E1EAB"/>
    <w:rsid w:val="007E1EB4"/>
    <w:rsid w:val="007E26F0"/>
    <w:rsid w:val="007E2868"/>
    <w:rsid w:val="007E2953"/>
    <w:rsid w:val="007E2A06"/>
    <w:rsid w:val="007E2D48"/>
    <w:rsid w:val="007E319B"/>
    <w:rsid w:val="007E3440"/>
    <w:rsid w:val="007E363C"/>
    <w:rsid w:val="007E3745"/>
    <w:rsid w:val="007E3CDB"/>
    <w:rsid w:val="007E3D3C"/>
    <w:rsid w:val="007E3E69"/>
    <w:rsid w:val="007E3EB3"/>
    <w:rsid w:val="007E4027"/>
    <w:rsid w:val="007E43CA"/>
    <w:rsid w:val="007E43FB"/>
    <w:rsid w:val="007E4438"/>
    <w:rsid w:val="007E4641"/>
    <w:rsid w:val="007E4868"/>
    <w:rsid w:val="007E494B"/>
    <w:rsid w:val="007E4985"/>
    <w:rsid w:val="007E49E7"/>
    <w:rsid w:val="007E4D2C"/>
    <w:rsid w:val="007E4FB8"/>
    <w:rsid w:val="007E5112"/>
    <w:rsid w:val="007E511C"/>
    <w:rsid w:val="007E5291"/>
    <w:rsid w:val="007E52D1"/>
    <w:rsid w:val="007E55CF"/>
    <w:rsid w:val="007E5697"/>
    <w:rsid w:val="007E570D"/>
    <w:rsid w:val="007E57B6"/>
    <w:rsid w:val="007E57C6"/>
    <w:rsid w:val="007E57D5"/>
    <w:rsid w:val="007E58EF"/>
    <w:rsid w:val="007E59D1"/>
    <w:rsid w:val="007E5B54"/>
    <w:rsid w:val="007E5D29"/>
    <w:rsid w:val="007E5FF7"/>
    <w:rsid w:val="007E6004"/>
    <w:rsid w:val="007E6049"/>
    <w:rsid w:val="007E6072"/>
    <w:rsid w:val="007E66AD"/>
    <w:rsid w:val="007E688B"/>
    <w:rsid w:val="007E69D8"/>
    <w:rsid w:val="007E6FD7"/>
    <w:rsid w:val="007E708E"/>
    <w:rsid w:val="007E7151"/>
    <w:rsid w:val="007E7319"/>
    <w:rsid w:val="007E74E1"/>
    <w:rsid w:val="007E77A8"/>
    <w:rsid w:val="007E7A87"/>
    <w:rsid w:val="007E7BE6"/>
    <w:rsid w:val="007E7E1A"/>
    <w:rsid w:val="007E7ED2"/>
    <w:rsid w:val="007F0000"/>
    <w:rsid w:val="007F044E"/>
    <w:rsid w:val="007F05EF"/>
    <w:rsid w:val="007F07E1"/>
    <w:rsid w:val="007F0949"/>
    <w:rsid w:val="007F0AE1"/>
    <w:rsid w:val="007F0D51"/>
    <w:rsid w:val="007F0F0C"/>
    <w:rsid w:val="007F1015"/>
    <w:rsid w:val="007F1174"/>
    <w:rsid w:val="007F11BE"/>
    <w:rsid w:val="007F11E5"/>
    <w:rsid w:val="007F12D3"/>
    <w:rsid w:val="007F131B"/>
    <w:rsid w:val="007F1377"/>
    <w:rsid w:val="007F1662"/>
    <w:rsid w:val="007F182D"/>
    <w:rsid w:val="007F1F4E"/>
    <w:rsid w:val="007F1FE3"/>
    <w:rsid w:val="007F2131"/>
    <w:rsid w:val="007F2216"/>
    <w:rsid w:val="007F23A6"/>
    <w:rsid w:val="007F24BF"/>
    <w:rsid w:val="007F26AB"/>
    <w:rsid w:val="007F2742"/>
    <w:rsid w:val="007F2A10"/>
    <w:rsid w:val="007F2A17"/>
    <w:rsid w:val="007F2E09"/>
    <w:rsid w:val="007F2E49"/>
    <w:rsid w:val="007F2EA3"/>
    <w:rsid w:val="007F313E"/>
    <w:rsid w:val="007F3172"/>
    <w:rsid w:val="007F31EB"/>
    <w:rsid w:val="007F3427"/>
    <w:rsid w:val="007F36B2"/>
    <w:rsid w:val="007F36F7"/>
    <w:rsid w:val="007F3713"/>
    <w:rsid w:val="007F3C06"/>
    <w:rsid w:val="007F3EAA"/>
    <w:rsid w:val="007F3EEF"/>
    <w:rsid w:val="007F455B"/>
    <w:rsid w:val="007F45B9"/>
    <w:rsid w:val="007F491C"/>
    <w:rsid w:val="007F4B12"/>
    <w:rsid w:val="007F4B15"/>
    <w:rsid w:val="007F4B89"/>
    <w:rsid w:val="007F50FF"/>
    <w:rsid w:val="007F558D"/>
    <w:rsid w:val="007F5694"/>
    <w:rsid w:val="007F57BF"/>
    <w:rsid w:val="007F57EF"/>
    <w:rsid w:val="007F58B6"/>
    <w:rsid w:val="007F5930"/>
    <w:rsid w:val="007F5BFC"/>
    <w:rsid w:val="007F645A"/>
    <w:rsid w:val="007F64B9"/>
    <w:rsid w:val="007F64FF"/>
    <w:rsid w:val="007F6915"/>
    <w:rsid w:val="007F6A1D"/>
    <w:rsid w:val="007F6A6C"/>
    <w:rsid w:val="007F6A81"/>
    <w:rsid w:val="007F6C88"/>
    <w:rsid w:val="007F7185"/>
    <w:rsid w:val="007F7339"/>
    <w:rsid w:val="007F7377"/>
    <w:rsid w:val="007F737B"/>
    <w:rsid w:val="007F75B6"/>
    <w:rsid w:val="007F7663"/>
    <w:rsid w:val="007F768E"/>
    <w:rsid w:val="007F7706"/>
    <w:rsid w:val="007F77F5"/>
    <w:rsid w:val="007F7A93"/>
    <w:rsid w:val="007F7C32"/>
    <w:rsid w:val="007F7D7E"/>
    <w:rsid w:val="008000BA"/>
    <w:rsid w:val="008003DE"/>
    <w:rsid w:val="008008FA"/>
    <w:rsid w:val="00800C77"/>
    <w:rsid w:val="00800D07"/>
    <w:rsid w:val="00800D6A"/>
    <w:rsid w:val="00800F47"/>
    <w:rsid w:val="00800FC6"/>
    <w:rsid w:val="00800FCA"/>
    <w:rsid w:val="00800FE3"/>
    <w:rsid w:val="00801270"/>
    <w:rsid w:val="00801334"/>
    <w:rsid w:val="008015F1"/>
    <w:rsid w:val="00801D19"/>
    <w:rsid w:val="00801E6D"/>
    <w:rsid w:val="0080205E"/>
    <w:rsid w:val="00802146"/>
    <w:rsid w:val="00802534"/>
    <w:rsid w:val="008025F3"/>
    <w:rsid w:val="0080260E"/>
    <w:rsid w:val="00802662"/>
    <w:rsid w:val="00802BA3"/>
    <w:rsid w:val="00802DBD"/>
    <w:rsid w:val="00802E48"/>
    <w:rsid w:val="008031EC"/>
    <w:rsid w:val="008033A2"/>
    <w:rsid w:val="00803463"/>
    <w:rsid w:val="0080367B"/>
    <w:rsid w:val="00803936"/>
    <w:rsid w:val="0080394E"/>
    <w:rsid w:val="00803B0F"/>
    <w:rsid w:val="00803BF8"/>
    <w:rsid w:val="00803D64"/>
    <w:rsid w:val="00803F41"/>
    <w:rsid w:val="00804062"/>
    <w:rsid w:val="008045C3"/>
    <w:rsid w:val="00804725"/>
    <w:rsid w:val="00804855"/>
    <w:rsid w:val="00804876"/>
    <w:rsid w:val="00804943"/>
    <w:rsid w:val="00804D3D"/>
    <w:rsid w:val="00804E23"/>
    <w:rsid w:val="00805067"/>
    <w:rsid w:val="008050E1"/>
    <w:rsid w:val="008053AF"/>
    <w:rsid w:val="008053FD"/>
    <w:rsid w:val="00805605"/>
    <w:rsid w:val="0080568D"/>
    <w:rsid w:val="008059C7"/>
    <w:rsid w:val="00805F32"/>
    <w:rsid w:val="00805F3D"/>
    <w:rsid w:val="0080611F"/>
    <w:rsid w:val="008061C9"/>
    <w:rsid w:val="0080620A"/>
    <w:rsid w:val="008062E1"/>
    <w:rsid w:val="00806529"/>
    <w:rsid w:val="00806543"/>
    <w:rsid w:val="00806587"/>
    <w:rsid w:val="008066D8"/>
    <w:rsid w:val="00806745"/>
    <w:rsid w:val="008068D8"/>
    <w:rsid w:val="00806995"/>
    <w:rsid w:val="00806CE8"/>
    <w:rsid w:val="00806D00"/>
    <w:rsid w:val="00806FAC"/>
    <w:rsid w:val="0080712D"/>
    <w:rsid w:val="008071E2"/>
    <w:rsid w:val="00807236"/>
    <w:rsid w:val="0080735A"/>
    <w:rsid w:val="008074BB"/>
    <w:rsid w:val="008077B6"/>
    <w:rsid w:val="00807819"/>
    <w:rsid w:val="00807A1D"/>
    <w:rsid w:val="00807B25"/>
    <w:rsid w:val="00807C50"/>
    <w:rsid w:val="00807D91"/>
    <w:rsid w:val="00807E18"/>
    <w:rsid w:val="00807F41"/>
    <w:rsid w:val="008101A1"/>
    <w:rsid w:val="0081063C"/>
    <w:rsid w:val="00810686"/>
    <w:rsid w:val="00810876"/>
    <w:rsid w:val="00810997"/>
    <w:rsid w:val="008111C1"/>
    <w:rsid w:val="008117AC"/>
    <w:rsid w:val="0081188E"/>
    <w:rsid w:val="008119A3"/>
    <w:rsid w:val="008119D7"/>
    <w:rsid w:val="00811A18"/>
    <w:rsid w:val="00811CFC"/>
    <w:rsid w:val="00811EFF"/>
    <w:rsid w:val="00811FF7"/>
    <w:rsid w:val="00812117"/>
    <w:rsid w:val="008121AF"/>
    <w:rsid w:val="008121E8"/>
    <w:rsid w:val="00812253"/>
    <w:rsid w:val="00812358"/>
    <w:rsid w:val="0081235F"/>
    <w:rsid w:val="00812543"/>
    <w:rsid w:val="00812931"/>
    <w:rsid w:val="00812A24"/>
    <w:rsid w:val="00812E18"/>
    <w:rsid w:val="00812E63"/>
    <w:rsid w:val="008130AB"/>
    <w:rsid w:val="00813103"/>
    <w:rsid w:val="008131CA"/>
    <w:rsid w:val="0081320C"/>
    <w:rsid w:val="008132FC"/>
    <w:rsid w:val="008133B0"/>
    <w:rsid w:val="00813711"/>
    <w:rsid w:val="008139FD"/>
    <w:rsid w:val="00813B75"/>
    <w:rsid w:val="00813B7C"/>
    <w:rsid w:val="008140E7"/>
    <w:rsid w:val="00814229"/>
    <w:rsid w:val="00814293"/>
    <w:rsid w:val="00814382"/>
    <w:rsid w:val="008146B9"/>
    <w:rsid w:val="008147C4"/>
    <w:rsid w:val="00814BF4"/>
    <w:rsid w:val="00814EE9"/>
    <w:rsid w:val="00814FDB"/>
    <w:rsid w:val="008150A9"/>
    <w:rsid w:val="0081537F"/>
    <w:rsid w:val="0081539B"/>
    <w:rsid w:val="008155B4"/>
    <w:rsid w:val="008156E0"/>
    <w:rsid w:val="00815981"/>
    <w:rsid w:val="00815C0C"/>
    <w:rsid w:val="00815D0A"/>
    <w:rsid w:val="00815DDC"/>
    <w:rsid w:val="00815E16"/>
    <w:rsid w:val="00816024"/>
    <w:rsid w:val="008160CB"/>
    <w:rsid w:val="008162A4"/>
    <w:rsid w:val="008162CB"/>
    <w:rsid w:val="0081634C"/>
    <w:rsid w:val="00816451"/>
    <w:rsid w:val="008164D6"/>
    <w:rsid w:val="00816888"/>
    <w:rsid w:val="008168DE"/>
    <w:rsid w:val="0081699E"/>
    <w:rsid w:val="0081728E"/>
    <w:rsid w:val="00817306"/>
    <w:rsid w:val="008173D4"/>
    <w:rsid w:val="0081744E"/>
    <w:rsid w:val="0081754F"/>
    <w:rsid w:val="00817705"/>
    <w:rsid w:val="0081770E"/>
    <w:rsid w:val="008179B6"/>
    <w:rsid w:val="00817BCD"/>
    <w:rsid w:val="00817D93"/>
    <w:rsid w:val="00817D99"/>
    <w:rsid w:val="00817D9F"/>
    <w:rsid w:val="00817DE6"/>
    <w:rsid w:val="00817E23"/>
    <w:rsid w:val="00817FF9"/>
    <w:rsid w:val="0081CFE7"/>
    <w:rsid w:val="00820016"/>
    <w:rsid w:val="00820375"/>
    <w:rsid w:val="0082044E"/>
    <w:rsid w:val="00820518"/>
    <w:rsid w:val="008206EE"/>
    <w:rsid w:val="008207BA"/>
    <w:rsid w:val="008209BB"/>
    <w:rsid w:val="008211FB"/>
    <w:rsid w:val="008217F4"/>
    <w:rsid w:val="0082187C"/>
    <w:rsid w:val="00821978"/>
    <w:rsid w:val="00821AD0"/>
    <w:rsid w:val="00821ADB"/>
    <w:rsid w:val="00821E64"/>
    <w:rsid w:val="00821EDD"/>
    <w:rsid w:val="0082231D"/>
    <w:rsid w:val="008223E9"/>
    <w:rsid w:val="008225EF"/>
    <w:rsid w:val="008226B8"/>
    <w:rsid w:val="00822822"/>
    <w:rsid w:val="00822CCA"/>
    <w:rsid w:val="00822D7A"/>
    <w:rsid w:val="00822E61"/>
    <w:rsid w:val="00822FEC"/>
    <w:rsid w:val="0082343A"/>
    <w:rsid w:val="00823595"/>
    <w:rsid w:val="00823969"/>
    <w:rsid w:val="00823C10"/>
    <w:rsid w:val="00824417"/>
    <w:rsid w:val="008246A8"/>
    <w:rsid w:val="008246CF"/>
    <w:rsid w:val="008246DB"/>
    <w:rsid w:val="00824882"/>
    <w:rsid w:val="008249BE"/>
    <w:rsid w:val="00824B9B"/>
    <w:rsid w:val="00824BA0"/>
    <w:rsid w:val="00824C4B"/>
    <w:rsid w:val="00824EE5"/>
    <w:rsid w:val="008250B0"/>
    <w:rsid w:val="00825398"/>
    <w:rsid w:val="008253C4"/>
    <w:rsid w:val="008253D3"/>
    <w:rsid w:val="0082549B"/>
    <w:rsid w:val="008254A6"/>
    <w:rsid w:val="00825568"/>
    <w:rsid w:val="00825589"/>
    <w:rsid w:val="008255D8"/>
    <w:rsid w:val="008257EC"/>
    <w:rsid w:val="008257F7"/>
    <w:rsid w:val="0082585E"/>
    <w:rsid w:val="00825EDF"/>
    <w:rsid w:val="0082605D"/>
    <w:rsid w:val="00826385"/>
    <w:rsid w:val="008263C2"/>
    <w:rsid w:val="00826511"/>
    <w:rsid w:val="008265D1"/>
    <w:rsid w:val="0082666D"/>
    <w:rsid w:val="00826749"/>
    <w:rsid w:val="00826967"/>
    <w:rsid w:val="00826A10"/>
    <w:rsid w:val="00826AD7"/>
    <w:rsid w:val="00826C47"/>
    <w:rsid w:val="00826DC9"/>
    <w:rsid w:val="00826E9A"/>
    <w:rsid w:val="00827142"/>
    <w:rsid w:val="0082730F"/>
    <w:rsid w:val="00827540"/>
    <w:rsid w:val="00827616"/>
    <w:rsid w:val="00827675"/>
    <w:rsid w:val="008276DF"/>
    <w:rsid w:val="00827795"/>
    <w:rsid w:val="00827855"/>
    <w:rsid w:val="00827D57"/>
    <w:rsid w:val="00827E66"/>
    <w:rsid w:val="00827F86"/>
    <w:rsid w:val="00827FB8"/>
    <w:rsid w:val="008301C0"/>
    <w:rsid w:val="0083039B"/>
    <w:rsid w:val="00830621"/>
    <w:rsid w:val="0083067C"/>
    <w:rsid w:val="008306F7"/>
    <w:rsid w:val="008307DB"/>
    <w:rsid w:val="00830A1D"/>
    <w:rsid w:val="00830A4D"/>
    <w:rsid w:val="00830AD3"/>
    <w:rsid w:val="00830B2F"/>
    <w:rsid w:val="00830B99"/>
    <w:rsid w:val="00830D9B"/>
    <w:rsid w:val="00831484"/>
    <w:rsid w:val="0083160E"/>
    <w:rsid w:val="0083169B"/>
    <w:rsid w:val="0083180D"/>
    <w:rsid w:val="00831986"/>
    <w:rsid w:val="00831A7E"/>
    <w:rsid w:val="00831B2E"/>
    <w:rsid w:val="00831BBB"/>
    <w:rsid w:val="00831D09"/>
    <w:rsid w:val="00831E31"/>
    <w:rsid w:val="00831E33"/>
    <w:rsid w:val="00832231"/>
    <w:rsid w:val="008323A1"/>
    <w:rsid w:val="008323FD"/>
    <w:rsid w:val="00832672"/>
    <w:rsid w:val="00832695"/>
    <w:rsid w:val="00832732"/>
    <w:rsid w:val="008327B6"/>
    <w:rsid w:val="00832F07"/>
    <w:rsid w:val="00833062"/>
    <w:rsid w:val="00833116"/>
    <w:rsid w:val="0083316D"/>
    <w:rsid w:val="0083334A"/>
    <w:rsid w:val="00833398"/>
    <w:rsid w:val="008333FD"/>
    <w:rsid w:val="00833555"/>
    <w:rsid w:val="0083361C"/>
    <w:rsid w:val="0083366A"/>
    <w:rsid w:val="0083386D"/>
    <w:rsid w:val="00833E6D"/>
    <w:rsid w:val="00833F74"/>
    <w:rsid w:val="008340CA"/>
    <w:rsid w:val="008341F7"/>
    <w:rsid w:val="00834202"/>
    <w:rsid w:val="0083427B"/>
    <w:rsid w:val="0083431B"/>
    <w:rsid w:val="0083463B"/>
    <w:rsid w:val="008346A9"/>
    <w:rsid w:val="008346EA"/>
    <w:rsid w:val="008347FB"/>
    <w:rsid w:val="008349D1"/>
    <w:rsid w:val="00834AF0"/>
    <w:rsid w:val="00834C55"/>
    <w:rsid w:val="00835089"/>
    <w:rsid w:val="00835091"/>
    <w:rsid w:val="008351DD"/>
    <w:rsid w:val="0083548D"/>
    <w:rsid w:val="00835AA0"/>
    <w:rsid w:val="00835D9D"/>
    <w:rsid w:val="00835DDA"/>
    <w:rsid w:val="00835DEA"/>
    <w:rsid w:val="00835DEE"/>
    <w:rsid w:val="00835EBE"/>
    <w:rsid w:val="00835FC9"/>
    <w:rsid w:val="0083600D"/>
    <w:rsid w:val="0083613E"/>
    <w:rsid w:val="008363A2"/>
    <w:rsid w:val="008364BB"/>
    <w:rsid w:val="00836522"/>
    <w:rsid w:val="008365FC"/>
    <w:rsid w:val="008368F8"/>
    <w:rsid w:val="00836A08"/>
    <w:rsid w:val="00836A2D"/>
    <w:rsid w:val="008370E3"/>
    <w:rsid w:val="00837320"/>
    <w:rsid w:val="00837541"/>
    <w:rsid w:val="008376DA"/>
    <w:rsid w:val="008376E3"/>
    <w:rsid w:val="00837868"/>
    <w:rsid w:val="00837BA8"/>
    <w:rsid w:val="00837E2B"/>
    <w:rsid w:val="0084021F"/>
    <w:rsid w:val="0084025D"/>
    <w:rsid w:val="008403D3"/>
    <w:rsid w:val="008405D1"/>
    <w:rsid w:val="00840834"/>
    <w:rsid w:val="00840938"/>
    <w:rsid w:val="00840A45"/>
    <w:rsid w:val="00840BB0"/>
    <w:rsid w:val="00840D60"/>
    <w:rsid w:val="00840E28"/>
    <w:rsid w:val="0084106E"/>
    <w:rsid w:val="0084122D"/>
    <w:rsid w:val="00841496"/>
    <w:rsid w:val="00841526"/>
    <w:rsid w:val="008416BB"/>
    <w:rsid w:val="008418FA"/>
    <w:rsid w:val="00841ADC"/>
    <w:rsid w:val="00841BC3"/>
    <w:rsid w:val="00841CBB"/>
    <w:rsid w:val="00841DB3"/>
    <w:rsid w:val="00841DEF"/>
    <w:rsid w:val="00841F9E"/>
    <w:rsid w:val="00841F9F"/>
    <w:rsid w:val="00841FF2"/>
    <w:rsid w:val="0084201A"/>
    <w:rsid w:val="00842087"/>
    <w:rsid w:val="008420AB"/>
    <w:rsid w:val="008420D5"/>
    <w:rsid w:val="0084233A"/>
    <w:rsid w:val="008425B7"/>
    <w:rsid w:val="008426B9"/>
    <w:rsid w:val="0084283C"/>
    <w:rsid w:val="00842959"/>
    <w:rsid w:val="00842F9E"/>
    <w:rsid w:val="008430B5"/>
    <w:rsid w:val="008431E1"/>
    <w:rsid w:val="00843269"/>
    <w:rsid w:val="00843390"/>
    <w:rsid w:val="0084358F"/>
    <w:rsid w:val="00843858"/>
    <w:rsid w:val="00843D77"/>
    <w:rsid w:val="00843D83"/>
    <w:rsid w:val="00843DC7"/>
    <w:rsid w:val="00843DDA"/>
    <w:rsid w:val="00843EE7"/>
    <w:rsid w:val="00844440"/>
    <w:rsid w:val="0084449B"/>
    <w:rsid w:val="008444C8"/>
    <w:rsid w:val="0084466F"/>
    <w:rsid w:val="0084490B"/>
    <w:rsid w:val="00844CB8"/>
    <w:rsid w:val="00844D69"/>
    <w:rsid w:val="00844FDE"/>
    <w:rsid w:val="00845169"/>
    <w:rsid w:val="00845411"/>
    <w:rsid w:val="008454A9"/>
    <w:rsid w:val="0084586C"/>
    <w:rsid w:val="00845957"/>
    <w:rsid w:val="00845D2A"/>
    <w:rsid w:val="00845E65"/>
    <w:rsid w:val="0084645A"/>
    <w:rsid w:val="008464AF"/>
    <w:rsid w:val="008465F8"/>
    <w:rsid w:val="00846956"/>
    <w:rsid w:val="00846B5B"/>
    <w:rsid w:val="00846E8C"/>
    <w:rsid w:val="00847327"/>
    <w:rsid w:val="008473EA"/>
    <w:rsid w:val="00847487"/>
    <w:rsid w:val="0084757F"/>
    <w:rsid w:val="008475B5"/>
    <w:rsid w:val="008476E2"/>
    <w:rsid w:val="0084784A"/>
    <w:rsid w:val="00847892"/>
    <w:rsid w:val="00847903"/>
    <w:rsid w:val="00847C30"/>
    <w:rsid w:val="00847D93"/>
    <w:rsid w:val="00847E04"/>
    <w:rsid w:val="00847E3D"/>
    <w:rsid w:val="008500B7"/>
    <w:rsid w:val="00850118"/>
    <w:rsid w:val="008503CB"/>
    <w:rsid w:val="00850606"/>
    <w:rsid w:val="00850737"/>
    <w:rsid w:val="0085095A"/>
    <w:rsid w:val="008509F5"/>
    <w:rsid w:val="00850F72"/>
    <w:rsid w:val="00851040"/>
    <w:rsid w:val="00851365"/>
    <w:rsid w:val="008515D6"/>
    <w:rsid w:val="008516C8"/>
    <w:rsid w:val="00851E77"/>
    <w:rsid w:val="00852060"/>
    <w:rsid w:val="00852314"/>
    <w:rsid w:val="0085235A"/>
    <w:rsid w:val="00852451"/>
    <w:rsid w:val="00852477"/>
    <w:rsid w:val="0085247B"/>
    <w:rsid w:val="00852BD6"/>
    <w:rsid w:val="00852D16"/>
    <w:rsid w:val="00852E23"/>
    <w:rsid w:val="00852F02"/>
    <w:rsid w:val="00852F69"/>
    <w:rsid w:val="00853053"/>
    <w:rsid w:val="0085310F"/>
    <w:rsid w:val="008533E3"/>
    <w:rsid w:val="0085342B"/>
    <w:rsid w:val="008535C3"/>
    <w:rsid w:val="00853603"/>
    <w:rsid w:val="00853751"/>
    <w:rsid w:val="008537DE"/>
    <w:rsid w:val="00853831"/>
    <w:rsid w:val="008539F6"/>
    <w:rsid w:val="00853B30"/>
    <w:rsid w:val="00853BCA"/>
    <w:rsid w:val="00853C2E"/>
    <w:rsid w:val="00853CB6"/>
    <w:rsid w:val="00853E7B"/>
    <w:rsid w:val="00853F8F"/>
    <w:rsid w:val="00854098"/>
    <w:rsid w:val="00854138"/>
    <w:rsid w:val="00854218"/>
    <w:rsid w:val="008543E9"/>
    <w:rsid w:val="00854410"/>
    <w:rsid w:val="008544DF"/>
    <w:rsid w:val="008544E0"/>
    <w:rsid w:val="00854541"/>
    <w:rsid w:val="00854560"/>
    <w:rsid w:val="008546A0"/>
    <w:rsid w:val="00854817"/>
    <w:rsid w:val="00854832"/>
    <w:rsid w:val="00854A13"/>
    <w:rsid w:val="00854D3E"/>
    <w:rsid w:val="00854E1E"/>
    <w:rsid w:val="00854ED3"/>
    <w:rsid w:val="00854ED8"/>
    <w:rsid w:val="00854F5B"/>
    <w:rsid w:val="0085525F"/>
    <w:rsid w:val="008552F4"/>
    <w:rsid w:val="0085534C"/>
    <w:rsid w:val="00855652"/>
    <w:rsid w:val="008556EE"/>
    <w:rsid w:val="00855A65"/>
    <w:rsid w:val="00855D14"/>
    <w:rsid w:val="00856069"/>
    <w:rsid w:val="008563BE"/>
    <w:rsid w:val="00856551"/>
    <w:rsid w:val="008566A5"/>
    <w:rsid w:val="008568F8"/>
    <w:rsid w:val="00856B0B"/>
    <w:rsid w:val="0085754C"/>
    <w:rsid w:val="00857784"/>
    <w:rsid w:val="00857824"/>
    <w:rsid w:val="008579AB"/>
    <w:rsid w:val="00857A61"/>
    <w:rsid w:val="00857AEF"/>
    <w:rsid w:val="00857CFC"/>
    <w:rsid w:val="00857E56"/>
    <w:rsid w:val="00857F0B"/>
    <w:rsid w:val="0086013C"/>
    <w:rsid w:val="00860151"/>
    <w:rsid w:val="008602B6"/>
    <w:rsid w:val="00860711"/>
    <w:rsid w:val="00860855"/>
    <w:rsid w:val="00860AAD"/>
    <w:rsid w:val="00860DF9"/>
    <w:rsid w:val="00860F1F"/>
    <w:rsid w:val="00860F50"/>
    <w:rsid w:val="00860F95"/>
    <w:rsid w:val="0086148F"/>
    <w:rsid w:val="008614F1"/>
    <w:rsid w:val="008615A5"/>
    <w:rsid w:val="00861726"/>
    <w:rsid w:val="0086192D"/>
    <w:rsid w:val="00861984"/>
    <w:rsid w:val="00861A82"/>
    <w:rsid w:val="00861AA6"/>
    <w:rsid w:val="00861B71"/>
    <w:rsid w:val="00861C41"/>
    <w:rsid w:val="00861C6E"/>
    <w:rsid w:val="00861DD5"/>
    <w:rsid w:val="00861EAA"/>
    <w:rsid w:val="00862255"/>
    <w:rsid w:val="008622A8"/>
    <w:rsid w:val="0086233E"/>
    <w:rsid w:val="00862398"/>
    <w:rsid w:val="008623BB"/>
    <w:rsid w:val="0086262C"/>
    <w:rsid w:val="008627CC"/>
    <w:rsid w:val="008628EB"/>
    <w:rsid w:val="008628F5"/>
    <w:rsid w:val="00862D14"/>
    <w:rsid w:val="0086300F"/>
    <w:rsid w:val="00863052"/>
    <w:rsid w:val="00863066"/>
    <w:rsid w:val="00863157"/>
    <w:rsid w:val="00863261"/>
    <w:rsid w:val="0086349D"/>
    <w:rsid w:val="008636C9"/>
    <w:rsid w:val="008636D9"/>
    <w:rsid w:val="00863776"/>
    <w:rsid w:val="00863AC6"/>
    <w:rsid w:val="00863B95"/>
    <w:rsid w:val="00863BD9"/>
    <w:rsid w:val="00863C74"/>
    <w:rsid w:val="00864127"/>
    <w:rsid w:val="0086450E"/>
    <w:rsid w:val="00864794"/>
    <w:rsid w:val="008647E0"/>
    <w:rsid w:val="00864B2D"/>
    <w:rsid w:val="00864BD5"/>
    <w:rsid w:val="00864C0A"/>
    <w:rsid w:val="00864D1B"/>
    <w:rsid w:val="00864D81"/>
    <w:rsid w:val="00865493"/>
    <w:rsid w:val="00865704"/>
    <w:rsid w:val="00865754"/>
    <w:rsid w:val="00865797"/>
    <w:rsid w:val="008657B4"/>
    <w:rsid w:val="008659AC"/>
    <w:rsid w:val="00866296"/>
    <w:rsid w:val="008662E5"/>
    <w:rsid w:val="0086642D"/>
    <w:rsid w:val="00866751"/>
    <w:rsid w:val="00866A49"/>
    <w:rsid w:val="00866BBF"/>
    <w:rsid w:val="00866CCE"/>
    <w:rsid w:val="00866D72"/>
    <w:rsid w:val="00866E10"/>
    <w:rsid w:val="00866FE4"/>
    <w:rsid w:val="008672F5"/>
    <w:rsid w:val="00867452"/>
    <w:rsid w:val="008674EE"/>
    <w:rsid w:val="00867585"/>
    <w:rsid w:val="008676C9"/>
    <w:rsid w:val="008676D9"/>
    <w:rsid w:val="0086789B"/>
    <w:rsid w:val="00870130"/>
    <w:rsid w:val="00870156"/>
    <w:rsid w:val="00870240"/>
    <w:rsid w:val="008702AD"/>
    <w:rsid w:val="0087037D"/>
    <w:rsid w:val="00870498"/>
    <w:rsid w:val="008704D2"/>
    <w:rsid w:val="0087071C"/>
    <w:rsid w:val="008708A7"/>
    <w:rsid w:val="008708F3"/>
    <w:rsid w:val="0087097D"/>
    <w:rsid w:val="008709FE"/>
    <w:rsid w:val="00870B11"/>
    <w:rsid w:val="00870B18"/>
    <w:rsid w:val="00870CD6"/>
    <w:rsid w:val="00870D24"/>
    <w:rsid w:val="00870E29"/>
    <w:rsid w:val="00870E71"/>
    <w:rsid w:val="0087116B"/>
    <w:rsid w:val="008711D1"/>
    <w:rsid w:val="008711F3"/>
    <w:rsid w:val="00871354"/>
    <w:rsid w:val="00871489"/>
    <w:rsid w:val="00871677"/>
    <w:rsid w:val="00871735"/>
    <w:rsid w:val="00871891"/>
    <w:rsid w:val="00871A7B"/>
    <w:rsid w:val="00871DE0"/>
    <w:rsid w:val="00872044"/>
    <w:rsid w:val="008720B5"/>
    <w:rsid w:val="008720EE"/>
    <w:rsid w:val="0087223E"/>
    <w:rsid w:val="008724B0"/>
    <w:rsid w:val="0087264F"/>
    <w:rsid w:val="00872C6A"/>
    <w:rsid w:val="00873273"/>
    <w:rsid w:val="00873372"/>
    <w:rsid w:val="008735E4"/>
    <w:rsid w:val="00873611"/>
    <w:rsid w:val="0087369F"/>
    <w:rsid w:val="00873848"/>
    <w:rsid w:val="008738A8"/>
    <w:rsid w:val="008739E2"/>
    <w:rsid w:val="00873C8F"/>
    <w:rsid w:val="00873CA8"/>
    <w:rsid w:val="00873D1C"/>
    <w:rsid w:val="00873D31"/>
    <w:rsid w:val="00873FBA"/>
    <w:rsid w:val="00874307"/>
    <w:rsid w:val="008745FE"/>
    <w:rsid w:val="0087485D"/>
    <w:rsid w:val="008748FE"/>
    <w:rsid w:val="00874974"/>
    <w:rsid w:val="00874C2B"/>
    <w:rsid w:val="00874CD3"/>
    <w:rsid w:val="00874E54"/>
    <w:rsid w:val="00874EE4"/>
    <w:rsid w:val="00874EEA"/>
    <w:rsid w:val="00874EFA"/>
    <w:rsid w:val="00874FB3"/>
    <w:rsid w:val="0087508C"/>
    <w:rsid w:val="0087520D"/>
    <w:rsid w:val="008753A6"/>
    <w:rsid w:val="008753BB"/>
    <w:rsid w:val="00875575"/>
    <w:rsid w:val="00875597"/>
    <w:rsid w:val="0087596B"/>
    <w:rsid w:val="00875CAC"/>
    <w:rsid w:val="00875DCB"/>
    <w:rsid w:val="00876012"/>
    <w:rsid w:val="00876061"/>
    <w:rsid w:val="008760A3"/>
    <w:rsid w:val="008760D1"/>
    <w:rsid w:val="008762D2"/>
    <w:rsid w:val="0087663C"/>
    <w:rsid w:val="00876E35"/>
    <w:rsid w:val="00876E8C"/>
    <w:rsid w:val="008770CF"/>
    <w:rsid w:val="008771F1"/>
    <w:rsid w:val="008772BE"/>
    <w:rsid w:val="0087743D"/>
    <w:rsid w:val="008776E8"/>
    <w:rsid w:val="00877898"/>
    <w:rsid w:val="00877A34"/>
    <w:rsid w:val="00877BCD"/>
    <w:rsid w:val="00877ECF"/>
    <w:rsid w:val="00877EE9"/>
    <w:rsid w:val="00877F7C"/>
    <w:rsid w:val="00880500"/>
    <w:rsid w:val="00880503"/>
    <w:rsid w:val="008807BF"/>
    <w:rsid w:val="00880AF7"/>
    <w:rsid w:val="00880B36"/>
    <w:rsid w:val="00880BCB"/>
    <w:rsid w:val="00880BE3"/>
    <w:rsid w:val="00880D0E"/>
    <w:rsid w:val="00880D23"/>
    <w:rsid w:val="00880D9F"/>
    <w:rsid w:val="00880DFB"/>
    <w:rsid w:val="00880F0F"/>
    <w:rsid w:val="00880F7C"/>
    <w:rsid w:val="00881071"/>
    <w:rsid w:val="00881128"/>
    <w:rsid w:val="0088131C"/>
    <w:rsid w:val="00881346"/>
    <w:rsid w:val="00881359"/>
    <w:rsid w:val="008813AD"/>
    <w:rsid w:val="00881403"/>
    <w:rsid w:val="008814C4"/>
    <w:rsid w:val="008814C8"/>
    <w:rsid w:val="0088164F"/>
    <w:rsid w:val="008818A0"/>
    <w:rsid w:val="008818EB"/>
    <w:rsid w:val="008818FD"/>
    <w:rsid w:val="00881A31"/>
    <w:rsid w:val="00881BE3"/>
    <w:rsid w:val="00881CAC"/>
    <w:rsid w:val="00881F93"/>
    <w:rsid w:val="00882051"/>
    <w:rsid w:val="00882093"/>
    <w:rsid w:val="00882588"/>
    <w:rsid w:val="008825A5"/>
    <w:rsid w:val="008825EC"/>
    <w:rsid w:val="0088261C"/>
    <w:rsid w:val="00882A7A"/>
    <w:rsid w:val="00882B9D"/>
    <w:rsid w:val="00882E15"/>
    <w:rsid w:val="0088321B"/>
    <w:rsid w:val="00883472"/>
    <w:rsid w:val="00883513"/>
    <w:rsid w:val="008837A9"/>
    <w:rsid w:val="00883CB4"/>
    <w:rsid w:val="00883F1C"/>
    <w:rsid w:val="00884526"/>
    <w:rsid w:val="00884ADE"/>
    <w:rsid w:val="00884D2A"/>
    <w:rsid w:val="00884F22"/>
    <w:rsid w:val="00885153"/>
    <w:rsid w:val="0088515A"/>
    <w:rsid w:val="00885224"/>
    <w:rsid w:val="008853E5"/>
    <w:rsid w:val="008856A5"/>
    <w:rsid w:val="008856CF"/>
    <w:rsid w:val="00885864"/>
    <w:rsid w:val="008858B2"/>
    <w:rsid w:val="00885943"/>
    <w:rsid w:val="00885AE1"/>
    <w:rsid w:val="00885B35"/>
    <w:rsid w:val="00885C78"/>
    <w:rsid w:val="00885E67"/>
    <w:rsid w:val="00885EE3"/>
    <w:rsid w:val="00885F21"/>
    <w:rsid w:val="00886104"/>
    <w:rsid w:val="008861F6"/>
    <w:rsid w:val="008864B5"/>
    <w:rsid w:val="00886544"/>
    <w:rsid w:val="0088676C"/>
    <w:rsid w:val="008867B5"/>
    <w:rsid w:val="00886BCB"/>
    <w:rsid w:val="00886DD1"/>
    <w:rsid w:val="00886FED"/>
    <w:rsid w:val="00886FF8"/>
    <w:rsid w:val="00887014"/>
    <w:rsid w:val="00887191"/>
    <w:rsid w:val="008872CC"/>
    <w:rsid w:val="0088733B"/>
    <w:rsid w:val="00887373"/>
    <w:rsid w:val="008873ED"/>
    <w:rsid w:val="008876DD"/>
    <w:rsid w:val="00887864"/>
    <w:rsid w:val="0088786C"/>
    <w:rsid w:val="00887A08"/>
    <w:rsid w:val="00887A9A"/>
    <w:rsid w:val="00887BAC"/>
    <w:rsid w:val="00887C7A"/>
    <w:rsid w:val="00887D23"/>
    <w:rsid w:val="00887EE5"/>
    <w:rsid w:val="00887FE4"/>
    <w:rsid w:val="00887FFB"/>
    <w:rsid w:val="00890167"/>
    <w:rsid w:val="0089025D"/>
    <w:rsid w:val="0089027B"/>
    <w:rsid w:val="008904F7"/>
    <w:rsid w:val="008907A1"/>
    <w:rsid w:val="008908A3"/>
    <w:rsid w:val="00890977"/>
    <w:rsid w:val="008909BC"/>
    <w:rsid w:val="00890A1D"/>
    <w:rsid w:val="00890AF6"/>
    <w:rsid w:val="00890D20"/>
    <w:rsid w:val="00890F68"/>
    <w:rsid w:val="00891006"/>
    <w:rsid w:val="0089116E"/>
    <w:rsid w:val="00891369"/>
    <w:rsid w:val="0089155E"/>
    <w:rsid w:val="00891981"/>
    <w:rsid w:val="008919F6"/>
    <w:rsid w:val="00891AF3"/>
    <w:rsid w:val="00891BDF"/>
    <w:rsid w:val="00891C09"/>
    <w:rsid w:val="00891CF9"/>
    <w:rsid w:val="008920DE"/>
    <w:rsid w:val="00892264"/>
    <w:rsid w:val="00892286"/>
    <w:rsid w:val="008924AE"/>
    <w:rsid w:val="008925C7"/>
    <w:rsid w:val="00892736"/>
    <w:rsid w:val="008927D5"/>
    <w:rsid w:val="008929F6"/>
    <w:rsid w:val="00892AB4"/>
    <w:rsid w:val="00892B6B"/>
    <w:rsid w:val="00892BE8"/>
    <w:rsid w:val="00892C80"/>
    <w:rsid w:val="00892E02"/>
    <w:rsid w:val="00893024"/>
    <w:rsid w:val="00893069"/>
    <w:rsid w:val="0089317A"/>
    <w:rsid w:val="0089322C"/>
    <w:rsid w:val="0089324C"/>
    <w:rsid w:val="0089324E"/>
    <w:rsid w:val="00893341"/>
    <w:rsid w:val="008934C3"/>
    <w:rsid w:val="0089354A"/>
    <w:rsid w:val="0089383B"/>
    <w:rsid w:val="00893913"/>
    <w:rsid w:val="0089398B"/>
    <w:rsid w:val="008939F9"/>
    <w:rsid w:val="00893AFB"/>
    <w:rsid w:val="00893C94"/>
    <w:rsid w:val="00893E2B"/>
    <w:rsid w:val="00894065"/>
    <w:rsid w:val="00894163"/>
    <w:rsid w:val="00894323"/>
    <w:rsid w:val="0089451F"/>
    <w:rsid w:val="00894590"/>
    <w:rsid w:val="00894A65"/>
    <w:rsid w:val="00894C92"/>
    <w:rsid w:val="00894E78"/>
    <w:rsid w:val="00894F46"/>
    <w:rsid w:val="00895083"/>
    <w:rsid w:val="008951F5"/>
    <w:rsid w:val="00895301"/>
    <w:rsid w:val="0089534B"/>
    <w:rsid w:val="00895399"/>
    <w:rsid w:val="00895451"/>
    <w:rsid w:val="00895547"/>
    <w:rsid w:val="00895613"/>
    <w:rsid w:val="0089568F"/>
    <w:rsid w:val="00895952"/>
    <w:rsid w:val="008959F1"/>
    <w:rsid w:val="00895C6D"/>
    <w:rsid w:val="0089606A"/>
    <w:rsid w:val="008960F8"/>
    <w:rsid w:val="0089616F"/>
    <w:rsid w:val="008962AE"/>
    <w:rsid w:val="0089640B"/>
    <w:rsid w:val="00896B1B"/>
    <w:rsid w:val="00896BF8"/>
    <w:rsid w:val="00896D83"/>
    <w:rsid w:val="00896E37"/>
    <w:rsid w:val="008970F0"/>
    <w:rsid w:val="0089713D"/>
    <w:rsid w:val="0089721D"/>
    <w:rsid w:val="00897815"/>
    <w:rsid w:val="00897AA8"/>
    <w:rsid w:val="00897B04"/>
    <w:rsid w:val="00897C60"/>
    <w:rsid w:val="00897E11"/>
    <w:rsid w:val="008A0232"/>
    <w:rsid w:val="008A026B"/>
    <w:rsid w:val="008A08A9"/>
    <w:rsid w:val="008A0EFE"/>
    <w:rsid w:val="008A1293"/>
    <w:rsid w:val="008A1546"/>
    <w:rsid w:val="008A16DB"/>
    <w:rsid w:val="008A1AF2"/>
    <w:rsid w:val="008A1DC6"/>
    <w:rsid w:val="008A1F7E"/>
    <w:rsid w:val="008A201B"/>
    <w:rsid w:val="008A20DA"/>
    <w:rsid w:val="008A216A"/>
    <w:rsid w:val="008A21FF"/>
    <w:rsid w:val="008A22B2"/>
    <w:rsid w:val="008A24A0"/>
    <w:rsid w:val="008A2518"/>
    <w:rsid w:val="008A2688"/>
    <w:rsid w:val="008A27B4"/>
    <w:rsid w:val="008A293F"/>
    <w:rsid w:val="008A2A22"/>
    <w:rsid w:val="008A2A51"/>
    <w:rsid w:val="008A2E8C"/>
    <w:rsid w:val="008A2F07"/>
    <w:rsid w:val="008A32D6"/>
    <w:rsid w:val="008A33F1"/>
    <w:rsid w:val="008A3534"/>
    <w:rsid w:val="008A3603"/>
    <w:rsid w:val="008A3965"/>
    <w:rsid w:val="008A396F"/>
    <w:rsid w:val="008A40F5"/>
    <w:rsid w:val="008A4567"/>
    <w:rsid w:val="008A45E5"/>
    <w:rsid w:val="008A47DA"/>
    <w:rsid w:val="008A4A77"/>
    <w:rsid w:val="008A4B62"/>
    <w:rsid w:val="008A4E19"/>
    <w:rsid w:val="008A51DC"/>
    <w:rsid w:val="008A5243"/>
    <w:rsid w:val="008A5272"/>
    <w:rsid w:val="008A544D"/>
    <w:rsid w:val="008A57B0"/>
    <w:rsid w:val="008A580B"/>
    <w:rsid w:val="008A58B2"/>
    <w:rsid w:val="008A5C0F"/>
    <w:rsid w:val="008A5D92"/>
    <w:rsid w:val="008A5FEA"/>
    <w:rsid w:val="008A6053"/>
    <w:rsid w:val="008A607E"/>
    <w:rsid w:val="008A65F9"/>
    <w:rsid w:val="008A6922"/>
    <w:rsid w:val="008A6982"/>
    <w:rsid w:val="008A6A5E"/>
    <w:rsid w:val="008A6BDF"/>
    <w:rsid w:val="008A6CB7"/>
    <w:rsid w:val="008A6E73"/>
    <w:rsid w:val="008A70C1"/>
    <w:rsid w:val="008A75B5"/>
    <w:rsid w:val="008A76B7"/>
    <w:rsid w:val="008A78EC"/>
    <w:rsid w:val="008A7A3F"/>
    <w:rsid w:val="008A7B58"/>
    <w:rsid w:val="008A7E5F"/>
    <w:rsid w:val="008A7EA1"/>
    <w:rsid w:val="008A7FDF"/>
    <w:rsid w:val="008B03F0"/>
    <w:rsid w:val="008B0470"/>
    <w:rsid w:val="008B05E7"/>
    <w:rsid w:val="008B06B2"/>
    <w:rsid w:val="008B06C5"/>
    <w:rsid w:val="008B0711"/>
    <w:rsid w:val="008B073C"/>
    <w:rsid w:val="008B0849"/>
    <w:rsid w:val="008B0886"/>
    <w:rsid w:val="008B0991"/>
    <w:rsid w:val="008B09EF"/>
    <w:rsid w:val="008B0A70"/>
    <w:rsid w:val="008B0BC6"/>
    <w:rsid w:val="008B0C4E"/>
    <w:rsid w:val="008B0C81"/>
    <w:rsid w:val="008B0F4A"/>
    <w:rsid w:val="008B14E6"/>
    <w:rsid w:val="008B164E"/>
    <w:rsid w:val="008B1866"/>
    <w:rsid w:val="008B1A29"/>
    <w:rsid w:val="008B1A41"/>
    <w:rsid w:val="008B1C0C"/>
    <w:rsid w:val="008B1D40"/>
    <w:rsid w:val="008B1F92"/>
    <w:rsid w:val="008B1FB9"/>
    <w:rsid w:val="008B24A6"/>
    <w:rsid w:val="008B2778"/>
    <w:rsid w:val="008B2964"/>
    <w:rsid w:val="008B29B6"/>
    <w:rsid w:val="008B2A49"/>
    <w:rsid w:val="008B2B45"/>
    <w:rsid w:val="008B2CA8"/>
    <w:rsid w:val="008B2EA1"/>
    <w:rsid w:val="008B3073"/>
    <w:rsid w:val="008B3157"/>
    <w:rsid w:val="008B31BB"/>
    <w:rsid w:val="008B321E"/>
    <w:rsid w:val="008B322F"/>
    <w:rsid w:val="008B33DC"/>
    <w:rsid w:val="008B346B"/>
    <w:rsid w:val="008B37D1"/>
    <w:rsid w:val="008B3987"/>
    <w:rsid w:val="008B3BCE"/>
    <w:rsid w:val="008B3DA9"/>
    <w:rsid w:val="008B4378"/>
    <w:rsid w:val="008B43B2"/>
    <w:rsid w:val="008B44A0"/>
    <w:rsid w:val="008B4544"/>
    <w:rsid w:val="008B45AA"/>
    <w:rsid w:val="008B45BB"/>
    <w:rsid w:val="008B45DD"/>
    <w:rsid w:val="008B4637"/>
    <w:rsid w:val="008B4923"/>
    <w:rsid w:val="008B4961"/>
    <w:rsid w:val="008B4DFC"/>
    <w:rsid w:val="008B4E6E"/>
    <w:rsid w:val="008B4F06"/>
    <w:rsid w:val="008B502A"/>
    <w:rsid w:val="008B5581"/>
    <w:rsid w:val="008B57D8"/>
    <w:rsid w:val="008B5CCE"/>
    <w:rsid w:val="008B5D0C"/>
    <w:rsid w:val="008B5D30"/>
    <w:rsid w:val="008B5E46"/>
    <w:rsid w:val="008B5F9D"/>
    <w:rsid w:val="008B6003"/>
    <w:rsid w:val="008B6034"/>
    <w:rsid w:val="008B6109"/>
    <w:rsid w:val="008B6380"/>
    <w:rsid w:val="008B6470"/>
    <w:rsid w:val="008B65CF"/>
    <w:rsid w:val="008B65EB"/>
    <w:rsid w:val="008B67BD"/>
    <w:rsid w:val="008B6AE1"/>
    <w:rsid w:val="008B6E4B"/>
    <w:rsid w:val="008B6F9B"/>
    <w:rsid w:val="008B7014"/>
    <w:rsid w:val="008B70A7"/>
    <w:rsid w:val="008B71A6"/>
    <w:rsid w:val="008B723F"/>
    <w:rsid w:val="008B74F3"/>
    <w:rsid w:val="008B7553"/>
    <w:rsid w:val="008B75B2"/>
    <w:rsid w:val="008B7A65"/>
    <w:rsid w:val="008B7E0C"/>
    <w:rsid w:val="008B7F00"/>
    <w:rsid w:val="008B7F4F"/>
    <w:rsid w:val="008C01AB"/>
    <w:rsid w:val="008C0222"/>
    <w:rsid w:val="008C0322"/>
    <w:rsid w:val="008C038E"/>
    <w:rsid w:val="008C039B"/>
    <w:rsid w:val="008C0637"/>
    <w:rsid w:val="008C075A"/>
    <w:rsid w:val="008C0947"/>
    <w:rsid w:val="008C097C"/>
    <w:rsid w:val="008C0BB3"/>
    <w:rsid w:val="008C0D7B"/>
    <w:rsid w:val="008C0D7D"/>
    <w:rsid w:val="008C0E7F"/>
    <w:rsid w:val="008C0F5D"/>
    <w:rsid w:val="008C1219"/>
    <w:rsid w:val="008C123E"/>
    <w:rsid w:val="008C1325"/>
    <w:rsid w:val="008C1332"/>
    <w:rsid w:val="008C137D"/>
    <w:rsid w:val="008C1601"/>
    <w:rsid w:val="008C166C"/>
    <w:rsid w:val="008C18FC"/>
    <w:rsid w:val="008C1BBC"/>
    <w:rsid w:val="008C1BD1"/>
    <w:rsid w:val="008C1C46"/>
    <w:rsid w:val="008C1D8D"/>
    <w:rsid w:val="008C1D94"/>
    <w:rsid w:val="008C222F"/>
    <w:rsid w:val="008C22DD"/>
    <w:rsid w:val="008C26D1"/>
    <w:rsid w:val="008C31E3"/>
    <w:rsid w:val="008C32BB"/>
    <w:rsid w:val="008C32CE"/>
    <w:rsid w:val="008C3354"/>
    <w:rsid w:val="008C3390"/>
    <w:rsid w:val="008C3744"/>
    <w:rsid w:val="008C39D8"/>
    <w:rsid w:val="008C3D1A"/>
    <w:rsid w:val="008C3DFD"/>
    <w:rsid w:val="008C3E28"/>
    <w:rsid w:val="008C3EC5"/>
    <w:rsid w:val="008C3ED0"/>
    <w:rsid w:val="008C3F29"/>
    <w:rsid w:val="008C3F88"/>
    <w:rsid w:val="008C4057"/>
    <w:rsid w:val="008C405C"/>
    <w:rsid w:val="008C407A"/>
    <w:rsid w:val="008C418C"/>
    <w:rsid w:val="008C4203"/>
    <w:rsid w:val="008C421D"/>
    <w:rsid w:val="008C4604"/>
    <w:rsid w:val="008C47A2"/>
    <w:rsid w:val="008C47FE"/>
    <w:rsid w:val="008C4937"/>
    <w:rsid w:val="008C4A6E"/>
    <w:rsid w:val="008C4ACE"/>
    <w:rsid w:val="008C4B1B"/>
    <w:rsid w:val="008C4C2A"/>
    <w:rsid w:val="008C4F3D"/>
    <w:rsid w:val="008C5028"/>
    <w:rsid w:val="008C5151"/>
    <w:rsid w:val="008C54CE"/>
    <w:rsid w:val="008C555B"/>
    <w:rsid w:val="008C57F0"/>
    <w:rsid w:val="008C5994"/>
    <w:rsid w:val="008C59AD"/>
    <w:rsid w:val="008C5C3C"/>
    <w:rsid w:val="008C5CAD"/>
    <w:rsid w:val="008C5DA5"/>
    <w:rsid w:val="008C5E94"/>
    <w:rsid w:val="008C5EFF"/>
    <w:rsid w:val="008C6150"/>
    <w:rsid w:val="008C623F"/>
    <w:rsid w:val="008C6358"/>
    <w:rsid w:val="008C63A3"/>
    <w:rsid w:val="008C647B"/>
    <w:rsid w:val="008C6700"/>
    <w:rsid w:val="008C679A"/>
    <w:rsid w:val="008C69B3"/>
    <w:rsid w:val="008C6AE2"/>
    <w:rsid w:val="008C6BA1"/>
    <w:rsid w:val="008C6D53"/>
    <w:rsid w:val="008C6E5B"/>
    <w:rsid w:val="008C70E0"/>
    <w:rsid w:val="008C70FA"/>
    <w:rsid w:val="008C711E"/>
    <w:rsid w:val="008C7503"/>
    <w:rsid w:val="008C7691"/>
    <w:rsid w:val="008C7898"/>
    <w:rsid w:val="008C7922"/>
    <w:rsid w:val="008C7998"/>
    <w:rsid w:val="008C7BDB"/>
    <w:rsid w:val="008C7C62"/>
    <w:rsid w:val="008C7EF4"/>
    <w:rsid w:val="008D0222"/>
    <w:rsid w:val="008D0465"/>
    <w:rsid w:val="008D0512"/>
    <w:rsid w:val="008D0652"/>
    <w:rsid w:val="008D0867"/>
    <w:rsid w:val="008D0ACC"/>
    <w:rsid w:val="008D0AF2"/>
    <w:rsid w:val="008D0B5E"/>
    <w:rsid w:val="008D0BD6"/>
    <w:rsid w:val="008D0C65"/>
    <w:rsid w:val="008D0CCE"/>
    <w:rsid w:val="008D0D3B"/>
    <w:rsid w:val="008D1196"/>
    <w:rsid w:val="008D1336"/>
    <w:rsid w:val="008D13A1"/>
    <w:rsid w:val="008D163F"/>
    <w:rsid w:val="008D176E"/>
    <w:rsid w:val="008D1911"/>
    <w:rsid w:val="008D196A"/>
    <w:rsid w:val="008D19D8"/>
    <w:rsid w:val="008D1AB4"/>
    <w:rsid w:val="008D1C93"/>
    <w:rsid w:val="008D1D30"/>
    <w:rsid w:val="008D1E21"/>
    <w:rsid w:val="008D2265"/>
    <w:rsid w:val="008D2595"/>
    <w:rsid w:val="008D262D"/>
    <w:rsid w:val="008D27BC"/>
    <w:rsid w:val="008D2B44"/>
    <w:rsid w:val="008D2B80"/>
    <w:rsid w:val="008D2BED"/>
    <w:rsid w:val="008D2C9F"/>
    <w:rsid w:val="008D2ED3"/>
    <w:rsid w:val="008D302E"/>
    <w:rsid w:val="008D33D0"/>
    <w:rsid w:val="008D3489"/>
    <w:rsid w:val="008D349C"/>
    <w:rsid w:val="008D34B8"/>
    <w:rsid w:val="008D37ED"/>
    <w:rsid w:val="008D38CA"/>
    <w:rsid w:val="008D39DF"/>
    <w:rsid w:val="008D3A75"/>
    <w:rsid w:val="008D3DC1"/>
    <w:rsid w:val="008D3E8F"/>
    <w:rsid w:val="008D421C"/>
    <w:rsid w:val="008D42CF"/>
    <w:rsid w:val="008D435C"/>
    <w:rsid w:val="008D439A"/>
    <w:rsid w:val="008D44BC"/>
    <w:rsid w:val="008D44FE"/>
    <w:rsid w:val="008D451C"/>
    <w:rsid w:val="008D4C1F"/>
    <w:rsid w:val="008D4D76"/>
    <w:rsid w:val="008D4E49"/>
    <w:rsid w:val="008D4E4D"/>
    <w:rsid w:val="008D5084"/>
    <w:rsid w:val="008D5135"/>
    <w:rsid w:val="008D535A"/>
    <w:rsid w:val="008D5501"/>
    <w:rsid w:val="008D551E"/>
    <w:rsid w:val="008D556A"/>
    <w:rsid w:val="008D55A2"/>
    <w:rsid w:val="008D569D"/>
    <w:rsid w:val="008D5F00"/>
    <w:rsid w:val="008D6015"/>
    <w:rsid w:val="008D60DD"/>
    <w:rsid w:val="008D6228"/>
    <w:rsid w:val="008D6263"/>
    <w:rsid w:val="008D6608"/>
    <w:rsid w:val="008D66CF"/>
    <w:rsid w:val="008D6890"/>
    <w:rsid w:val="008D6995"/>
    <w:rsid w:val="008D6A5F"/>
    <w:rsid w:val="008D6CEC"/>
    <w:rsid w:val="008D6D5C"/>
    <w:rsid w:val="008D6E2B"/>
    <w:rsid w:val="008D6F48"/>
    <w:rsid w:val="008D7294"/>
    <w:rsid w:val="008D72EC"/>
    <w:rsid w:val="008D7340"/>
    <w:rsid w:val="008D73FF"/>
    <w:rsid w:val="008D749D"/>
    <w:rsid w:val="008D759C"/>
    <w:rsid w:val="008D774E"/>
    <w:rsid w:val="008D7997"/>
    <w:rsid w:val="008D79A1"/>
    <w:rsid w:val="008D7D45"/>
    <w:rsid w:val="008D7DBA"/>
    <w:rsid w:val="008D7EE7"/>
    <w:rsid w:val="008D7F73"/>
    <w:rsid w:val="008DC397"/>
    <w:rsid w:val="008E0174"/>
    <w:rsid w:val="008E04B2"/>
    <w:rsid w:val="008E0607"/>
    <w:rsid w:val="008E06ED"/>
    <w:rsid w:val="008E07D7"/>
    <w:rsid w:val="008E07EB"/>
    <w:rsid w:val="008E0D50"/>
    <w:rsid w:val="008E0DE0"/>
    <w:rsid w:val="008E0E2B"/>
    <w:rsid w:val="008E10FC"/>
    <w:rsid w:val="008E125D"/>
    <w:rsid w:val="008E12BF"/>
    <w:rsid w:val="008E141D"/>
    <w:rsid w:val="008E1432"/>
    <w:rsid w:val="008E193D"/>
    <w:rsid w:val="008E1EDB"/>
    <w:rsid w:val="008E1FA1"/>
    <w:rsid w:val="008E2358"/>
    <w:rsid w:val="008E236C"/>
    <w:rsid w:val="008E23AD"/>
    <w:rsid w:val="008E2737"/>
    <w:rsid w:val="008E282B"/>
    <w:rsid w:val="008E2860"/>
    <w:rsid w:val="008E29EB"/>
    <w:rsid w:val="008E2A7F"/>
    <w:rsid w:val="008E2ABC"/>
    <w:rsid w:val="008E2B01"/>
    <w:rsid w:val="008E2C43"/>
    <w:rsid w:val="008E2D6B"/>
    <w:rsid w:val="008E2D8B"/>
    <w:rsid w:val="008E2FAE"/>
    <w:rsid w:val="008E33F9"/>
    <w:rsid w:val="008E39D2"/>
    <w:rsid w:val="008E3ADC"/>
    <w:rsid w:val="008E3B4A"/>
    <w:rsid w:val="008E3D91"/>
    <w:rsid w:val="008E3DBA"/>
    <w:rsid w:val="008E3EF2"/>
    <w:rsid w:val="008E3EF7"/>
    <w:rsid w:val="008E457F"/>
    <w:rsid w:val="008E4657"/>
    <w:rsid w:val="008E46A6"/>
    <w:rsid w:val="008E4BE9"/>
    <w:rsid w:val="008E4BF8"/>
    <w:rsid w:val="008E4F85"/>
    <w:rsid w:val="008E4FB8"/>
    <w:rsid w:val="008E519F"/>
    <w:rsid w:val="008E51B0"/>
    <w:rsid w:val="008E51C9"/>
    <w:rsid w:val="008E5254"/>
    <w:rsid w:val="008E539C"/>
    <w:rsid w:val="008E5421"/>
    <w:rsid w:val="008E559D"/>
    <w:rsid w:val="008E55E1"/>
    <w:rsid w:val="008E56D6"/>
    <w:rsid w:val="008E585D"/>
    <w:rsid w:val="008E5878"/>
    <w:rsid w:val="008E58DB"/>
    <w:rsid w:val="008E5953"/>
    <w:rsid w:val="008E5A64"/>
    <w:rsid w:val="008E5AB8"/>
    <w:rsid w:val="008E5BEB"/>
    <w:rsid w:val="008E5E86"/>
    <w:rsid w:val="008E6126"/>
    <w:rsid w:val="008E626A"/>
    <w:rsid w:val="008E6306"/>
    <w:rsid w:val="008E63EC"/>
    <w:rsid w:val="008E63F7"/>
    <w:rsid w:val="008E68B5"/>
    <w:rsid w:val="008E6990"/>
    <w:rsid w:val="008E6B42"/>
    <w:rsid w:val="008E6C67"/>
    <w:rsid w:val="008E6C8A"/>
    <w:rsid w:val="008E6CFC"/>
    <w:rsid w:val="008E7290"/>
    <w:rsid w:val="008E73BD"/>
    <w:rsid w:val="008E73F3"/>
    <w:rsid w:val="008E74F3"/>
    <w:rsid w:val="008E7639"/>
    <w:rsid w:val="008E7677"/>
    <w:rsid w:val="008E76DF"/>
    <w:rsid w:val="008E76E1"/>
    <w:rsid w:val="008E78DE"/>
    <w:rsid w:val="008E7BA0"/>
    <w:rsid w:val="008E7BDE"/>
    <w:rsid w:val="008E7BFE"/>
    <w:rsid w:val="008E7D6D"/>
    <w:rsid w:val="008E7E24"/>
    <w:rsid w:val="008E7F6B"/>
    <w:rsid w:val="008F00ED"/>
    <w:rsid w:val="008F0213"/>
    <w:rsid w:val="008F0410"/>
    <w:rsid w:val="008F0596"/>
    <w:rsid w:val="008F06CD"/>
    <w:rsid w:val="008F09CD"/>
    <w:rsid w:val="008F0C7E"/>
    <w:rsid w:val="008F0CD3"/>
    <w:rsid w:val="008F0D30"/>
    <w:rsid w:val="008F0E16"/>
    <w:rsid w:val="008F1002"/>
    <w:rsid w:val="008F11DD"/>
    <w:rsid w:val="008F14D0"/>
    <w:rsid w:val="008F15B0"/>
    <w:rsid w:val="008F183E"/>
    <w:rsid w:val="008F197B"/>
    <w:rsid w:val="008F1AF5"/>
    <w:rsid w:val="008F1B78"/>
    <w:rsid w:val="008F1C19"/>
    <w:rsid w:val="008F1DEB"/>
    <w:rsid w:val="008F20A2"/>
    <w:rsid w:val="008F215C"/>
    <w:rsid w:val="008F2543"/>
    <w:rsid w:val="008F2782"/>
    <w:rsid w:val="008F2789"/>
    <w:rsid w:val="008F2793"/>
    <w:rsid w:val="008F27C2"/>
    <w:rsid w:val="008F27E3"/>
    <w:rsid w:val="008F2853"/>
    <w:rsid w:val="008F2A44"/>
    <w:rsid w:val="008F2C33"/>
    <w:rsid w:val="008F2C5E"/>
    <w:rsid w:val="008F2D09"/>
    <w:rsid w:val="008F2EC7"/>
    <w:rsid w:val="008F309A"/>
    <w:rsid w:val="008F31A0"/>
    <w:rsid w:val="008F3225"/>
    <w:rsid w:val="008F32B3"/>
    <w:rsid w:val="008F33A5"/>
    <w:rsid w:val="008F33D1"/>
    <w:rsid w:val="008F370E"/>
    <w:rsid w:val="008F3E08"/>
    <w:rsid w:val="008F3F6A"/>
    <w:rsid w:val="008F41A0"/>
    <w:rsid w:val="008F4383"/>
    <w:rsid w:val="008F440F"/>
    <w:rsid w:val="008F4451"/>
    <w:rsid w:val="008F4477"/>
    <w:rsid w:val="008F454F"/>
    <w:rsid w:val="008F45C1"/>
    <w:rsid w:val="008F45DC"/>
    <w:rsid w:val="008F4714"/>
    <w:rsid w:val="008F487C"/>
    <w:rsid w:val="008F48C5"/>
    <w:rsid w:val="008F4980"/>
    <w:rsid w:val="008F4D13"/>
    <w:rsid w:val="008F4DFA"/>
    <w:rsid w:val="008F502B"/>
    <w:rsid w:val="008F51D0"/>
    <w:rsid w:val="008F58F6"/>
    <w:rsid w:val="008F59DB"/>
    <w:rsid w:val="008F5C8E"/>
    <w:rsid w:val="008F5C9D"/>
    <w:rsid w:val="008F5E4D"/>
    <w:rsid w:val="008F5FDE"/>
    <w:rsid w:val="008F60F7"/>
    <w:rsid w:val="008F6136"/>
    <w:rsid w:val="008F6355"/>
    <w:rsid w:val="008F6734"/>
    <w:rsid w:val="008F6872"/>
    <w:rsid w:val="008F68F7"/>
    <w:rsid w:val="008F691A"/>
    <w:rsid w:val="008F69A2"/>
    <w:rsid w:val="008F6A7D"/>
    <w:rsid w:val="008F6B4B"/>
    <w:rsid w:val="008F6CA5"/>
    <w:rsid w:val="008F6CAB"/>
    <w:rsid w:val="008F6E94"/>
    <w:rsid w:val="008F6EFB"/>
    <w:rsid w:val="008F6F69"/>
    <w:rsid w:val="008F7145"/>
    <w:rsid w:val="008F759C"/>
    <w:rsid w:val="008F7771"/>
    <w:rsid w:val="008F7A88"/>
    <w:rsid w:val="008F7AD8"/>
    <w:rsid w:val="008F7C5A"/>
    <w:rsid w:val="008F7C74"/>
    <w:rsid w:val="008FDCE7"/>
    <w:rsid w:val="009002DE"/>
    <w:rsid w:val="009002F7"/>
    <w:rsid w:val="00900401"/>
    <w:rsid w:val="009005A6"/>
    <w:rsid w:val="00900640"/>
    <w:rsid w:val="009006CF"/>
    <w:rsid w:val="009009AC"/>
    <w:rsid w:val="00900A3E"/>
    <w:rsid w:val="00900B35"/>
    <w:rsid w:val="00900BD3"/>
    <w:rsid w:val="00900C71"/>
    <w:rsid w:val="00901119"/>
    <w:rsid w:val="00901154"/>
    <w:rsid w:val="00901525"/>
    <w:rsid w:val="00901561"/>
    <w:rsid w:val="00901649"/>
    <w:rsid w:val="00901692"/>
    <w:rsid w:val="009019B6"/>
    <w:rsid w:val="00901F2D"/>
    <w:rsid w:val="00902184"/>
    <w:rsid w:val="0090223D"/>
    <w:rsid w:val="009022E5"/>
    <w:rsid w:val="00902892"/>
    <w:rsid w:val="009029EA"/>
    <w:rsid w:val="00902A1C"/>
    <w:rsid w:val="00902FED"/>
    <w:rsid w:val="009030AA"/>
    <w:rsid w:val="009030D9"/>
    <w:rsid w:val="009033F4"/>
    <w:rsid w:val="009034C5"/>
    <w:rsid w:val="0090357C"/>
    <w:rsid w:val="00903598"/>
    <w:rsid w:val="00903682"/>
    <w:rsid w:val="0090369E"/>
    <w:rsid w:val="009037B6"/>
    <w:rsid w:val="00903864"/>
    <w:rsid w:val="009038FA"/>
    <w:rsid w:val="009039AC"/>
    <w:rsid w:val="00903A0A"/>
    <w:rsid w:val="00903AFB"/>
    <w:rsid w:val="00903B09"/>
    <w:rsid w:val="00904148"/>
    <w:rsid w:val="0090448E"/>
    <w:rsid w:val="0090479B"/>
    <w:rsid w:val="00904800"/>
    <w:rsid w:val="009048ED"/>
    <w:rsid w:val="00904A51"/>
    <w:rsid w:val="00904C67"/>
    <w:rsid w:val="0090515A"/>
    <w:rsid w:val="009051C7"/>
    <w:rsid w:val="0090562F"/>
    <w:rsid w:val="009059F0"/>
    <w:rsid w:val="00905A54"/>
    <w:rsid w:val="00905B6D"/>
    <w:rsid w:val="00905B89"/>
    <w:rsid w:val="009063F3"/>
    <w:rsid w:val="0090644C"/>
    <w:rsid w:val="0090673A"/>
    <w:rsid w:val="00906C8D"/>
    <w:rsid w:val="00906CBE"/>
    <w:rsid w:val="00906E25"/>
    <w:rsid w:val="00906F76"/>
    <w:rsid w:val="00906F9B"/>
    <w:rsid w:val="00907249"/>
    <w:rsid w:val="0090725D"/>
    <w:rsid w:val="00907319"/>
    <w:rsid w:val="00907479"/>
    <w:rsid w:val="009075F0"/>
    <w:rsid w:val="00907612"/>
    <w:rsid w:val="009076BF"/>
    <w:rsid w:val="00907778"/>
    <w:rsid w:val="00907BB8"/>
    <w:rsid w:val="00907BBD"/>
    <w:rsid w:val="00907C82"/>
    <w:rsid w:val="00907DFA"/>
    <w:rsid w:val="00907E6D"/>
    <w:rsid w:val="00910024"/>
    <w:rsid w:val="009100B3"/>
    <w:rsid w:val="009101C0"/>
    <w:rsid w:val="00910245"/>
    <w:rsid w:val="00910384"/>
    <w:rsid w:val="0091057B"/>
    <w:rsid w:val="009106E2"/>
    <w:rsid w:val="00910838"/>
    <w:rsid w:val="009109A7"/>
    <w:rsid w:val="00910B4F"/>
    <w:rsid w:val="00910F15"/>
    <w:rsid w:val="00911046"/>
    <w:rsid w:val="00911253"/>
    <w:rsid w:val="009112DB"/>
    <w:rsid w:val="00911303"/>
    <w:rsid w:val="00911306"/>
    <w:rsid w:val="009113D4"/>
    <w:rsid w:val="00911499"/>
    <w:rsid w:val="00911592"/>
    <w:rsid w:val="0091180B"/>
    <w:rsid w:val="00911931"/>
    <w:rsid w:val="00911B1F"/>
    <w:rsid w:val="00911B56"/>
    <w:rsid w:val="00911BDC"/>
    <w:rsid w:val="00911FFE"/>
    <w:rsid w:val="009126DF"/>
    <w:rsid w:val="009127C1"/>
    <w:rsid w:val="00912906"/>
    <w:rsid w:val="00912BC4"/>
    <w:rsid w:val="00912C3C"/>
    <w:rsid w:val="00912DD4"/>
    <w:rsid w:val="00912EBC"/>
    <w:rsid w:val="00912FF5"/>
    <w:rsid w:val="009130B4"/>
    <w:rsid w:val="00913120"/>
    <w:rsid w:val="00913131"/>
    <w:rsid w:val="00913AC9"/>
    <w:rsid w:val="00913BED"/>
    <w:rsid w:val="00913C4B"/>
    <w:rsid w:val="00913E6A"/>
    <w:rsid w:val="00913EB4"/>
    <w:rsid w:val="00913FAF"/>
    <w:rsid w:val="00914123"/>
    <w:rsid w:val="009141D4"/>
    <w:rsid w:val="00914258"/>
    <w:rsid w:val="009142E0"/>
    <w:rsid w:val="00914305"/>
    <w:rsid w:val="009143A5"/>
    <w:rsid w:val="009145E7"/>
    <w:rsid w:val="00914621"/>
    <w:rsid w:val="009146AC"/>
    <w:rsid w:val="0091474D"/>
    <w:rsid w:val="00914B0C"/>
    <w:rsid w:val="0091503B"/>
    <w:rsid w:val="00915299"/>
    <w:rsid w:val="0091552E"/>
    <w:rsid w:val="009155A2"/>
    <w:rsid w:val="009159CB"/>
    <w:rsid w:val="009159EE"/>
    <w:rsid w:val="00915A1B"/>
    <w:rsid w:val="00915A4F"/>
    <w:rsid w:val="00915BBF"/>
    <w:rsid w:val="00915C32"/>
    <w:rsid w:val="00915D87"/>
    <w:rsid w:val="00915E2A"/>
    <w:rsid w:val="00915FA8"/>
    <w:rsid w:val="009160EF"/>
    <w:rsid w:val="0091623F"/>
    <w:rsid w:val="0091643D"/>
    <w:rsid w:val="009166FF"/>
    <w:rsid w:val="009168C0"/>
    <w:rsid w:val="00916E33"/>
    <w:rsid w:val="0091722B"/>
    <w:rsid w:val="009172A5"/>
    <w:rsid w:val="0091755B"/>
    <w:rsid w:val="009175A6"/>
    <w:rsid w:val="00917823"/>
    <w:rsid w:val="00917AEB"/>
    <w:rsid w:val="00917B54"/>
    <w:rsid w:val="00917B85"/>
    <w:rsid w:val="00917BFE"/>
    <w:rsid w:val="00917C9A"/>
    <w:rsid w:val="0092003D"/>
    <w:rsid w:val="00920052"/>
    <w:rsid w:val="0092022F"/>
    <w:rsid w:val="00920278"/>
    <w:rsid w:val="00920425"/>
    <w:rsid w:val="009204A6"/>
    <w:rsid w:val="009206DB"/>
    <w:rsid w:val="00920917"/>
    <w:rsid w:val="0092093B"/>
    <w:rsid w:val="009209D6"/>
    <w:rsid w:val="009209D8"/>
    <w:rsid w:val="009209F7"/>
    <w:rsid w:val="00920A47"/>
    <w:rsid w:val="00920B9C"/>
    <w:rsid w:val="00920E1F"/>
    <w:rsid w:val="00920F15"/>
    <w:rsid w:val="00920F4F"/>
    <w:rsid w:val="009211DE"/>
    <w:rsid w:val="0092135D"/>
    <w:rsid w:val="00921495"/>
    <w:rsid w:val="0092161C"/>
    <w:rsid w:val="00921912"/>
    <w:rsid w:val="009219EA"/>
    <w:rsid w:val="00921B47"/>
    <w:rsid w:val="00921DBE"/>
    <w:rsid w:val="00921F0C"/>
    <w:rsid w:val="00922129"/>
    <w:rsid w:val="009221B8"/>
    <w:rsid w:val="00922306"/>
    <w:rsid w:val="009223A9"/>
    <w:rsid w:val="00922429"/>
    <w:rsid w:val="0092265A"/>
    <w:rsid w:val="00922878"/>
    <w:rsid w:val="009228EF"/>
    <w:rsid w:val="00922921"/>
    <w:rsid w:val="00922AC5"/>
    <w:rsid w:val="00922AF2"/>
    <w:rsid w:val="00922BA2"/>
    <w:rsid w:val="00922CEF"/>
    <w:rsid w:val="0092313F"/>
    <w:rsid w:val="00923704"/>
    <w:rsid w:val="009237D5"/>
    <w:rsid w:val="00923E2D"/>
    <w:rsid w:val="00923E8D"/>
    <w:rsid w:val="00923F2C"/>
    <w:rsid w:val="00924025"/>
    <w:rsid w:val="009241CB"/>
    <w:rsid w:val="009243D3"/>
    <w:rsid w:val="00924475"/>
    <w:rsid w:val="00924493"/>
    <w:rsid w:val="0092457E"/>
    <w:rsid w:val="00924B2C"/>
    <w:rsid w:val="00924F74"/>
    <w:rsid w:val="00925033"/>
    <w:rsid w:val="0092506C"/>
    <w:rsid w:val="009250AE"/>
    <w:rsid w:val="0092520A"/>
    <w:rsid w:val="0092540A"/>
    <w:rsid w:val="00925632"/>
    <w:rsid w:val="00925869"/>
    <w:rsid w:val="00925A1D"/>
    <w:rsid w:val="00925EA2"/>
    <w:rsid w:val="00925EBC"/>
    <w:rsid w:val="00926168"/>
    <w:rsid w:val="00926470"/>
    <w:rsid w:val="0092654A"/>
    <w:rsid w:val="009266AE"/>
    <w:rsid w:val="009266D5"/>
    <w:rsid w:val="0092692E"/>
    <w:rsid w:val="00926A3D"/>
    <w:rsid w:val="00926CE2"/>
    <w:rsid w:val="00926D7D"/>
    <w:rsid w:val="00926E01"/>
    <w:rsid w:val="00926EB8"/>
    <w:rsid w:val="00927045"/>
    <w:rsid w:val="00927135"/>
    <w:rsid w:val="00927155"/>
    <w:rsid w:val="009271C3"/>
    <w:rsid w:val="009271CA"/>
    <w:rsid w:val="00927538"/>
    <w:rsid w:val="009275A5"/>
    <w:rsid w:val="0092768F"/>
    <w:rsid w:val="009276EC"/>
    <w:rsid w:val="00927845"/>
    <w:rsid w:val="00927959"/>
    <w:rsid w:val="009279BF"/>
    <w:rsid w:val="00927ABF"/>
    <w:rsid w:val="00927B6F"/>
    <w:rsid w:val="00927B8A"/>
    <w:rsid w:val="00927BFB"/>
    <w:rsid w:val="00927D93"/>
    <w:rsid w:val="00930158"/>
    <w:rsid w:val="009304ED"/>
    <w:rsid w:val="0093055A"/>
    <w:rsid w:val="00930669"/>
    <w:rsid w:val="009306DA"/>
    <w:rsid w:val="0093082D"/>
    <w:rsid w:val="009313CB"/>
    <w:rsid w:val="009316A1"/>
    <w:rsid w:val="009316C5"/>
    <w:rsid w:val="0093173D"/>
    <w:rsid w:val="00931762"/>
    <w:rsid w:val="00931BE7"/>
    <w:rsid w:val="00932131"/>
    <w:rsid w:val="009322C2"/>
    <w:rsid w:val="00932369"/>
    <w:rsid w:val="00932418"/>
    <w:rsid w:val="0093244D"/>
    <w:rsid w:val="009325B3"/>
    <w:rsid w:val="009325C9"/>
    <w:rsid w:val="00932783"/>
    <w:rsid w:val="00932834"/>
    <w:rsid w:val="00932951"/>
    <w:rsid w:val="0093298B"/>
    <w:rsid w:val="00932C33"/>
    <w:rsid w:val="00932C39"/>
    <w:rsid w:val="00932C59"/>
    <w:rsid w:val="00932F0F"/>
    <w:rsid w:val="00932F78"/>
    <w:rsid w:val="009332A1"/>
    <w:rsid w:val="009334FF"/>
    <w:rsid w:val="0093356F"/>
    <w:rsid w:val="00933B0F"/>
    <w:rsid w:val="00933C8F"/>
    <w:rsid w:val="00933CB1"/>
    <w:rsid w:val="00933E46"/>
    <w:rsid w:val="00933EC8"/>
    <w:rsid w:val="00934035"/>
    <w:rsid w:val="00934248"/>
    <w:rsid w:val="00934285"/>
    <w:rsid w:val="00934559"/>
    <w:rsid w:val="00934AF2"/>
    <w:rsid w:val="00934D6A"/>
    <w:rsid w:val="00934E5F"/>
    <w:rsid w:val="00934EBD"/>
    <w:rsid w:val="00934EE8"/>
    <w:rsid w:val="00934F5B"/>
    <w:rsid w:val="009352FE"/>
    <w:rsid w:val="009354E4"/>
    <w:rsid w:val="00935566"/>
    <w:rsid w:val="00935826"/>
    <w:rsid w:val="00935879"/>
    <w:rsid w:val="00935B41"/>
    <w:rsid w:val="00935CD9"/>
    <w:rsid w:val="00935E9E"/>
    <w:rsid w:val="00936358"/>
    <w:rsid w:val="009364CC"/>
    <w:rsid w:val="00936594"/>
    <w:rsid w:val="00936658"/>
    <w:rsid w:val="00936898"/>
    <w:rsid w:val="00936977"/>
    <w:rsid w:val="0093697F"/>
    <w:rsid w:val="00936C4E"/>
    <w:rsid w:val="00936E55"/>
    <w:rsid w:val="00936E72"/>
    <w:rsid w:val="009370AC"/>
    <w:rsid w:val="00937256"/>
    <w:rsid w:val="0093728B"/>
    <w:rsid w:val="009374E5"/>
    <w:rsid w:val="0093780A"/>
    <w:rsid w:val="00937A35"/>
    <w:rsid w:val="00937C63"/>
    <w:rsid w:val="0094005B"/>
    <w:rsid w:val="009400F0"/>
    <w:rsid w:val="00940110"/>
    <w:rsid w:val="009401B7"/>
    <w:rsid w:val="009403B1"/>
    <w:rsid w:val="009403BE"/>
    <w:rsid w:val="00940B32"/>
    <w:rsid w:val="00940B60"/>
    <w:rsid w:val="00940BA2"/>
    <w:rsid w:val="00940F80"/>
    <w:rsid w:val="009412E2"/>
    <w:rsid w:val="009413EF"/>
    <w:rsid w:val="00941567"/>
    <w:rsid w:val="0094159C"/>
    <w:rsid w:val="009417B8"/>
    <w:rsid w:val="00941879"/>
    <w:rsid w:val="009418A3"/>
    <w:rsid w:val="009419A7"/>
    <w:rsid w:val="00941F57"/>
    <w:rsid w:val="00942432"/>
    <w:rsid w:val="009425A9"/>
    <w:rsid w:val="009427A1"/>
    <w:rsid w:val="0094286A"/>
    <w:rsid w:val="0094299D"/>
    <w:rsid w:val="00942ED4"/>
    <w:rsid w:val="00942FFE"/>
    <w:rsid w:val="0094302C"/>
    <w:rsid w:val="00943035"/>
    <w:rsid w:val="00943154"/>
    <w:rsid w:val="009431C1"/>
    <w:rsid w:val="0094343C"/>
    <w:rsid w:val="0094363A"/>
    <w:rsid w:val="0094372D"/>
    <w:rsid w:val="00943B55"/>
    <w:rsid w:val="00943B8E"/>
    <w:rsid w:val="00943D16"/>
    <w:rsid w:val="00943E01"/>
    <w:rsid w:val="00943FC3"/>
    <w:rsid w:val="00944109"/>
    <w:rsid w:val="009441B0"/>
    <w:rsid w:val="009441D7"/>
    <w:rsid w:val="009442A4"/>
    <w:rsid w:val="009443F5"/>
    <w:rsid w:val="00944513"/>
    <w:rsid w:val="00944553"/>
    <w:rsid w:val="00944612"/>
    <w:rsid w:val="00945226"/>
    <w:rsid w:val="009454E6"/>
    <w:rsid w:val="009455CD"/>
    <w:rsid w:val="009455D1"/>
    <w:rsid w:val="009457E0"/>
    <w:rsid w:val="00945A69"/>
    <w:rsid w:val="00945ABB"/>
    <w:rsid w:val="00945CDF"/>
    <w:rsid w:val="00945DC6"/>
    <w:rsid w:val="00945E28"/>
    <w:rsid w:val="00945F94"/>
    <w:rsid w:val="00946045"/>
    <w:rsid w:val="00946098"/>
    <w:rsid w:val="009462EB"/>
    <w:rsid w:val="0094638F"/>
    <w:rsid w:val="009463C3"/>
    <w:rsid w:val="00946623"/>
    <w:rsid w:val="00946A91"/>
    <w:rsid w:val="00947181"/>
    <w:rsid w:val="009473CA"/>
    <w:rsid w:val="0094798E"/>
    <w:rsid w:val="00947C48"/>
    <w:rsid w:val="00947C7C"/>
    <w:rsid w:val="00947D6C"/>
    <w:rsid w:val="00950278"/>
    <w:rsid w:val="009502E8"/>
    <w:rsid w:val="0095037B"/>
    <w:rsid w:val="009503D1"/>
    <w:rsid w:val="00950B8F"/>
    <w:rsid w:val="00951155"/>
    <w:rsid w:val="00951274"/>
    <w:rsid w:val="009514B5"/>
    <w:rsid w:val="009517DB"/>
    <w:rsid w:val="009518FE"/>
    <w:rsid w:val="00951B23"/>
    <w:rsid w:val="00951CB2"/>
    <w:rsid w:val="00951D35"/>
    <w:rsid w:val="0095299E"/>
    <w:rsid w:val="009529F9"/>
    <w:rsid w:val="00952CB1"/>
    <w:rsid w:val="00952D73"/>
    <w:rsid w:val="00952D7A"/>
    <w:rsid w:val="00952DA6"/>
    <w:rsid w:val="00952DC9"/>
    <w:rsid w:val="00952FAF"/>
    <w:rsid w:val="00953158"/>
    <w:rsid w:val="00953302"/>
    <w:rsid w:val="0095364D"/>
    <w:rsid w:val="0095367E"/>
    <w:rsid w:val="00953A4E"/>
    <w:rsid w:val="00953B39"/>
    <w:rsid w:val="00953F83"/>
    <w:rsid w:val="00953FD2"/>
    <w:rsid w:val="00954231"/>
    <w:rsid w:val="0095431C"/>
    <w:rsid w:val="00954619"/>
    <w:rsid w:val="009547A4"/>
    <w:rsid w:val="00954A2E"/>
    <w:rsid w:val="00954AAF"/>
    <w:rsid w:val="00954BAB"/>
    <w:rsid w:val="00954BFA"/>
    <w:rsid w:val="00954CA1"/>
    <w:rsid w:val="00954CCC"/>
    <w:rsid w:val="00954D13"/>
    <w:rsid w:val="00954E11"/>
    <w:rsid w:val="009551E0"/>
    <w:rsid w:val="00955212"/>
    <w:rsid w:val="0095556A"/>
    <w:rsid w:val="009555BE"/>
    <w:rsid w:val="00955994"/>
    <w:rsid w:val="00955B59"/>
    <w:rsid w:val="00955BEB"/>
    <w:rsid w:val="00955BEE"/>
    <w:rsid w:val="00955D78"/>
    <w:rsid w:val="00955D96"/>
    <w:rsid w:val="00955DC1"/>
    <w:rsid w:val="00956003"/>
    <w:rsid w:val="0095609E"/>
    <w:rsid w:val="009560C1"/>
    <w:rsid w:val="00956127"/>
    <w:rsid w:val="00956237"/>
    <w:rsid w:val="00956308"/>
    <w:rsid w:val="009564E0"/>
    <w:rsid w:val="0095651A"/>
    <w:rsid w:val="0095654E"/>
    <w:rsid w:val="00956AF7"/>
    <w:rsid w:val="00956B3E"/>
    <w:rsid w:val="00956D1C"/>
    <w:rsid w:val="00956E21"/>
    <w:rsid w:val="00956EED"/>
    <w:rsid w:val="00956F3C"/>
    <w:rsid w:val="00956FE6"/>
    <w:rsid w:val="00957308"/>
    <w:rsid w:val="00957868"/>
    <w:rsid w:val="009578E6"/>
    <w:rsid w:val="009579D6"/>
    <w:rsid w:val="00957BA0"/>
    <w:rsid w:val="00957CBF"/>
    <w:rsid w:val="00957E99"/>
    <w:rsid w:val="00957ECD"/>
    <w:rsid w:val="0096003F"/>
    <w:rsid w:val="00960089"/>
    <w:rsid w:val="0096011F"/>
    <w:rsid w:val="0096030F"/>
    <w:rsid w:val="0096054C"/>
    <w:rsid w:val="0096060B"/>
    <w:rsid w:val="0096070D"/>
    <w:rsid w:val="009607B1"/>
    <w:rsid w:val="00960820"/>
    <w:rsid w:val="00960841"/>
    <w:rsid w:val="00960947"/>
    <w:rsid w:val="009609A7"/>
    <w:rsid w:val="00960A81"/>
    <w:rsid w:val="00960B96"/>
    <w:rsid w:val="00960C48"/>
    <w:rsid w:val="00960CFB"/>
    <w:rsid w:val="00960D80"/>
    <w:rsid w:val="00960E7E"/>
    <w:rsid w:val="00960EA6"/>
    <w:rsid w:val="0096129E"/>
    <w:rsid w:val="009612EB"/>
    <w:rsid w:val="009612ED"/>
    <w:rsid w:val="0096142B"/>
    <w:rsid w:val="0096153F"/>
    <w:rsid w:val="0096172D"/>
    <w:rsid w:val="009617A4"/>
    <w:rsid w:val="009617D2"/>
    <w:rsid w:val="009619EE"/>
    <w:rsid w:val="00961AD7"/>
    <w:rsid w:val="00961B9D"/>
    <w:rsid w:val="00961BC0"/>
    <w:rsid w:val="00961ED4"/>
    <w:rsid w:val="0096206F"/>
    <w:rsid w:val="00962283"/>
    <w:rsid w:val="0096235D"/>
    <w:rsid w:val="00962586"/>
    <w:rsid w:val="009625A3"/>
    <w:rsid w:val="009629E1"/>
    <w:rsid w:val="00962BAE"/>
    <w:rsid w:val="00962C87"/>
    <w:rsid w:val="00962EC9"/>
    <w:rsid w:val="00962F26"/>
    <w:rsid w:val="00962F38"/>
    <w:rsid w:val="009633A8"/>
    <w:rsid w:val="009636D7"/>
    <w:rsid w:val="00963975"/>
    <w:rsid w:val="009639F2"/>
    <w:rsid w:val="00963DE0"/>
    <w:rsid w:val="00963F96"/>
    <w:rsid w:val="0096408B"/>
    <w:rsid w:val="00964284"/>
    <w:rsid w:val="0096443C"/>
    <w:rsid w:val="00964579"/>
    <w:rsid w:val="00964651"/>
    <w:rsid w:val="00964C49"/>
    <w:rsid w:val="00964C95"/>
    <w:rsid w:val="00964CFA"/>
    <w:rsid w:val="00964D73"/>
    <w:rsid w:val="00965286"/>
    <w:rsid w:val="00965583"/>
    <w:rsid w:val="00965799"/>
    <w:rsid w:val="0096581B"/>
    <w:rsid w:val="00965B39"/>
    <w:rsid w:val="00965BBC"/>
    <w:rsid w:val="00965D34"/>
    <w:rsid w:val="00965EE1"/>
    <w:rsid w:val="009660B5"/>
    <w:rsid w:val="009662DD"/>
    <w:rsid w:val="00966557"/>
    <w:rsid w:val="009668BE"/>
    <w:rsid w:val="00966DA1"/>
    <w:rsid w:val="00966F4A"/>
    <w:rsid w:val="0096713A"/>
    <w:rsid w:val="0096714B"/>
    <w:rsid w:val="00967206"/>
    <w:rsid w:val="0096722B"/>
    <w:rsid w:val="009673BD"/>
    <w:rsid w:val="0096741B"/>
    <w:rsid w:val="00967AEE"/>
    <w:rsid w:val="00967DF0"/>
    <w:rsid w:val="009700D9"/>
    <w:rsid w:val="00970192"/>
    <w:rsid w:val="009703E1"/>
    <w:rsid w:val="0097045A"/>
    <w:rsid w:val="00970678"/>
    <w:rsid w:val="009707F3"/>
    <w:rsid w:val="00970918"/>
    <w:rsid w:val="009709A6"/>
    <w:rsid w:val="00970B87"/>
    <w:rsid w:val="00970DC2"/>
    <w:rsid w:val="00970F89"/>
    <w:rsid w:val="00970FC7"/>
    <w:rsid w:val="0097110D"/>
    <w:rsid w:val="009712CB"/>
    <w:rsid w:val="009712D9"/>
    <w:rsid w:val="009715BF"/>
    <w:rsid w:val="00971626"/>
    <w:rsid w:val="009716DF"/>
    <w:rsid w:val="009717D4"/>
    <w:rsid w:val="009718D4"/>
    <w:rsid w:val="00971A4E"/>
    <w:rsid w:val="00971C34"/>
    <w:rsid w:val="00971DB8"/>
    <w:rsid w:val="00971F12"/>
    <w:rsid w:val="00971F28"/>
    <w:rsid w:val="00971F8A"/>
    <w:rsid w:val="0097203A"/>
    <w:rsid w:val="009720B8"/>
    <w:rsid w:val="009720ED"/>
    <w:rsid w:val="00972135"/>
    <w:rsid w:val="00972230"/>
    <w:rsid w:val="00972292"/>
    <w:rsid w:val="0097241C"/>
    <w:rsid w:val="00972488"/>
    <w:rsid w:val="00972518"/>
    <w:rsid w:val="009726D0"/>
    <w:rsid w:val="00972A96"/>
    <w:rsid w:val="00972AD8"/>
    <w:rsid w:val="00972B3D"/>
    <w:rsid w:val="00972CE4"/>
    <w:rsid w:val="00972D2F"/>
    <w:rsid w:val="00973013"/>
    <w:rsid w:val="00973103"/>
    <w:rsid w:val="009733E9"/>
    <w:rsid w:val="009733FB"/>
    <w:rsid w:val="009734D4"/>
    <w:rsid w:val="0097366A"/>
    <w:rsid w:val="009738DA"/>
    <w:rsid w:val="0097396A"/>
    <w:rsid w:val="00973B23"/>
    <w:rsid w:val="00973B53"/>
    <w:rsid w:val="00973CDE"/>
    <w:rsid w:val="00973E4E"/>
    <w:rsid w:val="00973EF6"/>
    <w:rsid w:val="00973F4D"/>
    <w:rsid w:val="0097421D"/>
    <w:rsid w:val="009742EB"/>
    <w:rsid w:val="00974356"/>
    <w:rsid w:val="0097437C"/>
    <w:rsid w:val="0097452E"/>
    <w:rsid w:val="00974566"/>
    <w:rsid w:val="009745D6"/>
    <w:rsid w:val="0097491A"/>
    <w:rsid w:val="00974B26"/>
    <w:rsid w:val="00974CC0"/>
    <w:rsid w:val="00974E4F"/>
    <w:rsid w:val="0097518C"/>
    <w:rsid w:val="0097526C"/>
    <w:rsid w:val="009753B2"/>
    <w:rsid w:val="0097595B"/>
    <w:rsid w:val="00975975"/>
    <w:rsid w:val="00975DEB"/>
    <w:rsid w:val="00976009"/>
    <w:rsid w:val="00976117"/>
    <w:rsid w:val="00976270"/>
    <w:rsid w:val="009763AE"/>
    <w:rsid w:val="00976A23"/>
    <w:rsid w:val="00976E55"/>
    <w:rsid w:val="00976FA4"/>
    <w:rsid w:val="00977075"/>
    <w:rsid w:val="00977277"/>
    <w:rsid w:val="00977312"/>
    <w:rsid w:val="0097734E"/>
    <w:rsid w:val="0097749C"/>
    <w:rsid w:val="009775AB"/>
    <w:rsid w:val="00977686"/>
    <w:rsid w:val="00977842"/>
    <w:rsid w:val="00977AE7"/>
    <w:rsid w:val="0098002F"/>
    <w:rsid w:val="009800BC"/>
    <w:rsid w:val="00980130"/>
    <w:rsid w:val="0098033F"/>
    <w:rsid w:val="00980412"/>
    <w:rsid w:val="009804B5"/>
    <w:rsid w:val="00980575"/>
    <w:rsid w:val="0098071F"/>
    <w:rsid w:val="00980A54"/>
    <w:rsid w:val="00980AE0"/>
    <w:rsid w:val="00980B39"/>
    <w:rsid w:val="00980BCE"/>
    <w:rsid w:val="00980C0B"/>
    <w:rsid w:val="00980CBC"/>
    <w:rsid w:val="00980EDD"/>
    <w:rsid w:val="00980F46"/>
    <w:rsid w:val="00981104"/>
    <w:rsid w:val="00981222"/>
    <w:rsid w:val="009813A7"/>
    <w:rsid w:val="009816F6"/>
    <w:rsid w:val="0098193C"/>
    <w:rsid w:val="00981A41"/>
    <w:rsid w:val="00981E02"/>
    <w:rsid w:val="00981ED4"/>
    <w:rsid w:val="009822EF"/>
    <w:rsid w:val="00982451"/>
    <w:rsid w:val="009826A7"/>
    <w:rsid w:val="00982815"/>
    <w:rsid w:val="00982965"/>
    <w:rsid w:val="00982B3A"/>
    <w:rsid w:val="00982B7D"/>
    <w:rsid w:val="00982CDE"/>
    <w:rsid w:val="00982ECF"/>
    <w:rsid w:val="00982F05"/>
    <w:rsid w:val="00983152"/>
    <w:rsid w:val="009831E8"/>
    <w:rsid w:val="009832FD"/>
    <w:rsid w:val="00983443"/>
    <w:rsid w:val="00983607"/>
    <w:rsid w:val="0098380B"/>
    <w:rsid w:val="00983886"/>
    <w:rsid w:val="00983BCF"/>
    <w:rsid w:val="00983F81"/>
    <w:rsid w:val="00984269"/>
    <w:rsid w:val="0098429E"/>
    <w:rsid w:val="009842F7"/>
    <w:rsid w:val="009843BA"/>
    <w:rsid w:val="0098447B"/>
    <w:rsid w:val="009844AA"/>
    <w:rsid w:val="009844EA"/>
    <w:rsid w:val="00984515"/>
    <w:rsid w:val="00984538"/>
    <w:rsid w:val="00984548"/>
    <w:rsid w:val="0098456D"/>
    <w:rsid w:val="009845BE"/>
    <w:rsid w:val="00984714"/>
    <w:rsid w:val="0098471D"/>
    <w:rsid w:val="009848C1"/>
    <w:rsid w:val="00984984"/>
    <w:rsid w:val="00984987"/>
    <w:rsid w:val="00984B6B"/>
    <w:rsid w:val="00984CD7"/>
    <w:rsid w:val="00984D63"/>
    <w:rsid w:val="00984D9F"/>
    <w:rsid w:val="00984DC9"/>
    <w:rsid w:val="00984E9C"/>
    <w:rsid w:val="00984FD7"/>
    <w:rsid w:val="0098518D"/>
    <w:rsid w:val="0098537B"/>
    <w:rsid w:val="009854BD"/>
    <w:rsid w:val="009855D4"/>
    <w:rsid w:val="00985705"/>
    <w:rsid w:val="0098572B"/>
    <w:rsid w:val="009857E7"/>
    <w:rsid w:val="009858BD"/>
    <w:rsid w:val="00985963"/>
    <w:rsid w:val="009859A6"/>
    <w:rsid w:val="009859C9"/>
    <w:rsid w:val="00985C3A"/>
    <w:rsid w:val="00985D3D"/>
    <w:rsid w:val="009864A0"/>
    <w:rsid w:val="00986522"/>
    <w:rsid w:val="009865B7"/>
    <w:rsid w:val="00986665"/>
    <w:rsid w:val="00986788"/>
    <w:rsid w:val="0098691F"/>
    <w:rsid w:val="00986ACA"/>
    <w:rsid w:val="00986B40"/>
    <w:rsid w:val="00986CE8"/>
    <w:rsid w:val="00986E11"/>
    <w:rsid w:val="00986E7A"/>
    <w:rsid w:val="00987098"/>
    <w:rsid w:val="00987282"/>
    <w:rsid w:val="00987539"/>
    <w:rsid w:val="0098791E"/>
    <w:rsid w:val="00987983"/>
    <w:rsid w:val="00987B49"/>
    <w:rsid w:val="00987B64"/>
    <w:rsid w:val="00987D02"/>
    <w:rsid w:val="00987E0E"/>
    <w:rsid w:val="009900F0"/>
    <w:rsid w:val="00990109"/>
    <w:rsid w:val="00990487"/>
    <w:rsid w:val="0099061B"/>
    <w:rsid w:val="00990828"/>
    <w:rsid w:val="00990882"/>
    <w:rsid w:val="00990885"/>
    <w:rsid w:val="00990B07"/>
    <w:rsid w:val="00990B9B"/>
    <w:rsid w:val="00990BDD"/>
    <w:rsid w:val="00990BF4"/>
    <w:rsid w:val="00990C3A"/>
    <w:rsid w:val="00990DBA"/>
    <w:rsid w:val="00990F70"/>
    <w:rsid w:val="00991051"/>
    <w:rsid w:val="00991370"/>
    <w:rsid w:val="0099138F"/>
    <w:rsid w:val="009914A1"/>
    <w:rsid w:val="00991554"/>
    <w:rsid w:val="00991769"/>
    <w:rsid w:val="00991882"/>
    <w:rsid w:val="00991AA4"/>
    <w:rsid w:val="00991ACA"/>
    <w:rsid w:val="00991E1E"/>
    <w:rsid w:val="00992416"/>
    <w:rsid w:val="00992513"/>
    <w:rsid w:val="00992616"/>
    <w:rsid w:val="009928B5"/>
    <w:rsid w:val="0099297E"/>
    <w:rsid w:val="00992A86"/>
    <w:rsid w:val="00992C8B"/>
    <w:rsid w:val="00992CA4"/>
    <w:rsid w:val="00992DE6"/>
    <w:rsid w:val="00993049"/>
    <w:rsid w:val="009930DE"/>
    <w:rsid w:val="00993236"/>
    <w:rsid w:val="00993245"/>
    <w:rsid w:val="0099331E"/>
    <w:rsid w:val="00993348"/>
    <w:rsid w:val="009934A7"/>
    <w:rsid w:val="009936FC"/>
    <w:rsid w:val="00993811"/>
    <w:rsid w:val="0099388C"/>
    <w:rsid w:val="0099392D"/>
    <w:rsid w:val="0099396A"/>
    <w:rsid w:val="00993BA2"/>
    <w:rsid w:val="00993D8C"/>
    <w:rsid w:val="00993EF6"/>
    <w:rsid w:val="0099413A"/>
    <w:rsid w:val="00994305"/>
    <w:rsid w:val="00994401"/>
    <w:rsid w:val="009944DE"/>
    <w:rsid w:val="00994781"/>
    <w:rsid w:val="009948D2"/>
    <w:rsid w:val="00994A58"/>
    <w:rsid w:val="00994B1E"/>
    <w:rsid w:val="00994E3D"/>
    <w:rsid w:val="00994F4E"/>
    <w:rsid w:val="00994F9F"/>
    <w:rsid w:val="00994FC9"/>
    <w:rsid w:val="00995063"/>
    <w:rsid w:val="009950D3"/>
    <w:rsid w:val="009952A6"/>
    <w:rsid w:val="00995503"/>
    <w:rsid w:val="009955A1"/>
    <w:rsid w:val="009956D9"/>
    <w:rsid w:val="009957B6"/>
    <w:rsid w:val="009957CF"/>
    <w:rsid w:val="00995C46"/>
    <w:rsid w:val="00995EA7"/>
    <w:rsid w:val="00995EC0"/>
    <w:rsid w:val="00996016"/>
    <w:rsid w:val="00996322"/>
    <w:rsid w:val="00996432"/>
    <w:rsid w:val="009965CF"/>
    <w:rsid w:val="009967B6"/>
    <w:rsid w:val="009967DF"/>
    <w:rsid w:val="009967E7"/>
    <w:rsid w:val="00996867"/>
    <w:rsid w:val="00996F51"/>
    <w:rsid w:val="00996F6D"/>
    <w:rsid w:val="0099719D"/>
    <w:rsid w:val="00997234"/>
    <w:rsid w:val="00997277"/>
    <w:rsid w:val="00997597"/>
    <w:rsid w:val="00997654"/>
    <w:rsid w:val="009977C7"/>
    <w:rsid w:val="009978B7"/>
    <w:rsid w:val="00997C8D"/>
    <w:rsid w:val="009A024F"/>
    <w:rsid w:val="009A02C3"/>
    <w:rsid w:val="009A02D4"/>
    <w:rsid w:val="009A03CE"/>
    <w:rsid w:val="009A055B"/>
    <w:rsid w:val="009A06C6"/>
    <w:rsid w:val="009A0950"/>
    <w:rsid w:val="009A0AFC"/>
    <w:rsid w:val="009A0B7E"/>
    <w:rsid w:val="009A0B94"/>
    <w:rsid w:val="009A0CA8"/>
    <w:rsid w:val="009A0FE4"/>
    <w:rsid w:val="009A10F4"/>
    <w:rsid w:val="009A1138"/>
    <w:rsid w:val="009A113F"/>
    <w:rsid w:val="009A133A"/>
    <w:rsid w:val="009A16E4"/>
    <w:rsid w:val="009A19C8"/>
    <w:rsid w:val="009A1A1F"/>
    <w:rsid w:val="009A1AB7"/>
    <w:rsid w:val="009A1ABE"/>
    <w:rsid w:val="009A1B4F"/>
    <w:rsid w:val="009A1C17"/>
    <w:rsid w:val="009A207B"/>
    <w:rsid w:val="009A23DC"/>
    <w:rsid w:val="009A256A"/>
    <w:rsid w:val="009A25F2"/>
    <w:rsid w:val="009A297E"/>
    <w:rsid w:val="009A2B76"/>
    <w:rsid w:val="009A2C32"/>
    <w:rsid w:val="009A2C9C"/>
    <w:rsid w:val="009A2ED0"/>
    <w:rsid w:val="009A2F29"/>
    <w:rsid w:val="009A2FA5"/>
    <w:rsid w:val="009A3338"/>
    <w:rsid w:val="009A3E7C"/>
    <w:rsid w:val="009A3F27"/>
    <w:rsid w:val="009A40A3"/>
    <w:rsid w:val="009A4136"/>
    <w:rsid w:val="009A41A9"/>
    <w:rsid w:val="009A4359"/>
    <w:rsid w:val="009A4476"/>
    <w:rsid w:val="009A458B"/>
    <w:rsid w:val="009A45C6"/>
    <w:rsid w:val="009A4938"/>
    <w:rsid w:val="009A4B70"/>
    <w:rsid w:val="009A4D54"/>
    <w:rsid w:val="009A4E13"/>
    <w:rsid w:val="009A511B"/>
    <w:rsid w:val="009A522F"/>
    <w:rsid w:val="009A5268"/>
    <w:rsid w:val="009A5406"/>
    <w:rsid w:val="009A54AB"/>
    <w:rsid w:val="009A5BEE"/>
    <w:rsid w:val="009A5DA3"/>
    <w:rsid w:val="009A5EBA"/>
    <w:rsid w:val="009A6101"/>
    <w:rsid w:val="009A6127"/>
    <w:rsid w:val="009A63CE"/>
    <w:rsid w:val="009A6439"/>
    <w:rsid w:val="009A6528"/>
    <w:rsid w:val="009A6648"/>
    <w:rsid w:val="009A6886"/>
    <w:rsid w:val="009A6AC2"/>
    <w:rsid w:val="009A6AED"/>
    <w:rsid w:val="009A6B82"/>
    <w:rsid w:val="009A6BAB"/>
    <w:rsid w:val="009A6C85"/>
    <w:rsid w:val="009A6D40"/>
    <w:rsid w:val="009A6EEE"/>
    <w:rsid w:val="009A6FAD"/>
    <w:rsid w:val="009A706D"/>
    <w:rsid w:val="009A723C"/>
    <w:rsid w:val="009A7297"/>
    <w:rsid w:val="009A755C"/>
    <w:rsid w:val="009A757D"/>
    <w:rsid w:val="009A77CC"/>
    <w:rsid w:val="009A7838"/>
    <w:rsid w:val="009A7C6E"/>
    <w:rsid w:val="009A7C76"/>
    <w:rsid w:val="009A7E84"/>
    <w:rsid w:val="009B001B"/>
    <w:rsid w:val="009B005C"/>
    <w:rsid w:val="009B005D"/>
    <w:rsid w:val="009B0097"/>
    <w:rsid w:val="009B02F6"/>
    <w:rsid w:val="009B0359"/>
    <w:rsid w:val="009B04BC"/>
    <w:rsid w:val="009B0CC1"/>
    <w:rsid w:val="009B0F52"/>
    <w:rsid w:val="009B1000"/>
    <w:rsid w:val="009B1138"/>
    <w:rsid w:val="009B11D4"/>
    <w:rsid w:val="009B123C"/>
    <w:rsid w:val="009B17C2"/>
    <w:rsid w:val="009B191A"/>
    <w:rsid w:val="009B1948"/>
    <w:rsid w:val="009B1D34"/>
    <w:rsid w:val="009B1D55"/>
    <w:rsid w:val="009B1F71"/>
    <w:rsid w:val="009B203E"/>
    <w:rsid w:val="009B29D6"/>
    <w:rsid w:val="009B2A43"/>
    <w:rsid w:val="009B2BC9"/>
    <w:rsid w:val="009B2C7D"/>
    <w:rsid w:val="009B30AD"/>
    <w:rsid w:val="009B3265"/>
    <w:rsid w:val="009B33FB"/>
    <w:rsid w:val="009B3402"/>
    <w:rsid w:val="009B3557"/>
    <w:rsid w:val="009B3B67"/>
    <w:rsid w:val="009B3E64"/>
    <w:rsid w:val="009B3EA3"/>
    <w:rsid w:val="009B41A3"/>
    <w:rsid w:val="009B449D"/>
    <w:rsid w:val="009B45EB"/>
    <w:rsid w:val="009B47FE"/>
    <w:rsid w:val="009B4ADE"/>
    <w:rsid w:val="009B4E92"/>
    <w:rsid w:val="009B50F7"/>
    <w:rsid w:val="009B5271"/>
    <w:rsid w:val="009B52EA"/>
    <w:rsid w:val="009B5381"/>
    <w:rsid w:val="009B544D"/>
    <w:rsid w:val="009B5510"/>
    <w:rsid w:val="009B552B"/>
    <w:rsid w:val="009B55D8"/>
    <w:rsid w:val="009B5751"/>
    <w:rsid w:val="009B5936"/>
    <w:rsid w:val="009B59F7"/>
    <w:rsid w:val="009B5CA9"/>
    <w:rsid w:val="009B5EDC"/>
    <w:rsid w:val="009B6006"/>
    <w:rsid w:val="009B6489"/>
    <w:rsid w:val="009B64A4"/>
    <w:rsid w:val="009B64BA"/>
    <w:rsid w:val="009B655D"/>
    <w:rsid w:val="009B6579"/>
    <w:rsid w:val="009B65E5"/>
    <w:rsid w:val="009B68A6"/>
    <w:rsid w:val="009B69F0"/>
    <w:rsid w:val="009B6A45"/>
    <w:rsid w:val="009B6B4D"/>
    <w:rsid w:val="009B6DC9"/>
    <w:rsid w:val="009B70CA"/>
    <w:rsid w:val="009B70F5"/>
    <w:rsid w:val="009B710B"/>
    <w:rsid w:val="009B713C"/>
    <w:rsid w:val="009B738F"/>
    <w:rsid w:val="009B7503"/>
    <w:rsid w:val="009B76C7"/>
    <w:rsid w:val="009B78F6"/>
    <w:rsid w:val="009B7CD6"/>
    <w:rsid w:val="009B7DBA"/>
    <w:rsid w:val="009C01FE"/>
    <w:rsid w:val="009C0298"/>
    <w:rsid w:val="009C038D"/>
    <w:rsid w:val="009C0447"/>
    <w:rsid w:val="009C04E6"/>
    <w:rsid w:val="009C0687"/>
    <w:rsid w:val="009C06B6"/>
    <w:rsid w:val="009C0943"/>
    <w:rsid w:val="009C0A8F"/>
    <w:rsid w:val="009C0C4E"/>
    <w:rsid w:val="009C0D65"/>
    <w:rsid w:val="009C0DF1"/>
    <w:rsid w:val="009C0F18"/>
    <w:rsid w:val="009C1020"/>
    <w:rsid w:val="009C12C6"/>
    <w:rsid w:val="009C146E"/>
    <w:rsid w:val="009C1519"/>
    <w:rsid w:val="009C1681"/>
    <w:rsid w:val="009C1758"/>
    <w:rsid w:val="009C1792"/>
    <w:rsid w:val="009C19D4"/>
    <w:rsid w:val="009C1CA5"/>
    <w:rsid w:val="009C1CDC"/>
    <w:rsid w:val="009C1DFC"/>
    <w:rsid w:val="009C2555"/>
    <w:rsid w:val="009C2858"/>
    <w:rsid w:val="009C28EB"/>
    <w:rsid w:val="009C299C"/>
    <w:rsid w:val="009C2DA6"/>
    <w:rsid w:val="009C2DEB"/>
    <w:rsid w:val="009C32E8"/>
    <w:rsid w:val="009C3715"/>
    <w:rsid w:val="009C3789"/>
    <w:rsid w:val="009C3AEA"/>
    <w:rsid w:val="009C3BBA"/>
    <w:rsid w:val="009C3C10"/>
    <w:rsid w:val="009C3D0E"/>
    <w:rsid w:val="009C3ECF"/>
    <w:rsid w:val="009C40FD"/>
    <w:rsid w:val="009C42CD"/>
    <w:rsid w:val="009C43C1"/>
    <w:rsid w:val="009C447D"/>
    <w:rsid w:val="009C44F2"/>
    <w:rsid w:val="009C4544"/>
    <w:rsid w:val="009C4615"/>
    <w:rsid w:val="009C4623"/>
    <w:rsid w:val="009C4942"/>
    <w:rsid w:val="009C4E78"/>
    <w:rsid w:val="009C5074"/>
    <w:rsid w:val="009C50AA"/>
    <w:rsid w:val="009C51B8"/>
    <w:rsid w:val="009C52F6"/>
    <w:rsid w:val="009C5451"/>
    <w:rsid w:val="009C564B"/>
    <w:rsid w:val="009C5767"/>
    <w:rsid w:val="009C5853"/>
    <w:rsid w:val="009C594E"/>
    <w:rsid w:val="009C5B4F"/>
    <w:rsid w:val="009C5D43"/>
    <w:rsid w:val="009C5F50"/>
    <w:rsid w:val="009C60D1"/>
    <w:rsid w:val="009C6103"/>
    <w:rsid w:val="009C618B"/>
    <w:rsid w:val="009C62D8"/>
    <w:rsid w:val="009C6534"/>
    <w:rsid w:val="009C676A"/>
    <w:rsid w:val="009C6882"/>
    <w:rsid w:val="009C6A71"/>
    <w:rsid w:val="009C6E86"/>
    <w:rsid w:val="009C6EE6"/>
    <w:rsid w:val="009C6F3A"/>
    <w:rsid w:val="009C705A"/>
    <w:rsid w:val="009C70F8"/>
    <w:rsid w:val="009C71D4"/>
    <w:rsid w:val="009C73E6"/>
    <w:rsid w:val="009C744B"/>
    <w:rsid w:val="009C7669"/>
    <w:rsid w:val="009C766F"/>
    <w:rsid w:val="009C7710"/>
    <w:rsid w:val="009C7724"/>
    <w:rsid w:val="009C7778"/>
    <w:rsid w:val="009C77D6"/>
    <w:rsid w:val="009C77F4"/>
    <w:rsid w:val="009C7AB7"/>
    <w:rsid w:val="009C7B55"/>
    <w:rsid w:val="009C7C21"/>
    <w:rsid w:val="009C7D13"/>
    <w:rsid w:val="009C7E26"/>
    <w:rsid w:val="009C7EE6"/>
    <w:rsid w:val="009D0100"/>
    <w:rsid w:val="009D02EF"/>
    <w:rsid w:val="009D03E2"/>
    <w:rsid w:val="009D04AB"/>
    <w:rsid w:val="009D06AE"/>
    <w:rsid w:val="009D094E"/>
    <w:rsid w:val="009D09E2"/>
    <w:rsid w:val="009D0A6C"/>
    <w:rsid w:val="009D1410"/>
    <w:rsid w:val="009D14AE"/>
    <w:rsid w:val="009D172C"/>
    <w:rsid w:val="009D1833"/>
    <w:rsid w:val="009D1B8C"/>
    <w:rsid w:val="009D1D84"/>
    <w:rsid w:val="009D1E42"/>
    <w:rsid w:val="009D1E7D"/>
    <w:rsid w:val="009D21BA"/>
    <w:rsid w:val="009D2205"/>
    <w:rsid w:val="009D221D"/>
    <w:rsid w:val="009D223F"/>
    <w:rsid w:val="009D25C7"/>
    <w:rsid w:val="009D2681"/>
    <w:rsid w:val="009D282B"/>
    <w:rsid w:val="009D2881"/>
    <w:rsid w:val="009D29E9"/>
    <w:rsid w:val="009D2A0F"/>
    <w:rsid w:val="009D2A81"/>
    <w:rsid w:val="009D2C63"/>
    <w:rsid w:val="009D2E43"/>
    <w:rsid w:val="009D307B"/>
    <w:rsid w:val="009D327E"/>
    <w:rsid w:val="009D3645"/>
    <w:rsid w:val="009D3874"/>
    <w:rsid w:val="009D3BE1"/>
    <w:rsid w:val="009D3C86"/>
    <w:rsid w:val="009D3D8D"/>
    <w:rsid w:val="009D4107"/>
    <w:rsid w:val="009D4254"/>
    <w:rsid w:val="009D42C7"/>
    <w:rsid w:val="009D42F3"/>
    <w:rsid w:val="009D4323"/>
    <w:rsid w:val="009D43BE"/>
    <w:rsid w:val="009D4749"/>
    <w:rsid w:val="009D4778"/>
    <w:rsid w:val="009D4AA8"/>
    <w:rsid w:val="009D4B1E"/>
    <w:rsid w:val="009D5266"/>
    <w:rsid w:val="009D5321"/>
    <w:rsid w:val="009D5472"/>
    <w:rsid w:val="009D5581"/>
    <w:rsid w:val="009D566F"/>
    <w:rsid w:val="009D56A8"/>
    <w:rsid w:val="009D57E2"/>
    <w:rsid w:val="009D5825"/>
    <w:rsid w:val="009D587A"/>
    <w:rsid w:val="009D5935"/>
    <w:rsid w:val="009D5B0C"/>
    <w:rsid w:val="009D5BC5"/>
    <w:rsid w:val="009D5C7F"/>
    <w:rsid w:val="009D5C90"/>
    <w:rsid w:val="009D5D5A"/>
    <w:rsid w:val="009D5D84"/>
    <w:rsid w:val="009D5E62"/>
    <w:rsid w:val="009D6279"/>
    <w:rsid w:val="009D62B1"/>
    <w:rsid w:val="009D67F5"/>
    <w:rsid w:val="009D683E"/>
    <w:rsid w:val="009D6B61"/>
    <w:rsid w:val="009D6D3C"/>
    <w:rsid w:val="009D6D8F"/>
    <w:rsid w:val="009D6F7A"/>
    <w:rsid w:val="009D6FB4"/>
    <w:rsid w:val="009D7148"/>
    <w:rsid w:val="009D746B"/>
    <w:rsid w:val="009D74D9"/>
    <w:rsid w:val="009D7614"/>
    <w:rsid w:val="009D79C2"/>
    <w:rsid w:val="009D7B86"/>
    <w:rsid w:val="009D7E6B"/>
    <w:rsid w:val="009E00E1"/>
    <w:rsid w:val="009E01FF"/>
    <w:rsid w:val="009E02FD"/>
    <w:rsid w:val="009E0427"/>
    <w:rsid w:val="009E0463"/>
    <w:rsid w:val="009E074C"/>
    <w:rsid w:val="009E079A"/>
    <w:rsid w:val="009E0818"/>
    <w:rsid w:val="009E0D01"/>
    <w:rsid w:val="009E0ED3"/>
    <w:rsid w:val="009E124C"/>
    <w:rsid w:val="009E1A3B"/>
    <w:rsid w:val="009E1C3D"/>
    <w:rsid w:val="009E1F1F"/>
    <w:rsid w:val="009E2132"/>
    <w:rsid w:val="009E2188"/>
    <w:rsid w:val="009E2348"/>
    <w:rsid w:val="009E2720"/>
    <w:rsid w:val="009E2962"/>
    <w:rsid w:val="009E2EB2"/>
    <w:rsid w:val="009E2EC6"/>
    <w:rsid w:val="009E2F70"/>
    <w:rsid w:val="009E33BB"/>
    <w:rsid w:val="009E34FA"/>
    <w:rsid w:val="009E363C"/>
    <w:rsid w:val="009E371D"/>
    <w:rsid w:val="009E3775"/>
    <w:rsid w:val="009E3869"/>
    <w:rsid w:val="009E3BE8"/>
    <w:rsid w:val="009E3C58"/>
    <w:rsid w:val="009E3D29"/>
    <w:rsid w:val="009E3FB1"/>
    <w:rsid w:val="009E4078"/>
    <w:rsid w:val="009E45C0"/>
    <w:rsid w:val="009E47B9"/>
    <w:rsid w:val="009E495E"/>
    <w:rsid w:val="009E4AAE"/>
    <w:rsid w:val="009E4C3A"/>
    <w:rsid w:val="009E4C74"/>
    <w:rsid w:val="009E4D56"/>
    <w:rsid w:val="009E4D90"/>
    <w:rsid w:val="009E4F08"/>
    <w:rsid w:val="009E4F6A"/>
    <w:rsid w:val="009E5062"/>
    <w:rsid w:val="009E514A"/>
    <w:rsid w:val="009E56CC"/>
    <w:rsid w:val="009E573C"/>
    <w:rsid w:val="009E59DC"/>
    <w:rsid w:val="009E59F1"/>
    <w:rsid w:val="009E5C14"/>
    <w:rsid w:val="009E5C39"/>
    <w:rsid w:val="009E5C57"/>
    <w:rsid w:val="009E5CEB"/>
    <w:rsid w:val="009E610F"/>
    <w:rsid w:val="009E616B"/>
    <w:rsid w:val="009E61B1"/>
    <w:rsid w:val="009E61BE"/>
    <w:rsid w:val="009E62B6"/>
    <w:rsid w:val="009E638C"/>
    <w:rsid w:val="009E63E7"/>
    <w:rsid w:val="009E646D"/>
    <w:rsid w:val="009E6517"/>
    <w:rsid w:val="009E6743"/>
    <w:rsid w:val="009E6AF7"/>
    <w:rsid w:val="009E6D99"/>
    <w:rsid w:val="009E6E0E"/>
    <w:rsid w:val="009E6F95"/>
    <w:rsid w:val="009E7094"/>
    <w:rsid w:val="009E713B"/>
    <w:rsid w:val="009E7326"/>
    <w:rsid w:val="009E761A"/>
    <w:rsid w:val="009E79EB"/>
    <w:rsid w:val="009E7DE3"/>
    <w:rsid w:val="009E7F58"/>
    <w:rsid w:val="009F0069"/>
    <w:rsid w:val="009F0336"/>
    <w:rsid w:val="009F0665"/>
    <w:rsid w:val="009F06C4"/>
    <w:rsid w:val="009F0A1A"/>
    <w:rsid w:val="009F0BC3"/>
    <w:rsid w:val="009F0C8B"/>
    <w:rsid w:val="009F0D35"/>
    <w:rsid w:val="009F0EA5"/>
    <w:rsid w:val="009F0F17"/>
    <w:rsid w:val="009F10F5"/>
    <w:rsid w:val="009F12BF"/>
    <w:rsid w:val="009F12C2"/>
    <w:rsid w:val="009F12D2"/>
    <w:rsid w:val="009F1481"/>
    <w:rsid w:val="009F1513"/>
    <w:rsid w:val="009F198B"/>
    <w:rsid w:val="009F1DA1"/>
    <w:rsid w:val="009F1EB0"/>
    <w:rsid w:val="009F1F26"/>
    <w:rsid w:val="009F1FC5"/>
    <w:rsid w:val="009F26CA"/>
    <w:rsid w:val="009F2BB9"/>
    <w:rsid w:val="009F2BD0"/>
    <w:rsid w:val="009F2D40"/>
    <w:rsid w:val="009F3162"/>
    <w:rsid w:val="009F31C1"/>
    <w:rsid w:val="009F31D5"/>
    <w:rsid w:val="009F322B"/>
    <w:rsid w:val="009F3310"/>
    <w:rsid w:val="009F35DA"/>
    <w:rsid w:val="009F3622"/>
    <w:rsid w:val="009F39CC"/>
    <w:rsid w:val="009F3AA7"/>
    <w:rsid w:val="009F3C0D"/>
    <w:rsid w:val="009F3D43"/>
    <w:rsid w:val="009F3DB3"/>
    <w:rsid w:val="009F3F12"/>
    <w:rsid w:val="009F4019"/>
    <w:rsid w:val="009F4034"/>
    <w:rsid w:val="009F4051"/>
    <w:rsid w:val="009F4082"/>
    <w:rsid w:val="009F43D0"/>
    <w:rsid w:val="009F43EA"/>
    <w:rsid w:val="009F4401"/>
    <w:rsid w:val="009F48DB"/>
    <w:rsid w:val="009F490F"/>
    <w:rsid w:val="009F5097"/>
    <w:rsid w:val="009F52C7"/>
    <w:rsid w:val="009F595C"/>
    <w:rsid w:val="009F597B"/>
    <w:rsid w:val="009F59C4"/>
    <w:rsid w:val="009F5C26"/>
    <w:rsid w:val="009F5DE0"/>
    <w:rsid w:val="009F64ED"/>
    <w:rsid w:val="009F6A19"/>
    <w:rsid w:val="009F6BF1"/>
    <w:rsid w:val="009F6E08"/>
    <w:rsid w:val="009F6F0E"/>
    <w:rsid w:val="009F74D5"/>
    <w:rsid w:val="009F7589"/>
    <w:rsid w:val="009F7761"/>
    <w:rsid w:val="009F7959"/>
    <w:rsid w:val="009F7AC7"/>
    <w:rsid w:val="009F7B0F"/>
    <w:rsid w:val="009F7B6E"/>
    <w:rsid w:val="009F7C98"/>
    <w:rsid w:val="009F7ED6"/>
    <w:rsid w:val="009F7FE1"/>
    <w:rsid w:val="00A000F0"/>
    <w:rsid w:val="00A00568"/>
    <w:rsid w:val="00A00621"/>
    <w:rsid w:val="00A00751"/>
    <w:rsid w:val="00A0080F"/>
    <w:rsid w:val="00A0084A"/>
    <w:rsid w:val="00A00884"/>
    <w:rsid w:val="00A0098B"/>
    <w:rsid w:val="00A009EC"/>
    <w:rsid w:val="00A00E81"/>
    <w:rsid w:val="00A00EEB"/>
    <w:rsid w:val="00A00F4D"/>
    <w:rsid w:val="00A00F60"/>
    <w:rsid w:val="00A00FCC"/>
    <w:rsid w:val="00A0107D"/>
    <w:rsid w:val="00A010F5"/>
    <w:rsid w:val="00A0110A"/>
    <w:rsid w:val="00A01419"/>
    <w:rsid w:val="00A01475"/>
    <w:rsid w:val="00A017A8"/>
    <w:rsid w:val="00A01854"/>
    <w:rsid w:val="00A01CA0"/>
    <w:rsid w:val="00A01CD0"/>
    <w:rsid w:val="00A01D3C"/>
    <w:rsid w:val="00A01D70"/>
    <w:rsid w:val="00A01D80"/>
    <w:rsid w:val="00A01DE5"/>
    <w:rsid w:val="00A01E0F"/>
    <w:rsid w:val="00A01E14"/>
    <w:rsid w:val="00A01EF7"/>
    <w:rsid w:val="00A020CE"/>
    <w:rsid w:val="00A020DB"/>
    <w:rsid w:val="00A0214B"/>
    <w:rsid w:val="00A02152"/>
    <w:rsid w:val="00A021A9"/>
    <w:rsid w:val="00A023CA"/>
    <w:rsid w:val="00A023EA"/>
    <w:rsid w:val="00A02659"/>
    <w:rsid w:val="00A0278A"/>
    <w:rsid w:val="00A027BD"/>
    <w:rsid w:val="00A02881"/>
    <w:rsid w:val="00A028A0"/>
    <w:rsid w:val="00A0290F"/>
    <w:rsid w:val="00A02AD1"/>
    <w:rsid w:val="00A02B24"/>
    <w:rsid w:val="00A02C3B"/>
    <w:rsid w:val="00A02EC4"/>
    <w:rsid w:val="00A02F4B"/>
    <w:rsid w:val="00A02F62"/>
    <w:rsid w:val="00A02FA3"/>
    <w:rsid w:val="00A02FE1"/>
    <w:rsid w:val="00A030C3"/>
    <w:rsid w:val="00A0369B"/>
    <w:rsid w:val="00A04312"/>
    <w:rsid w:val="00A04372"/>
    <w:rsid w:val="00A0447A"/>
    <w:rsid w:val="00A04691"/>
    <w:rsid w:val="00A04803"/>
    <w:rsid w:val="00A0493F"/>
    <w:rsid w:val="00A049BD"/>
    <w:rsid w:val="00A04A90"/>
    <w:rsid w:val="00A04B8C"/>
    <w:rsid w:val="00A04D55"/>
    <w:rsid w:val="00A0516D"/>
    <w:rsid w:val="00A05353"/>
    <w:rsid w:val="00A0548E"/>
    <w:rsid w:val="00A056EB"/>
    <w:rsid w:val="00A0574F"/>
    <w:rsid w:val="00A05927"/>
    <w:rsid w:val="00A0592E"/>
    <w:rsid w:val="00A0598F"/>
    <w:rsid w:val="00A0599C"/>
    <w:rsid w:val="00A05A8C"/>
    <w:rsid w:val="00A05AED"/>
    <w:rsid w:val="00A05BD8"/>
    <w:rsid w:val="00A05D4D"/>
    <w:rsid w:val="00A05E16"/>
    <w:rsid w:val="00A05FAE"/>
    <w:rsid w:val="00A06463"/>
    <w:rsid w:val="00A06569"/>
    <w:rsid w:val="00A06BAE"/>
    <w:rsid w:val="00A06DFA"/>
    <w:rsid w:val="00A06E37"/>
    <w:rsid w:val="00A06EBF"/>
    <w:rsid w:val="00A06FBA"/>
    <w:rsid w:val="00A071BF"/>
    <w:rsid w:val="00A072AC"/>
    <w:rsid w:val="00A0752D"/>
    <w:rsid w:val="00A07769"/>
    <w:rsid w:val="00A07770"/>
    <w:rsid w:val="00A07D2D"/>
    <w:rsid w:val="00A0C58E"/>
    <w:rsid w:val="00A1001E"/>
    <w:rsid w:val="00A10078"/>
    <w:rsid w:val="00A10147"/>
    <w:rsid w:val="00A101E4"/>
    <w:rsid w:val="00A103E5"/>
    <w:rsid w:val="00A103EA"/>
    <w:rsid w:val="00A10418"/>
    <w:rsid w:val="00A10546"/>
    <w:rsid w:val="00A107B4"/>
    <w:rsid w:val="00A1083D"/>
    <w:rsid w:val="00A1084B"/>
    <w:rsid w:val="00A10A50"/>
    <w:rsid w:val="00A10AFC"/>
    <w:rsid w:val="00A10B30"/>
    <w:rsid w:val="00A10EDE"/>
    <w:rsid w:val="00A1106D"/>
    <w:rsid w:val="00A110D9"/>
    <w:rsid w:val="00A11251"/>
    <w:rsid w:val="00A11331"/>
    <w:rsid w:val="00A11423"/>
    <w:rsid w:val="00A1147C"/>
    <w:rsid w:val="00A1151A"/>
    <w:rsid w:val="00A1165B"/>
    <w:rsid w:val="00A117F5"/>
    <w:rsid w:val="00A11858"/>
    <w:rsid w:val="00A118CE"/>
    <w:rsid w:val="00A11934"/>
    <w:rsid w:val="00A1197D"/>
    <w:rsid w:val="00A11BA0"/>
    <w:rsid w:val="00A11CD3"/>
    <w:rsid w:val="00A11E2A"/>
    <w:rsid w:val="00A120B1"/>
    <w:rsid w:val="00A1210E"/>
    <w:rsid w:val="00A12110"/>
    <w:rsid w:val="00A121B4"/>
    <w:rsid w:val="00A12348"/>
    <w:rsid w:val="00A1264B"/>
    <w:rsid w:val="00A126D4"/>
    <w:rsid w:val="00A126DE"/>
    <w:rsid w:val="00A12767"/>
    <w:rsid w:val="00A12893"/>
    <w:rsid w:val="00A1290A"/>
    <w:rsid w:val="00A12E04"/>
    <w:rsid w:val="00A12E28"/>
    <w:rsid w:val="00A12FCE"/>
    <w:rsid w:val="00A13090"/>
    <w:rsid w:val="00A131E6"/>
    <w:rsid w:val="00A132E3"/>
    <w:rsid w:val="00A133C6"/>
    <w:rsid w:val="00A13410"/>
    <w:rsid w:val="00A1355F"/>
    <w:rsid w:val="00A13843"/>
    <w:rsid w:val="00A13974"/>
    <w:rsid w:val="00A13D90"/>
    <w:rsid w:val="00A13F05"/>
    <w:rsid w:val="00A144F1"/>
    <w:rsid w:val="00A146A5"/>
    <w:rsid w:val="00A14731"/>
    <w:rsid w:val="00A14A3D"/>
    <w:rsid w:val="00A14C13"/>
    <w:rsid w:val="00A14CE3"/>
    <w:rsid w:val="00A14CEE"/>
    <w:rsid w:val="00A1524B"/>
    <w:rsid w:val="00A15395"/>
    <w:rsid w:val="00A1552C"/>
    <w:rsid w:val="00A15642"/>
    <w:rsid w:val="00A15C16"/>
    <w:rsid w:val="00A15C80"/>
    <w:rsid w:val="00A15D94"/>
    <w:rsid w:val="00A15F25"/>
    <w:rsid w:val="00A16005"/>
    <w:rsid w:val="00A163A2"/>
    <w:rsid w:val="00A16442"/>
    <w:rsid w:val="00A16469"/>
    <w:rsid w:val="00A164F4"/>
    <w:rsid w:val="00A16548"/>
    <w:rsid w:val="00A16884"/>
    <w:rsid w:val="00A1691A"/>
    <w:rsid w:val="00A16973"/>
    <w:rsid w:val="00A16A49"/>
    <w:rsid w:val="00A16C50"/>
    <w:rsid w:val="00A1721A"/>
    <w:rsid w:val="00A172C4"/>
    <w:rsid w:val="00A17466"/>
    <w:rsid w:val="00A17561"/>
    <w:rsid w:val="00A17606"/>
    <w:rsid w:val="00A17609"/>
    <w:rsid w:val="00A176B8"/>
    <w:rsid w:val="00A17790"/>
    <w:rsid w:val="00A1784A"/>
    <w:rsid w:val="00A17B30"/>
    <w:rsid w:val="00A17EAB"/>
    <w:rsid w:val="00A203B3"/>
    <w:rsid w:val="00A204B3"/>
    <w:rsid w:val="00A20511"/>
    <w:rsid w:val="00A20576"/>
    <w:rsid w:val="00A2061B"/>
    <w:rsid w:val="00A20756"/>
    <w:rsid w:val="00A209B3"/>
    <w:rsid w:val="00A20D62"/>
    <w:rsid w:val="00A20F0E"/>
    <w:rsid w:val="00A21501"/>
    <w:rsid w:val="00A21593"/>
    <w:rsid w:val="00A21A80"/>
    <w:rsid w:val="00A21BF8"/>
    <w:rsid w:val="00A21D7E"/>
    <w:rsid w:val="00A221F7"/>
    <w:rsid w:val="00A2227F"/>
    <w:rsid w:val="00A22483"/>
    <w:rsid w:val="00A22C09"/>
    <w:rsid w:val="00A22C21"/>
    <w:rsid w:val="00A22DDE"/>
    <w:rsid w:val="00A230B9"/>
    <w:rsid w:val="00A230C4"/>
    <w:rsid w:val="00A233E8"/>
    <w:rsid w:val="00A23412"/>
    <w:rsid w:val="00A2346B"/>
    <w:rsid w:val="00A23542"/>
    <w:rsid w:val="00A23636"/>
    <w:rsid w:val="00A23C46"/>
    <w:rsid w:val="00A23DF4"/>
    <w:rsid w:val="00A24168"/>
    <w:rsid w:val="00A24206"/>
    <w:rsid w:val="00A242AB"/>
    <w:rsid w:val="00A242EF"/>
    <w:rsid w:val="00A24547"/>
    <w:rsid w:val="00A24617"/>
    <w:rsid w:val="00A24866"/>
    <w:rsid w:val="00A2487C"/>
    <w:rsid w:val="00A248E2"/>
    <w:rsid w:val="00A24AFA"/>
    <w:rsid w:val="00A24C9A"/>
    <w:rsid w:val="00A24E0A"/>
    <w:rsid w:val="00A24F32"/>
    <w:rsid w:val="00A2536B"/>
    <w:rsid w:val="00A2555C"/>
    <w:rsid w:val="00A2557C"/>
    <w:rsid w:val="00A25676"/>
    <w:rsid w:val="00A259FF"/>
    <w:rsid w:val="00A25AB1"/>
    <w:rsid w:val="00A25B6E"/>
    <w:rsid w:val="00A25BCD"/>
    <w:rsid w:val="00A25CA2"/>
    <w:rsid w:val="00A2604E"/>
    <w:rsid w:val="00A261BA"/>
    <w:rsid w:val="00A261EE"/>
    <w:rsid w:val="00A2620D"/>
    <w:rsid w:val="00A264BC"/>
    <w:rsid w:val="00A265BB"/>
    <w:rsid w:val="00A269E9"/>
    <w:rsid w:val="00A26ADE"/>
    <w:rsid w:val="00A26BD9"/>
    <w:rsid w:val="00A26D32"/>
    <w:rsid w:val="00A26DB4"/>
    <w:rsid w:val="00A26E94"/>
    <w:rsid w:val="00A26FF9"/>
    <w:rsid w:val="00A27574"/>
    <w:rsid w:val="00A2773B"/>
    <w:rsid w:val="00A27BDC"/>
    <w:rsid w:val="00A27C08"/>
    <w:rsid w:val="00A27C88"/>
    <w:rsid w:val="00A27D8A"/>
    <w:rsid w:val="00A3002A"/>
    <w:rsid w:val="00A3008A"/>
    <w:rsid w:val="00A30344"/>
    <w:rsid w:val="00A30576"/>
    <w:rsid w:val="00A307CF"/>
    <w:rsid w:val="00A30B61"/>
    <w:rsid w:val="00A30BFB"/>
    <w:rsid w:val="00A30EA3"/>
    <w:rsid w:val="00A310B7"/>
    <w:rsid w:val="00A31135"/>
    <w:rsid w:val="00A3118B"/>
    <w:rsid w:val="00A3142D"/>
    <w:rsid w:val="00A3150E"/>
    <w:rsid w:val="00A315BA"/>
    <w:rsid w:val="00A315BD"/>
    <w:rsid w:val="00A3160F"/>
    <w:rsid w:val="00A31720"/>
    <w:rsid w:val="00A3191E"/>
    <w:rsid w:val="00A31981"/>
    <w:rsid w:val="00A31A2A"/>
    <w:rsid w:val="00A31A30"/>
    <w:rsid w:val="00A31AEC"/>
    <w:rsid w:val="00A31CCE"/>
    <w:rsid w:val="00A31DF4"/>
    <w:rsid w:val="00A31F00"/>
    <w:rsid w:val="00A32449"/>
    <w:rsid w:val="00A32451"/>
    <w:rsid w:val="00A32464"/>
    <w:rsid w:val="00A324CD"/>
    <w:rsid w:val="00A32AE9"/>
    <w:rsid w:val="00A32B7C"/>
    <w:rsid w:val="00A332C1"/>
    <w:rsid w:val="00A3344A"/>
    <w:rsid w:val="00A33468"/>
    <w:rsid w:val="00A334DB"/>
    <w:rsid w:val="00A33740"/>
    <w:rsid w:val="00A33790"/>
    <w:rsid w:val="00A33A41"/>
    <w:rsid w:val="00A33B0B"/>
    <w:rsid w:val="00A33C2B"/>
    <w:rsid w:val="00A33C63"/>
    <w:rsid w:val="00A33C95"/>
    <w:rsid w:val="00A3405E"/>
    <w:rsid w:val="00A340A9"/>
    <w:rsid w:val="00A3414E"/>
    <w:rsid w:val="00A346E0"/>
    <w:rsid w:val="00A34737"/>
    <w:rsid w:val="00A34DC2"/>
    <w:rsid w:val="00A34F86"/>
    <w:rsid w:val="00A34FF3"/>
    <w:rsid w:val="00A34FFF"/>
    <w:rsid w:val="00A3502E"/>
    <w:rsid w:val="00A350A8"/>
    <w:rsid w:val="00A350DB"/>
    <w:rsid w:val="00A351E7"/>
    <w:rsid w:val="00A35351"/>
    <w:rsid w:val="00A357D3"/>
    <w:rsid w:val="00A35888"/>
    <w:rsid w:val="00A359FB"/>
    <w:rsid w:val="00A35AA6"/>
    <w:rsid w:val="00A35C62"/>
    <w:rsid w:val="00A35CFF"/>
    <w:rsid w:val="00A35E99"/>
    <w:rsid w:val="00A360F2"/>
    <w:rsid w:val="00A361C7"/>
    <w:rsid w:val="00A361D5"/>
    <w:rsid w:val="00A36548"/>
    <w:rsid w:val="00A36723"/>
    <w:rsid w:val="00A367EA"/>
    <w:rsid w:val="00A36C58"/>
    <w:rsid w:val="00A36C97"/>
    <w:rsid w:val="00A36E8B"/>
    <w:rsid w:val="00A36E9E"/>
    <w:rsid w:val="00A36EC0"/>
    <w:rsid w:val="00A3708C"/>
    <w:rsid w:val="00A374DE"/>
    <w:rsid w:val="00A37B7D"/>
    <w:rsid w:val="00A37BC5"/>
    <w:rsid w:val="00A37DED"/>
    <w:rsid w:val="00A40010"/>
    <w:rsid w:val="00A40197"/>
    <w:rsid w:val="00A401CA"/>
    <w:rsid w:val="00A40472"/>
    <w:rsid w:val="00A405A0"/>
    <w:rsid w:val="00A406AA"/>
    <w:rsid w:val="00A40BA8"/>
    <w:rsid w:val="00A40F5C"/>
    <w:rsid w:val="00A41192"/>
    <w:rsid w:val="00A41282"/>
    <w:rsid w:val="00A41306"/>
    <w:rsid w:val="00A4139E"/>
    <w:rsid w:val="00A413B3"/>
    <w:rsid w:val="00A41581"/>
    <w:rsid w:val="00A41633"/>
    <w:rsid w:val="00A41A42"/>
    <w:rsid w:val="00A41AC2"/>
    <w:rsid w:val="00A41BC8"/>
    <w:rsid w:val="00A41BF7"/>
    <w:rsid w:val="00A421ED"/>
    <w:rsid w:val="00A423FB"/>
    <w:rsid w:val="00A42567"/>
    <w:rsid w:val="00A426D5"/>
    <w:rsid w:val="00A429A3"/>
    <w:rsid w:val="00A42AC8"/>
    <w:rsid w:val="00A42E33"/>
    <w:rsid w:val="00A42FF5"/>
    <w:rsid w:val="00A43140"/>
    <w:rsid w:val="00A431A1"/>
    <w:rsid w:val="00A43359"/>
    <w:rsid w:val="00A433AA"/>
    <w:rsid w:val="00A4341F"/>
    <w:rsid w:val="00A4352C"/>
    <w:rsid w:val="00A43736"/>
    <w:rsid w:val="00A43755"/>
    <w:rsid w:val="00A438FB"/>
    <w:rsid w:val="00A439D7"/>
    <w:rsid w:val="00A439E7"/>
    <w:rsid w:val="00A43BF4"/>
    <w:rsid w:val="00A43BFE"/>
    <w:rsid w:val="00A43ED0"/>
    <w:rsid w:val="00A4400D"/>
    <w:rsid w:val="00A44089"/>
    <w:rsid w:val="00A44142"/>
    <w:rsid w:val="00A44144"/>
    <w:rsid w:val="00A4426D"/>
    <w:rsid w:val="00A44435"/>
    <w:rsid w:val="00A4493C"/>
    <w:rsid w:val="00A44A92"/>
    <w:rsid w:val="00A44C7B"/>
    <w:rsid w:val="00A44D05"/>
    <w:rsid w:val="00A44D97"/>
    <w:rsid w:val="00A44DE2"/>
    <w:rsid w:val="00A450A4"/>
    <w:rsid w:val="00A453B8"/>
    <w:rsid w:val="00A4572A"/>
    <w:rsid w:val="00A458C0"/>
    <w:rsid w:val="00A459F2"/>
    <w:rsid w:val="00A45C32"/>
    <w:rsid w:val="00A45E75"/>
    <w:rsid w:val="00A45F90"/>
    <w:rsid w:val="00A466C0"/>
    <w:rsid w:val="00A4676A"/>
    <w:rsid w:val="00A469ED"/>
    <w:rsid w:val="00A46AE1"/>
    <w:rsid w:val="00A46BB8"/>
    <w:rsid w:val="00A46DF5"/>
    <w:rsid w:val="00A46EDD"/>
    <w:rsid w:val="00A47081"/>
    <w:rsid w:val="00A47619"/>
    <w:rsid w:val="00A47683"/>
    <w:rsid w:val="00A47C2F"/>
    <w:rsid w:val="00A47C69"/>
    <w:rsid w:val="00A47C7B"/>
    <w:rsid w:val="00A47C88"/>
    <w:rsid w:val="00A47CE0"/>
    <w:rsid w:val="00A47D8C"/>
    <w:rsid w:val="00A47F24"/>
    <w:rsid w:val="00A500C8"/>
    <w:rsid w:val="00A5031F"/>
    <w:rsid w:val="00A5038A"/>
    <w:rsid w:val="00A505E9"/>
    <w:rsid w:val="00A506C3"/>
    <w:rsid w:val="00A50737"/>
    <w:rsid w:val="00A5086D"/>
    <w:rsid w:val="00A508ED"/>
    <w:rsid w:val="00A50A95"/>
    <w:rsid w:val="00A50B49"/>
    <w:rsid w:val="00A50C67"/>
    <w:rsid w:val="00A50CEE"/>
    <w:rsid w:val="00A50EB3"/>
    <w:rsid w:val="00A50FAC"/>
    <w:rsid w:val="00A510A2"/>
    <w:rsid w:val="00A5145A"/>
    <w:rsid w:val="00A5149A"/>
    <w:rsid w:val="00A5151B"/>
    <w:rsid w:val="00A515A2"/>
    <w:rsid w:val="00A51643"/>
    <w:rsid w:val="00A51781"/>
    <w:rsid w:val="00A51A35"/>
    <w:rsid w:val="00A51BB0"/>
    <w:rsid w:val="00A51BFF"/>
    <w:rsid w:val="00A51D1A"/>
    <w:rsid w:val="00A51DAF"/>
    <w:rsid w:val="00A51DEE"/>
    <w:rsid w:val="00A51F38"/>
    <w:rsid w:val="00A5230D"/>
    <w:rsid w:val="00A523FD"/>
    <w:rsid w:val="00A524D7"/>
    <w:rsid w:val="00A52545"/>
    <w:rsid w:val="00A52555"/>
    <w:rsid w:val="00A5273C"/>
    <w:rsid w:val="00A52BE1"/>
    <w:rsid w:val="00A52F60"/>
    <w:rsid w:val="00A5307A"/>
    <w:rsid w:val="00A530F0"/>
    <w:rsid w:val="00A53120"/>
    <w:rsid w:val="00A53454"/>
    <w:rsid w:val="00A53610"/>
    <w:rsid w:val="00A53650"/>
    <w:rsid w:val="00A536CC"/>
    <w:rsid w:val="00A5390C"/>
    <w:rsid w:val="00A53C0E"/>
    <w:rsid w:val="00A53E51"/>
    <w:rsid w:val="00A53E69"/>
    <w:rsid w:val="00A54233"/>
    <w:rsid w:val="00A5444F"/>
    <w:rsid w:val="00A545D9"/>
    <w:rsid w:val="00A54807"/>
    <w:rsid w:val="00A54BB9"/>
    <w:rsid w:val="00A54BC9"/>
    <w:rsid w:val="00A54D87"/>
    <w:rsid w:val="00A54DCB"/>
    <w:rsid w:val="00A54E13"/>
    <w:rsid w:val="00A54E8E"/>
    <w:rsid w:val="00A54ECE"/>
    <w:rsid w:val="00A54ED7"/>
    <w:rsid w:val="00A54FC6"/>
    <w:rsid w:val="00A54FE1"/>
    <w:rsid w:val="00A55165"/>
    <w:rsid w:val="00A55219"/>
    <w:rsid w:val="00A5533A"/>
    <w:rsid w:val="00A5544B"/>
    <w:rsid w:val="00A557B6"/>
    <w:rsid w:val="00A558A0"/>
    <w:rsid w:val="00A558BB"/>
    <w:rsid w:val="00A55D64"/>
    <w:rsid w:val="00A561BB"/>
    <w:rsid w:val="00A5625D"/>
    <w:rsid w:val="00A563AF"/>
    <w:rsid w:val="00A56565"/>
    <w:rsid w:val="00A5659D"/>
    <w:rsid w:val="00A567F3"/>
    <w:rsid w:val="00A56A3C"/>
    <w:rsid w:val="00A56F32"/>
    <w:rsid w:val="00A56F51"/>
    <w:rsid w:val="00A5708C"/>
    <w:rsid w:val="00A57183"/>
    <w:rsid w:val="00A574D1"/>
    <w:rsid w:val="00A578D0"/>
    <w:rsid w:val="00A57A2F"/>
    <w:rsid w:val="00A600C5"/>
    <w:rsid w:val="00A60299"/>
    <w:rsid w:val="00A60538"/>
    <w:rsid w:val="00A60693"/>
    <w:rsid w:val="00A606D8"/>
    <w:rsid w:val="00A60B3D"/>
    <w:rsid w:val="00A60BFF"/>
    <w:rsid w:val="00A60C8D"/>
    <w:rsid w:val="00A60CF0"/>
    <w:rsid w:val="00A60DBC"/>
    <w:rsid w:val="00A60EFE"/>
    <w:rsid w:val="00A6119B"/>
    <w:rsid w:val="00A6120C"/>
    <w:rsid w:val="00A61322"/>
    <w:rsid w:val="00A6166B"/>
    <w:rsid w:val="00A61706"/>
    <w:rsid w:val="00A6196D"/>
    <w:rsid w:val="00A619C0"/>
    <w:rsid w:val="00A61ADF"/>
    <w:rsid w:val="00A61BDE"/>
    <w:rsid w:val="00A61C89"/>
    <w:rsid w:val="00A61CE3"/>
    <w:rsid w:val="00A61D0C"/>
    <w:rsid w:val="00A62012"/>
    <w:rsid w:val="00A624CB"/>
    <w:rsid w:val="00A625B7"/>
    <w:rsid w:val="00A626D3"/>
    <w:rsid w:val="00A62A0A"/>
    <w:rsid w:val="00A62AC0"/>
    <w:rsid w:val="00A62BBF"/>
    <w:rsid w:val="00A62D44"/>
    <w:rsid w:val="00A631A3"/>
    <w:rsid w:val="00A631BD"/>
    <w:rsid w:val="00A63224"/>
    <w:rsid w:val="00A632A0"/>
    <w:rsid w:val="00A6339B"/>
    <w:rsid w:val="00A63465"/>
    <w:rsid w:val="00A637A4"/>
    <w:rsid w:val="00A637AD"/>
    <w:rsid w:val="00A638E5"/>
    <w:rsid w:val="00A63921"/>
    <w:rsid w:val="00A63994"/>
    <w:rsid w:val="00A63C23"/>
    <w:rsid w:val="00A63C66"/>
    <w:rsid w:val="00A63CCA"/>
    <w:rsid w:val="00A63DA1"/>
    <w:rsid w:val="00A64045"/>
    <w:rsid w:val="00A645EA"/>
    <w:rsid w:val="00A64B08"/>
    <w:rsid w:val="00A64B3F"/>
    <w:rsid w:val="00A64BB0"/>
    <w:rsid w:val="00A64D91"/>
    <w:rsid w:val="00A64ED2"/>
    <w:rsid w:val="00A6500C"/>
    <w:rsid w:val="00A6558B"/>
    <w:rsid w:val="00A65946"/>
    <w:rsid w:val="00A65A4F"/>
    <w:rsid w:val="00A65A8E"/>
    <w:rsid w:val="00A65D4E"/>
    <w:rsid w:val="00A65D81"/>
    <w:rsid w:val="00A65D93"/>
    <w:rsid w:val="00A65E6D"/>
    <w:rsid w:val="00A66198"/>
    <w:rsid w:val="00A66322"/>
    <w:rsid w:val="00A66439"/>
    <w:rsid w:val="00A666C1"/>
    <w:rsid w:val="00A6687F"/>
    <w:rsid w:val="00A66C34"/>
    <w:rsid w:val="00A66C7D"/>
    <w:rsid w:val="00A6709A"/>
    <w:rsid w:val="00A670D5"/>
    <w:rsid w:val="00A6720E"/>
    <w:rsid w:val="00A67532"/>
    <w:rsid w:val="00A67B16"/>
    <w:rsid w:val="00A67BD8"/>
    <w:rsid w:val="00A67CC5"/>
    <w:rsid w:val="00A67ECB"/>
    <w:rsid w:val="00A67ED1"/>
    <w:rsid w:val="00A701B4"/>
    <w:rsid w:val="00A704BF"/>
    <w:rsid w:val="00A704DF"/>
    <w:rsid w:val="00A70528"/>
    <w:rsid w:val="00A70567"/>
    <w:rsid w:val="00A7058D"/>
    <w:rsid w:val="00A706BB"/>
    <w:rsid w:val="00A706C0"/>
    <w:rsid w:val="00A70770"/>
    <w:rsid w:val="00A70B19"/>
    <w:rsid w:val="00A70BDE"/>
    <w:rsid w:val="00A70E52"/>
    <w:rsid w:val="00A70FA6"/>
    <w:rsid w:val="00A71148"/>
    <w:rsid w:val="00A7121C"/>
    <w:rsid w:val="00A712A0"/>
    <w:rsid w:val="00A7130F"/>
    <w:rsid w:val="00A7134B"/>
    <w:rsid w:val="00A71518"/>
    <w:rsid w:val="00A71911"/>
    <w:rsid w:val="00A7191B"/>
    <w:rsid w:val="00A7192F"/>
    <w:rsid w:val="00A71CD1"/>
    <w:rsid w:val="00A71E6C"/>
    <w:rsid w:val="00A71EC6"/>
    <w:rsid w:val="00A7202E"/>
    <w:rsid w:val="00A7212D"/>
    <w:rsid w:val="00A72503"/>
    <w:rsid w:val="00A725C0"/>
    <w:rsid w:val="00A7262A"/>
    <w:rsid w:val="00A72951"/>
    <w:rsid w:val="00A729A2"/>
    <w:rsid w:val="00A72A9C"/>
    <w:rsid w:val="00A72B4D"/>
    <w:rsid w:val="00A72E19"/>
    <w:rsid w:val="00A72FE1"/>
    <w:rsid w:val="00A73378"/>
    <w:rsid w:val="00A73519"/>
    <w:rsid w:val="00A735C4"/>
    <w:rsid w:val="00A73632"/>
    <w:rsid w:val="00A7368D"/>
    <w:rsid w:val="00A737FB"/>
    <w:rsid w:val="00A7386A"/>
    <w:rsid w:val="00A738E5"/>
    <w:rsid w:val="00A739A4"/>
    <w:rsid w:val="00A73B88"/>
    <w:rsid w:val="00A73BB5"/>
    <w:rsid w:val="00A73C59"/>
    <w:rsid w:val="00A741F9"/>
    <w:rsid w:val="00A742D9"/>
    <w:rsid w:val="00A743B0"/>
    <w:rsid w:val="00A7460A"/>
    <w:rsid w:val="00A74697"/>
    <w:rsid w:val="00A74701"/>
    <w:rsid w:val="00A748ED"/>
    <w:rsid w:val="00A74900"/>
    <w:rsid w:val="00A74A81"/>
    <w:rsid w:val="00A74C0E"/>
    <w:rsid w:val="00A74FE6"/>
    <w:rsid w:val="00A75025"/>
    <w:rsid w:val="00A75118"/>
    <w:rsid w:val="00A75182"/>
    <w:rsid w:val="00A7520B"/>
    <w:rsid w:val="00A75374"/>
    <w:rsid w:val="00A75BE5"/>
    <w:rsid w:val="00A75D46"/>
    <w:rsid w:val="00A7602D"/>
    <w:rsid w:val="00A761A1"/>
    <w:rsid w:val="00A764AC"/>
    <w:rsid w:val="00A7663F"/>
    <w:rsid w:val="00A76954"/>
    <w:rsid w:val="00A76BD2"/>
    <w:rsid w:val="00A76CDA"/>
    <w:rsid w:val="00A76E67"/>
    <w:rsid w:val="00A76E81"/>
    <w:rsid w:val="00A76F64"/>
    <w:rsid w:val="00A77011"/>
    <w:rsid w:val="00A7723E"/>
    <w:rsid w:val="00A77396"/>
    <w:rsid w:val="00A773A8"/>
    <w:rsid w:val="00A773AE"/>
    <w:rsid w:val="00A773B3"/>
    <w:rsid w:val="00A77470"/>
    <w:rsid w:val="00A774DE"/>
    <w:rsid w:val="00A77877"/>
    <w:rsid w:val="00A77D64"/>
    <w:rsid w:val="00A8015B"/>
    <w:rsid w:val="00A80249"/>
    <w:rsid w:val="00A80368"/>
    <w:rsid w:val="00A80561"/>
    <w:rsid w:val="00A806F8"/>
    <w:rsid w:val="00A808B0"/>
    <w:rsid w:val="00A808CF"/>
    <w:rsid w:val="00A808D5"/>
    <w:rsid w:val="00A80BEE"/>
    <w:rsid w:val="00A80C55"/>
    <w:rsid w:val="00A80DB4"/>
    <w:rsid w:val="00A80E6A"/>
    <w:rsid w:val="00A81216"/>
    <w:rsid w:val="00A8124F"/>
    <w:rsid w:val="00A813EC"/>
    <w:rsid w:val="00A814CD"/>
    <w:rsid w:val="00A81669"/>
    <w:rsid w:val="00A81786"/>
    <w:rsid w:val="00A81B21"/>
    <w:rsid w:val="00A81D7A"/>
    <w:rsid w:val="00A81DC9"/>
    <w:rsid w:val="00A81E03"/>
    <w:rsid w:val="00A81ED0"/>
    <w:rsid w:val="00A81F76"/>
    <w:rsid w:val="00A8220F"/>
    <w:rsid w:val="00A822AB"/>
    <w:rsid w:val="00A82387"/>
    <w:rsid w:val="00A8248E"/>
    <w:rsid w:val="00A8264F"/>
    <w:rsid w:val="00A8267D"/>
    <w:rsid w:val="00A8289E"/>
    <w:rsid w:val="00A8296B"/>
    <w:rsid w:val="00A829A0"/>
    <w:rsid w:val="00A82AD8"/>
    <w:rsid w:val="00A82DA8"/>
    <w:rsid w:val="00A82E14"/>
    <w:rsid w:val="00A83258"/>
    <w:rsid w:val="00A8341E"/>
    <w:rsid w:val="00A834B1"/>
    <w:rsid w:val="00A83916"/>
    <w:rsid w:val="00A839B2"/>
    <w:rsid w:val="00A83B9E"/>
    <w:rsid w:val="00A83E5F"/>
    <w:rsid w:val="00A83E9C"/>
    <w:rsid w:val="00A83EA8"/>
    <w:rsid w:val="00A83FB4"/>
    <w:rsid w:val="00A84035"/>
    <w:rsid w:val="00A8412A"/>
    <w:rsid w:val="00A841FA"/>
    <w:rsid w:val="00A84211"/>
    <w:rsid w:val="00A84285"/>
    <w:rsid w:val="00A8437F"/>
    <w:rsid w:val="00A843A9"/>
    <w:rsid w:val="00A84477"/>
    <w:rsid w:val="00A847BE"/>
    <w:rsid w:val="00A8494A"/>
    <w:rsid w:val="00A849A7"/>
    <w:rsid w:val="00A84CAF"/>
    <w:rsid w:val="00A84D1C"/>
    <w:rsid w:val="00A84E1B"/>
    <w:rsid w:val="00A8504F"/>
    <w:rsid w:val="00A8506D"/>
    <w:rsid w:val="00A850AD"/>
    <w:rsid w:val="00A85131"/>
    <w:rsid w:val="00A8513E"/>
    <w:rsid w:val="00A85713"/>
    <w:rsid w:val="00A857DE"/>
    <w:rsid w:val="00A85862"/>
    <w:rsid w:val="00A859A3"/>
    <w:rsid w:val="00A85AE6"/>
    <w:rsid w:val="00A85DDB"/>
    <w:rsid w:val="00A85F13"/>
    <w:rsid w:val="00A863BE"/>
    <w:rsid w:val="00A86579"/>
    <w:rsid w:val="00A8688E"/>
    <w:rsid w:val="00A868D3"/>
    <w:rsid w:val="00A869DC"/>
    <w:rsid w:val="00A86B1A"/>
    <w:rsid w:val="00A86CFE"/>
    <w:rsid w:val="00A8711C"/>
    <w:rsid w:val="00A871F6"/>
    <w:rsid w:val="00A87215"/>
    <w:rsid w:val="00A8722B"/>
    <w:rsid w:val="00A87325"/>
    <w:rsid w:val="00A876CD"/>
    <w:rsid w:val="00A87A97"/>
    <w:rsid w:val="00A87B64"/>
    <w:rsid w:val="00A87E8A"/>
    <w:rsid w:val="00A87FA1"/>
    <w:rsid w:val="00A90003"/>
    <w:rsid w:val="00A90061"/>
    <w:rsid w:val="00A9007B"/>
    <w:rsid w:val="00A90140"/>
    <w:rsid w:val="00A901AF"/>
    <w:rsid w:val="00A901DD"/>
    <w:rsid w:val="00A901E9"/>
    <w:rsid w:val="00A90760"/>
    <w:rsid w:val="00A907C8"/>
    <w:rsid w:val="00A90A30"/>
    <w:rsid w:val="00A90B10"/>
    <w:rsid w:val="00A90BED"/>
    <w:rsid w:val="00A90C06"/>
    <w:rsid w:val="00A90EC0"/>
    <w:rsid w:val="00A90F28"/>
    <w:rsid w:val="00A91542"/>
    <w:rsid w:val="00A91774"/>
    <w:rsid w:val="00A917B6"/>
    <w:rsid w:val="00A91831"/>
    <w:rsid w:val="00A91B05"/>
    <w:rsid w:val="00A91B3B"/>
    <w:rsid w:val="00A91E44"/>
    <w:rsid w:val="00A91F4E"/>
    <w:rsid w:val="00A921DF"/>
    <w:rsid w:val="00A922A3"/>
    <w:rsid w:val="00A9235D"/>
    <w:rsid w:val="00A923AA"/>
    <w:rsid w:val="00A923E1"/>
    <w:rsid w:val="00A924C2"/>
    <w:rsid w:val="00A926D9"/>
    <w:rsid w:val="00A927BB"/>
    <w:rsid w:val="00A92B88"/>
    <w:rsid w:val="00A92BFA"/>
    <w:rsid w:val="00A92ED1"/>
    <w:rsid w:val="00A92EE2"/>
    <w:rsid w:val="00A92F6B"/>
    <w:rsid w:val="00A93071"/>
    <w:rsid w:val="00A9307D"/>
    <w:rsid w:val="00A9355E"/>
    <w:rsid w:val="00A93831"/>
    <w:rsid w:val="00A93B4F"/>
    <w:rsid w:val="00A93C37"/>
    <w:rsid w:val="00A93F58"/>
    <w:rsid w:val="00A94035"/>
    <w:rsid w:val="00A9431C"/>
    <w:rsid w:val="00A94515"/>
    <w:rsid w:val="00A947BC"/>
    <w:rsid w:val="00A94890"/>
    <w:rsid w:val="00A94915"/>
    <w:rsid w:val="00A94B43"/>
    <w:rsid w:val="00A94C4B"/>
    <w:rsid w:val="00A94F7A"/>
    <w:rsid w:val="00A950B4"/>
    <w:rsid w:val="00A95101"/>
    <w:rsid w:val="00A95459"/>
    <w:rsid w:val="00A9560F"/>
    <w:rsid w:val="00A95829"/>
    <w:rsid w:val="00A958E4"/>
    <w:rsid w:val="00A95982"/>
    <w:rsid w:val="00A95A9C"/>
    <w:rsid w:val="00A95CA1"/>
    <w:rsid w:val="00A95D3B"/>
    <w:rsid w:val="00A95F14"/>
    <w:rsid w:val="00A95F15"/>
    <w:rsid w:val="00A96091"/>
    <w:rsid w:val="00A960D1"/>
    <w:rsid w:val="00A96168"/>
    <w:rsid w:val="00A9642D"/>
    <w:rsid w:val="00A96496"/>
    <w:rsid w:val="00A96995"/>
    <w:rsid w:val="00A96B0F"/>
    <w:rsid w:val="00A96B9D"/>
    <w:rsid w:val="00A96C32"/>
    <w:rsid w:val="00A96E22"/>
    <w:rsid w:val="00A96FBC"/>
    <w:rsid w:val="00A970E9"/>
    <w:rsid w:val="00A97341"/>
    <w:rsid w:val="00A97456"/>
    <w:rsid w:val="00A9749E"/>
    <w:rsid w:val="00A974EC"/>
    <w:rsid w:val="00A978B5"/>
    <w:rsid w:val="00A979E1"/>
    <w:rsid w:val="00A97ADD"/>
    <w:rsid w:val="00A97FDC"/>
    <w:rsid w:val="00AA0081"/>
    <w:rsid w:val="00AA025E"/>
    <w:rsid w:val="00AA0409"/>
    <w:rsid w:val="00AA05D6"/>
    <w:rsid w:val="00AA0A79"/>
    <w:rsid w:val="00AA0EDC"/>
    <w:rsid w:val="00AA1292"/>
    <w:rsid w:val="00AA136B"/>
    <w:rsid w:val="00AA1445"/>
    <w:rsid w:val="00AA148B"/>
    <w:rsid w:val="00AA1571"/>
    <w:rsid w:val="00AA1732"/>
    <w:rsid w:val="00AA1B81"/>
    <w:rsid w:val="00AA1C9F"/>
    <w:rsid w:val="00AA1E05"/>
    <w:rsid w:val="00AA1E77"/>
    <w:rsid w:val="00AA21B4"/>
    <w:rsid w:val="00AA2564"/>
    <w:rsid w:val="00AA2598"/>
    <w:rsid w:val="00AA277A"/>
    <w:rsid w:val="00AA2A55"/>
    <w:rsid w:val="00AA2C27"/>
    <w:rsid w:val="00AA2E87"/>
    <w:rsid w:val="00AA31D6"/>
    <w:rsid w:val="00AA31DF"/>
    <w:rsid w:val="00AA3765"/>
    <w:rsid w:val="00AA3865"/>
    <w:rsid w:val="00AA39E6"/>
    <w:rsid w:val="00AA3E1C"/>
    <w:rsid w:val="00AA3F0D"/>
    <w:rsid w:val="00AA4244"/>
    <w:rsid w:val="00AA4632"/>
    <w:rsid w:val="00AA47E8"/>
    <w:rsid w:val="00AA4854"/>
    <w:rsid w:val="00AA49E4"/>
    <w:rsid w:val="00AA49FC"/>
    <w:rsid w:val="00AA4AE4"/>
    <w:rsid w:val="00AA4DEA"/>
    <w:rsid w:val="00AA4E4D"/>
    <w:rsid w:val="00AA4F56"/>
    <w:rsid w:val="00AA4F88"/>
    <w:rsid w:val="00AA5105"/>
    <w:rsid w:val="00AA55B0"/>
    <w:rsid w:val="00AA5896"/>
    <w:rsid w:val="00AA59D7"/>
    <w:rsid w:val="00AA5C97"/>
    <w:rsid w:val="00AA5E38"/>
    <w:rsid w:val="00AA6130"/>
    <w:rsid w:val="00AA6213"/>
    <w:rsid w:val="00AA6639"/>
    <w:rsid w:val="00AA67B0"/>
    <w:rsid w:val="00AA688E"/>
    <w:rsid w:val="00AA6B2B"/>
    <w:rsid w:val="00AA6CC9"/>
    <w:rsid w:val="00AA6D44"/>
    <w:rsid w:val="00AA6EBB"/>
    <w:rsid w:val="00AA6F22"/>
    <w:rsid w:val="00AA6FE5"/>
    <w:rsid w:val="00AA706C"/>
    <w:rsid w:val="00AA70F3"/>
    <w:rsid w:val="00AA735C"/>
    <w:rsid w:val="00AA770A"/>
    <w:rsid w:val="00AA771C"/>
    <w:rsid w:val="00AA7913"/>
    <w:rsid w:val="00AA7A05"/>
    <w:rsid w:val="00AA7BFC"/>
    <w:rsid w:val="00AA7C4E"/>
    <w:rsid w:val="00AA7E07"/>
    <w:rsid w:val="00AB0024"/>
    <w:rsid w:val="00AB013E"/>
    <w:rsid w:val="00AB0158"/>
    <w:rsid w:val="00AB03A3"/>
    <w:rsid w:val="00AB058E"/>
    <w:rsid w:val="00AB0921"/>
    <w:rsid w:val="00AB09ED"/>
    <w:rsid w:val="00AB0B80"/>
    <w:rsid w:val="00AB0BB6"/>
    <w:rsid w:val="00AB0FDA"/>
    <w:rsid w:val="00AB13DC"/>
    <w:rsid w:val="00AB14A3"/>
    <w:rsid w:val="00AB1784"/>
    <w:rsid w:val="00AB17F2"/>
    <w:rsid w:val="00AB1CC1"/>
    <w:rsid w:val="00AB1D17"/>
    <w:rsid w:val="00AB1E61"/>
    <w:rsid w:val="00AB2131"/>
    <w:rsid w:val="00AB225B"/>
    <w:rsid w:val="00AB2454"/>
    <w:rsid w:val="00AB257E"/>
    <w:rsid w:val="00AB26F6"/>
    <w:rsid w:val="00AB2743"/>
    <w:rsid w:val="00AB28A0"/>
    <w:rsid w:val="00AB2B7E"/>
    <w:rsid w:val="00AB2C7F"/>
    <w:rsid w:val="00AB2DB9"/>
    <w:rsid w:val="00AB2DDD"/>
    <w:rsid w:val="00AB320E"/>
    <w:rsid w:val="00AB32B0"/>
    <w:rsid w:val="00AB32EA"/>
    <w:rsid w:val="00AB33F6"/>
    <w:rsid w:val="00AB38AB"/>
    <w:rsid w:val="00AB393E"/>
    <w:rsid w:val="00AB3A2A"/>
    <w:rsid w:val="00AB3B91"/>
    <w:rsid w:val="00AB3DC0"/>
    <w:rsid w:val="00AB3EE2"/>
    <w:rsid w:val="00AB403D"/>
    <w:rsid w:val="00AB4371"/>
    <w:rsid w:val="00AB4485"/>
    <w:rsid w:val="00AB487F"/>
    <w:rsid w:val="00AB4C07"/>
    <w:rsid w:val="00AB4C12"/>
    <w:rsid w:val="00AB4C75"/>
    <w:rsid w:val="00AB4CBB"/>
    <w:rsid w:val="00AB4E4E"/>
    <w:rsid w:val="00AB5611"/>
    <w:rsid w:val="00AB5808"/>
    <w:rsid w:val="00AB5C44"/>
    <w:rsid w:val="00AB5C51"/>
    <w:rsid w:val="00AB627E"/>
    <w:rsid w:val="00AB6347"/>
    <w:rsid w:val="00AB65B3"/>
    <w:rsid w:val="00AB67ED"/>
    <w:rsid w:val="00AB685F"/>
    <w:rsid w:val="00AB6A85"/>
    <w:rsid w:val="00AB6BD6"/>
    <w:rsid w:val="00AB6D5C"/>
    <w:rsid w:val="00AB70CE"/>
    <w:rsid w:val="00AB7106"/>
    <w:rsid w:val="00AB71DF"/>
    <w:rsid w:val="00AB71FA"/>
    <w:rsid w:val="00AB74A6"/>
    <w:rsid w:val="00AB758B"/>
    <w:rsid w:val="00AB7789"/>
    <w:rsid w:val="00AB7828"/>
    <w:rsid w:val="00AB796A"/>
    <w:rsid w:val="00AB7AA6"/>
    <w:rsid w:val="00AB7C10"/>
    <w:rsid w:val="00AB7F42"/>
    <w:rsid w:val="00AB7FCD"/>
    <w:rsid w:val="00AC0314"/>
    <w:rsid w:val="00AC06B0"/>
    <w:rsid w:val="00AC0804"/>
    <w:rsid w:val="00AC092A"/>
    <w:rsid w:val="00AC09BC"/>
    <w:rsid w:val="00AC0B34"/>
    <w:rsid w:val="00AC0C36"/>
    <w:rsid w:val="00AC0CED"/>
    <w:rsid w:val="00AC1131"/>
    <w:rsid w:val="00AC11B1"/>
    <w:rsid w:val="00AC125E"/>
    <w:rsid w:val="00AC12BE"/>
    <w:rsid w:val="00AC12CF"/>
    <w:rsid w:val="00AC1322"/>
    <w:rsid w:val="00AC1429"/>
    <w:rsid w:val="00AC1481"/>
    <w:rsid w:val="00AC152D"/>
    <w:rsid w:val="00AC1916"/>
    <w:rsid w:val="00AC1A04"/>
    <w:rsid w:val="00AC1CF1"/>
    <w:rsid w:val="00AC1D60"/>
    <w:rsid w:val="00AC2119"/>
    <w:rsid w:val="00AC22BC"/>
    <w:rsid w:val="00AC23BF"/>
    <w:rsid w:val="00AC25E3"/>
    <w:rsid w:val="00AC271E"/>
    <w:rsid w:val="00AC2A20"/>
    <w:rsid w:val="00AC2CC0"/>
    <w:rsid w:val="00AC2CEE"/>
    <w:rsid w:val="00AC2E10"/>
    <w:rsid w:val="00AC2F3D"/>
    <w:rsid w:val="00AC302E"/>
    <w:rsid w:val="00AC310B"/>
    <w:rsid w:val="00AC3262"/>
    <w:rsid w:val="00AC3755"/>
    <w:rsid w:val="00AC382A"/>
    <w:rsid w:val="00AC3C0B"/>
    <w:rsid w:val="00AC3E43"/>
    <w:rsid w:val="00AC3EA3"/>
    <w:rsid w:val="00AC3EBB"/>
    <w:rsid w:val="00AC3ED1"/>
    <w:rsid w:val="00AC4028"/>
    <w:rsid w:val="00AC413E"/>
    <w:rsid w:val="00AC417F"/>
    <w:rsid w:val="00AC4227"/>
    <w:rsid w:val="00AC4403"/>
    <w:rsid w:val="00AC45DF"/>
    <w:rsid w:val="00AC474D"/>
    <w:rsid w:val="00AC49FA"/>
    <w:rsid w:val="00AC4ACF"/>
    <w:rsid w:val="00AC4BF6"/>
    <w:rsid w:val="00AC4D64"/>
    <w:rsid w:val="00AC4DFD"/>
    <w:rsid w:val="00AC4F47"/>
    <w:rsid w:val="00AC5663"/>
    <w:rsid w:val="00AC58FD"/>
    <w:rsid w:val="00AC5AA2"/>
    <w:rsid w:val="00AC5C0F"/>
    <w:rsid w:val="00AC5DEB"/>
    <w:rsid w:val="00AC6011"/>
    <w:rsid w:val="00AC63BE"/>
    <w:rsid w:val="00AC63D2"/>
    <w:rsid w:val="00AC64F6"/>
    <w:rsid w:val="00AC651F"/>
    <w:rsid w:val="00AC65AB"/>
    <w:rsid w:val="00AC697B"/>
    <w:rsid w:val="00AC6A48"/>
    <w:rsid w:val="00AC6C90"/>
    <w:rsid w:val="00AC6E77"/>
    <w:rsid w:val="00AC6EC9"/>
    <w:rsid w:val="00AC6EE4"/>
    <w:rsid w:val="00AC7164"/>
    <w:rsid w:val="00AC7202"/>
    <w:rsid w:val="00AC7411"/>
    <w:rsid w:val="00AC754F"/>
    <w:rsid w:val="00AC784F"/>
    <w:rsid w:val="00AC7BB3"/>
    <w:rsid w:val="00AC7FD4"/>
    <w:rsid w:val="00AD0054"/>
    <w:rsid w:val="00AD00AA"/>
    <w:rsid w:val="00AD013D"/>
    <w:rsid w:val="00AD0417"/>
    <w:rsid w:val="00AD050D"/>
    <w:rsid w:val="00AD0599"/>
    <w:rsid w:val="00AD05C9"/>
    <w:rsid w:val="00AD0650"/>
    <w:rsid w:val="00AD09E9"/>
    <w:rsid w:val="00AD0A91"/>
    <w:rsid w:val="00AD0AAD"/>
    <w:rsid w:val="00AD0B46"/>
    <w:rsid w:val="00AD0BF9"/>
    <w:rsid w:val="00AD0D37"/>
    <w:rsid w:val="00AD0D5A"/>
    <w:rsid w:val="00AD0DEF"/>
    <w:rsid w:val="00AD0E3B"/>
    <w:rsid w:val="00AD0F6D"/>
    <w:rsid w:val="00AD10A1"/>
    <w:rsid w:val="00AD1156"/>
    <w:rsid w:val="00AD1161"/>
    <w:rsid w:val="00AD1166"/>
    <w:rsid w:val="00AD11E0"/>
    <w:rsid w:val="00AD16B6"/>
    <w:rsid w:val="00AD173A"/>
    <w:rsid w:val="00AD19D2"/>
    <w:rsid w:val="00AD1A96"/>
    <w:rsid w:val="00AD1A9A"/>
    <w:rsid w:val="00AD1B06"/>
    <w:rsid w:val="00AD1CAD"/>
    <w:rsid w:val="00AD211E"/>
    <w:rsid w:val="00AD2197"/>
    <w:rsid w:val="00AD235A"/>
    <w:rsid w:val="00AD23BA"/>
    <w:rsid w:val="00AD23C6"/>
    <w:rsid w:val="00AD2517"/>
    <w:rsid w:val="00AD2556"/>
    <w:rsid w:val="00AD276F"/>
    <w:rsid w:val="00AD28E4"/>
    <w:rsid w:val="00AD29E8"/>
    <w:rsid w:val="00AD2ABA"/>
    <w:rsid w:val="00AD2BAE"/>
    <w:rsid w:val="00AD2E02"/>
    <w:rsid w:val="00AD303E"/>
    <w:rsid w:val="00AD3042"/>
    <w:rsid w:val="00AD369F"/>
    <w:rsid w:val="00AD36C0"/>
    <w:rsid w:val="00AD36D7"/>
    <w:rsid w:val="00AD37F2"/>
    <w:rsid w:val="00AD38C1"/>
    <w:rsid w:val="00AD3D56"/>
    <w:rsid w:val="00AD3EDF"/>
    <w:rsid w:val="00AD3FA8"/>
    <w:rsid w:val="00AD430E"/>
    <w:rsid w:val="00AD435E"/>
    <w:rsid w:val="00AD43E7"/>
    <w:rsid w:val="00AD4470"/>
    <w:rsid w:val="00AD46AC"/>
    <w:rsid w:val="00AD46D0"/>
    <w:rsid w:val="00AD488A"/>
    <w:rsid w:val="00AD48B0"/>
    <w:rsid w:val="00AD4A9A"/>
    <w:rsid w:val="00AD4C14"/>
    <w:rsid w:val="00AD501C"/>
    <w:rsid w:val="00AD5642"/>
    <w:rsid w:val="00AD5749"/>
    <w:rsid w:val="00AD57EE"/>
    <w:rsid w:val="00AD592A"/>
    <w:rsid w:val="00AD5AE5"/>
    <w:rsid w:val="00AD5D27"/>
    <w:rsid w:val="00AD6254"/>
    <w:rsid w:val="00AD6287"/>
    <w:rsid w:val="00AD644C"/>
    <w:rsid w:val="00AD64AC"/>
    <w:rsid w:val="00AD6505"/>
    <w:rsid w:val="00AD65DA"/>
    <w:rsid w:val="00AD68C9"/>
    <w:rsid w:val="00AD6955"/>
    <w:rsid w:val="00AD6AB1"/>
    <w:rsid w:val="00AD6C5E"/>
    <w:rsid w:val="00AD6CC0"/>
    <w:rsid w:val="00AD6F3E"/>
    <w:rsid w:val="00AD74D9"/>
    <w:rsid w:val="00AD77B2"/>
    <w:rsid w:val="00AD793A"/>
    <w:rsid w:val="00AD799B"/>
    <w:rsid w:val="00AD79CA"/>
    <w:rsid w:val="00AD7A03"/>
    <w:rsid w:val="00AD7AD1"/>
    <w:rsid w:val="00AD7B01"/>
    <w:rsid w:val="00AD7E75"/>
    <w:rsid w:val="00AD7EA0"/>
    <w:rsid w:val="00AE0120"/>
    <w:rsid w:val="00AE04B5"/>
    <w:rsid w:val="00AE04DE"/>
    <w:rsid w:val="00AE0622"/>
    <w:rsid w:val="00AE06BC"/>
    <w:rsid w:val="00AE0725"/>
    <w:rsid w:val="00AE0822"/>
    <w:rsid w:val="00AE09D6"/>
    <w:rsid w:val="00AE0B3E"/>
    <w:rsid w:val="00AE0B8A"/>
    <w:rsid w:val="00AE0BE0"/>
    <w:rsid w:val="00AE0C4C"/>
    <w:rsid w:val="00AE12CE"/>
    <w:rsid w:val="00AE1567"/>
    <w:rsid w:val="00AE1648"/>
    <w:rsid w:val="00AE17B9"/>
    <w:rsid w:val="00AE17D6"/>
    <w:rsid w:val="00AE1AB2"/>
    <w:rsid w:val="00AE1B96"/>
    <w:rsid w:val="00AE20C6"/>
    <w:rsid w:val="00AE20DE"/>
    <w:rsid w:val="00AE20E3"/>
    <w:rsid w:val="00AE2179"/>
    <w:rsid w:val="00AE25FE"/>
    <w:rsid w:val="00AE2767"/>
    <w:rsid w:val="00AE28DD"/>
    <w:rsid w:val="00AE2952"/>
    <w:rsid w:val="00AE2B9C"/>
    <w:rsid w:val="00AE2CBF"/>
    <w:rsid w:val="00AE2F6C"/>
    <w:rsid w:val="00AE2FAA"/>
    <w:rsid w:val="00AE3038"/>
    <w:rsid w:val="00AE326A"/>
    <w:rsid w:val="00AE33E7"/>
    <w:rsid w:val="00AE35D6"/>
    <w:rsid w:val="00AE35ED"/>
    <w:rsid w:val="00AE36B6"/>
    <w:rsid w:val="00AE36D1"/>
    <w:rsid w:val="00AE37E3"/>
    <w:rsid w:val="00AE38EB"/>
    <w:rsid w:val="00AE39B2"/>
    <w:rsid w:val="00AE3B91"/>
    <w:rsid w:val="00AE3BC5"/>
    <w:rsid w:val="00AE3C36"/>
    <w:rsid w:val="00AE3D4A"/>
    <w:rsid w:val="00AE4017"/>
    <w:rsid w:val="00AE440B"/>
    <w:rsid w:val="00AE4413"/>
    <w:rsid w:val="00AE44C0"/>
    <w:rsid w:val="00AE47C0"/>
    <w:rsid w:val="00AE48C7"/>
    <w:rsid w:val="00AE4A9C"/>
    <w:rsid w:val="00AE4AC2"/>
    <w:rsid w:val="00AE4CAA"/>
    <w:rsid w:val="00AE5203"/>
    <w:rsid w:val="00AE53A6"/>
    <w:rsid w:val="00AE53DF"/>
    <w:rsid w:val="00AE5488"/>
    <w:rsid w:val="00AE5490"/>
    <w:rsid w:val="00AE5512"/>
    <w:rsid w:val="00AE56B9"/>
    <w:rsid w:val="00AE593A"/>
    <w:rsid w:val="00AE5956"/>
    <w:rsid w:val="00AE59A3"/>
    <w:rsid w:val="00AE5A1F"/>
    <w:rsid w:val="00AE5D6F"/>
    <w:rsid w:val="00AE619F"/>
    <w:rsid w:val="00AE62D4"/>
    <w:rsid w:val="00AE62D5"/>
    <w:rsid w:val="00AE6316"/>
    <w:rsid w:val="00AE64EF"/>
    <w:rsid w:val="00AE6582"/>
    <w:rsid w:val="00AE660B"/>
    <w:rsid w:val="00AE6724"/>
    <w:rsid w:val="00AE68A0"/>
    <w:rsid w:val="00AE6916"/>
    <w:rsid w:val="00AE6988"/>
    <w:rsid w:val="00AE6BE3"/>
    <w:rsid w:val="00AE6D45"/>
    <w:rsid w:val="00AE7080"/>
    <w:rsid w:val="00AE70BD"/>
    <w:rsid w:val="00AE7546"/>
    <w:rsid w:val="00AE776E"/>
    <w:rsid w:val="00AE7929"/>
    <w:rsid w:val="00AE7972"/>
    <w:rsid w:val="00AE79B9"/>
    <w:rsid w:val="00AE7A88"/>
    <w:rsid w:val="00AE7EF4"/>
    <w:rsid w:val="00AF006E"/>
    <w:rsid w:val="00AF0165"/>
    <w:rsid w:val="00AF0391"/>
    <w:rsid w:val="00AF039F"/>
    <w:rsid w:val="00AF0538"/>
    <w:rsid w:val="00AF060F"/>
    <w:rsid w:val="00AF065E"/>
    <w:rsid w:val="00AF0776"/>
    <w:rsid w:val="00AF0D86"/>
    <w:rsid w:val="00AF0DA0"/>
    <w:rsid w:val="00AF0E6C"/>
    <w:rsid w:val="00AF0ED7"/>
    <w:rsid w:val="00AF113F"/>
    <w:rsid w:val="00AF139C"/>
    <w:rsid w:val="00AF13B3"/>
    <w:rsid w:val="00AF13D2"/>
    <w:rsid w:val="00AF1791"/>
    <w:rsid w:val="00AF1AC7"/>
    <w:rsid w:val="00AF1B02"/>
    <w:rsid w:val="00AF1DA4"/>
    <w:rsid w:val="00AF1DD5"/>
    <w:rsid w:val="00AF1E37"/>
    <w:rsid w:val="00AF1E81"/>
    <w:rsid w:val="00AF1F1C"/>
    <w:rsid w:val="00AF22C6"/>
    <w:rsid w:val="00AF251D"/>
    <w:rsid w:val="00AF2886"/>
    <w:rsid w:val="00AF28C4"/>
    <w:rsid w:val="00AF2A0F"/>
    <w:rsid w:val="00AF2A56"/>
    <w:rsid w:val="00AF2B1E"/>
    <w:rsid w:val="00AF2B37"/>
    <w:rsid w:val="00AF2E03"/>
    <w:rsid w:val="00AF3207"/>
    <w:rsid w:val="00AF328C"/>
    <w:rsid w:val="00AF342A"/>
    <w:rsid w:val="00AF3609"/>
    <w:rsid w:val="00AF3856"/>
    <w:rsid w:val="00AF3BAB"/>
    <w:rsid w:val="00AF407A"/>
    <w:rsid w:val="00AF4082"/>
    <w:rsid w:val="00AF4163"/>
    <w:rsid w:val="00AF4333"/>
    <w:rsid w:val="00AF45B0"/>
    <w:rsid w:val="00AF4792"/>
    <w:rsid w:val="00AF4AFD"/>
    <w:rsid w:val="00AF4B0D"/>
    <w:rsid w:val="00AF4B1C"/>
    <w:rsid w:val="00AF4DEE"/>
    <w:rsid w:val="00AF4F28"/>
    <w:rsid w:val="00AF51D1"/>
    <w:rsid w:val="00AF521A"/>
    <w:rsid w:val="00AF5292"/>
    <w:rsid w:val="00AF52A6"/>
    <w:rsid w:val="00AF5437"/>
    <w:rsid w:val="00AF5792"/>
    <w:rsid w:val="00AF58DA"/>
    <w:rsid w:val="00AF5A0C"/>
    <w:rsid w:val="00AF5CD2"/>
    <w:rsid w:val="00AF5F87"/>
    <w:rsid w:val="00AF6321"/>
    <w:rsid w:val="00AF63AB"/>
    <w:rsid w:val="00AF6572"/>
    <w:rsid w:val="00AF6648"/>
    <w:rsid w:val="00AF669D"/>
    <w:rsid w:val="00AF67AD"/>
    <w:rsid w:val="00AF6855"/>
    <w:rsid w:val="00AF691E"/>
    <w:rsid w:val="00AF6A29"/>
    <w:rsid w:val="00AF6E47"/>
    <w:rsid w:val="00AF6F27"/>
    <w:rsid w:val="00AF7117"/>
    <w:rsid w:val="00AF7213"/>
    <w:rsid w:val="00AF775D"/>
    <w:rsid w:val="00AF7C24"/>
    <w:rsid w:val="00AF7CC0"/>
    <w:rsid w:val="00AF7F8F"/>
    <w:rsid w:val="00B0002B"/>
    <w:rsid w:val="00B00036"/>
    <w:rsid w:val="00B00166"/>
    <w:rsid w:val="00B0017C"/>
    <w:rsid w:val="00B006C1"/>
    <w:rsid w:val="00B008D9"/>
    <w:rsid w:val="00B0096F"/>
    <w:rsid w:val="00B00988"/>
    <w:rsid w:val="00B00A75"/>
    <w:rsid w:val="00B00ECE"/>
    <w:rsid w:val="00B00FFD"/>
    <w:rsid w:val="00B012A9"/>
    <w:rsid w:val="00B013AD"/>
    <w:rsid w:val="00B0166A"/>
    <w:rsid w:val="00B01780"/>
    <w:rsid w:val="00B01784"/>
    <w:rsid w:val="00B01B96"/>
    <w:rsid w:val="00B01C5E"/>
    <w:rsid w:val="00B01EBB"/>
    <w:rsid w:val="00B01F49"/>
    <w:rsid w:val="00B020CB"/>
    <w:rsid w:val="00B021FB"/>
    <w:rsid w:val="00B023B7"/>
    <w:rsid w:val="00B02543"/>
    <w:rsid w:val="00B02A23"/>
    <w:rsid w:val="00B02B44"/>
    <w:rsid w:val="00B02B98"/>
    <w:rsid w:val="00B02BCC"/>
    <w:rsid w:val="00B02DBD"/>
    <w:rsid w:val="00B02E11"/>
    <w:rsid w:val="00B02EB6"/>
    <w:rsid w:val="00B02FC2"/>
    <w:rsid w:val="00B0300F"/>
    <w:rsid w:val="00B0305B"/>
    <w:rsid w:val="00B03193"/>
    <w:rsid w:val="00B0368C"/>
    <w:rsid w:val="00B0374E"/>
    <w:rsid w:val="00B03784"/>
    <w:rsid w:val="00B03804"/>
    <w:rsid w:val="00B0387B"/>
    <w:rsid w:val="00B0388B"/>
    <w:rsid w:val="00B03A1E"/>
    <w:rsid w:val="00B03B15"/>
    <w:rsid w:val="00B03B9A"/>
    <w:rsid w:val="00B03BEE"/>
    <w:rsid w:val="00B03CDB"/>
    <w:rsid w:val="00B03EBC"/>
    <w:rsid w:val="00B03ECB"/>
    <w:rsid w:val="00B03EE3"/>
    <w:rsid w:val="00B03F1C"/>
    <w:rsid w:val="00B0404E"/>
    <w:rsid w:val="00B04546"/>
    <w:rsid w:val="00B0462B"/>
    <w:rsid w:val="00B046E1"/>
    <w:rsid w:val="00B0486A"/>
    <w:rsid w:val="00B04921"/>
    <w:rsid w:val="00B04984"/>
    <w:rsid w:val="00B04A29"/>
    <w:rsid w:val="00B04AB5"/>
    <w:rsid w:val="00B04C17"/>
    <w:rsid w:val="00B04DC3"/>
    <w:rsid w:val="00B050C3"/>
    <w:rsid w:val="00B0517E"/>
    <w:rsid w:val="00B05409"/>
    <w:rsid w:val="00B054D0"/>
    <w:rsid w:val="00B0569F"/>
    <w:rsid w:val="00B05721"/>
    <w:rsid w:val="00B0575E"/>
    <w:rsid w:val="00B058BE"/>
    <w:rsid w:val="00B058D4"/>
    <w:rsid w:val="00B05B4C"/>
    <w:rsid w:val="00B05B6F"/>
    <w:rsid w:val="00B05B79"/>
    <w:rsid w:val="00B05E5B"/>
    <w:rsid w:val="00B05E99"/>
    <w:rsid w:val="00B060A4"/>
    <w:rsid w:val="00B06195"/>
    <w:rsid w:val="00B0620D"/>
    <w:rsid w:val="00B06293"/>
    <w:rsid w:val="00B0651F"/>
    <w:rsid w:val="00B06715"/>
    <w:rsid w:val="00B0680F"/>
    <w:rsid w:val="00B069CB"/>
    <w:rsid w:val="00B06AA5"/>
    <w:rsid w:val="00B06D34"/>
    <w:rsid w:val="00B06ED9"/>
    <w:rsid w:val="00B06F1A"/>
    <w:rsid w:val="00B070F1"/>
    <w:rsid w:val="00B07348"/>
    <w:rsid w:val="00B073A1"/>
    <w:rsid w:val="00B076B5"/>
    <w:rsid w:val="00B07717"/>
    <w:rsid w:val="00B07772"/>
    <w:rsid w:val="00B07C15"/>
    <w:rsid w:val="00B07C68"/>
    <w:rsid w:val="00B07F3E"/>
    <w:rsid w:val="00B07F3F"/>
    <w:rsid w:val="00B100B3"/>
    <w:rsid w:val="00B104E3"/>
    <w:rsid w:val="00B106AA"/>
    <w:rsid w:val="00B107A3"/>
    <w:rsid w:val="00B10803"/>
    <w:rsid w:val="00B108C1"/>
    <w:rsid w:val="00B1097D"/>
    <w:rsid w:val="00B10B00"/>
    <w:rsid w:val="00B10B1C"/>
    <w:rsid w:val="00B10C86"/>
    <w:rsid w:val="00B10D1A"/>
    <w:rsid w:val="00B11314"/>
    <w:rsid w:val="00B113E3"/>
    <w:rsid w:val="00B113E4"/>
    <w:rsid w:val="00B11473"/>
    <w:rsid w:val="00B114FD"/>
    <w:rsid w:val="00B1156A"/>
    <w:rsid w:val="00B11975"/>
    <w:rsid w:val="00B11A90"/>
    <w:rsid w:val="00B11ACE"/>
    <w:rsid w:val="00B11D28"/>
    <w:rsid w:val="00B11EBA"/>
    <w:rsid w:val="00B11ECE"/>
    <w:rsid w:val="00B12100"/>
    <w:rsid w:val="00B1221E"/>
    <w:rsid w:val="00B122E2"/>
    <w:rsid w:val="00B123E9"/>
    <w:rsid w:val="00B1241D"/>
    <w:rsid w:val="00B12688"/>
    <w:rsid w:val="00B12840"/>
    <w:rsid w:val="00B129EF"/>
    <w:rsid w:val="00B12A30"/>
    <w:rsid w:val="00B12B3C"/>
    <w:rsid w:val="00B12DEA"/>
    <w:rsid w:val="00B12E04"/>
    <w:rsid w:val="00B13106"/>
    <w:rsid w:val="00B13244"/>
    <w:rsid w:val="00B1368B"/>
    <w:rsid w:val="00B136F2"/>
    <w:rsid w:val="00B13791"/>
    <w:rsid w:val="00B138E3"/>
    <w:rsid w:val="00B13A24"/>
    <w:rsid w:val="00B13CD2"/>
    <w:rsid w:val="00B13DFE"/>
    <w:rsid w:val="00B13E5B"/>
    <w:rsid w:val="00B13EF7"/>
    <w:rsid w:val="00B13F80"/>
    <w:rsid w:val="00B13FB5"/>
    <w:rsid w:val="00B1420E"/>
    <w:rsid w:val="00B1427E"/>
    <w:rsid w:val="00B1434F"/>
    <w:rsid w:val="00B14439"/>
    <w:rsid w:val="00B14657"/>
    <w:rsid w:val="00B1479E"/>
    <w:rsid w:val="00B147D3"/>
    <w:rsid w:val="00B14898"/>
    <w:rsid w:val="00B14A71"/>
    <w:rsid w:val="00B14AAE"/>
    <w:rsid w:val="00B14CA5"/>
    <w:rsid w:val="00B14D4B"/>
    <w:rsid w:val="00B14DD8"/>
    <w:rsid w:val="00B14F90"/>
    <w:rsid w:val="00B15661"/>
    <w:rsid w:val="00B15B24"/>
    <w:rsid w:val="00B15B67"/>
    <w:rsid w:val="00B15DB7"/>
    <w:rsid w:val="00B15E5E"/>
    <w:rsid w:val="00B1600A"/>
    <w:rsid w:val="00B16019"/>
    <w:rsid w:val="00B165ED"/>
    <w:rsid w:val="00B168F4"/>
    <w:rsid w:val="00B1691F"/>
    <w:rsid w:val="00B16A2C"/>
    <w:rsid w:val="00B16CA7"/>
    <w:rsid w:val="00B16D26"/>
    <w:rsid w:val="00B16EFE"/>
    <w:rsid w:val="00B170EC"/>
    <w:rsid w:val="00B17837"/>
    <w:rsid w:val="00B178FA"/>
    <w:rsid w:val="00B17935"/>
    <w:rsid w:val="00B17B6D"/>
    <w:rsid w:val="00B17BF7"/>
    <w:rsid w:val="00B17CA2"/>
    <w:rsid w:val="00B17D8E"/>
    <w:rsid w:val="00B200FA"/>
    <w:rsid w:val="00B204DE"/>
    <w:rsid w:val="00B20691"/>
    <w:rsid w:val="00B206FB"/>
    <w:rsid w:val="00B207C3"/>
    <w:rsid w:val="00B207E9"/>
    <w:rsid w:val="00B208BA"/>
    <w:rsid w:val="00B20A2F"/>
    <w:rsid w:val="00B20DD7"/>
    <w:rsid w:val="00B20E27"/>
    <w:rsid w:val="00B210A7"/>
    <w:rsid w:val="00B21443"/>
    <w:rsid w:val="00B214E1"/>
    <w:rsid w:val="00B2157D"/>
    <w:rsid w:val="00B219E6"/>
    <w:rsid w:val="00B21A47"/>
    <w:rsid w:val="00B21AA8"/>
    <w:rsid w:val="00B21BCF"/>
    <w:rsid w:val="00B21D2A"/>
    <w:rsid w:val="00B21E95"/>
    <w:rsid w:val="00B22352"/>
    <w:rsid w:val="00B223B0"/>
    <w:rsid w:val="00B22468"/>
    <w:rsid w:val="00B225B2"/>
    <w:rsid w:val="00B2268F"/>
    <w:rsid w:val="00B2299E"/>
    <w:rsid w:val="00B229FD"/>
    <w:rsid w:val="00B22B03"/>
    <w:rsid w:val="00B22C13"/>
    <w:rsid w:val="00B22CA6"/>
    <w:rsid w:val="00B22D09"/>
    <w:rsid w:val="00B23267"/>
    <w:rsid w:val="00B232C0"/>
    <w:rsid w:val="00B23376"/>
    <w:rsid w:val="00B233A6"/>
    <w:rsid w:val="00B2370F"/>
    <w:rsid w:val="00B23906"/>
    <w:rsid w:val="00B23936"/>
    <w:rsid w:val="00B23972"/>
    <w:rsid w:val="00B23A26"/>
    <w:rsid w:val="00B23E2C"/>
    <w:rsid w:val="00B23E64"/>
    <w:rsid w:val="00B23EB0"/>
    <w:rsid w:val="00B23F96"/>
    <w:rsid w:val="00B242A3"/>
    <w:rsid w:val="00B24300"/>
    <w:rsid w:val="00B2459C"/>
    <w:rsid w:val="00B246D3"/>
    <w:rsid w:val="00B24A97"/>
    <w:rsid w:val="00B24FB4"/>
    <w:rsid w:val="00B2508A"/>
    <w:rsid w:val="00B250C2"/>
    <w:rsid w:val="00B253E6"/>
    <w:rsid w:val="00B25484"/>
    <w:rsid w:val="00B2572A"/>
    <w:rsid w:val="00B257BF"/>
    <w:rsid w:val="00B2597F"/>
    <w:rsid w:val="00B25A13"/>
    <w:rsid w:val="00B25A65"/>
    <w:rsid w:val="00B25D36"/>
    <w:rsid w:val="00B25E36"/>
    <w:rsid w:val="00B26012"/>
    <w:rsid w:val="00B26075"/>
    <w:rsid w:val="00B26181"/>
    <w:rsid w:val="00B26203"/>
    <w:rsid w:val="00B26240"/>
    <w:rsid w:val="00B262F2"/>
    <w:rsid w:val="00B2635D"/>
    <w:rsid w:val="00B264DE"/>
    <w:rsid w:val="00B2653E"/>
    <w:rsid w:val="00B2697A"/>
    <w:rsid w:val="00B269B4"/>
    <w:rsid w:val="00B26A84"/>
    <w:rsid w:val="00B26B15"/>
    <w:rsid w:val="00B26CAC"/>
    <w:rsid w:val="00B26F96"/>
    <w:rsid w:val="00B26FA1"/>
    <w:rsid w:val="00B27149"/>
    <w:rsid w:val="00B271EE"/>
    <w:rsid w:val="00B2734A"/>
    <w:rsid w:val="00B273A4"/>
    <w:rsid w:val="00B274AE"/>
    <w:rsid w:val="00B274E4"/>
    <w:rsid w:val="00B27552"/>
    <w:rsid w:val="00B277E5"/>
    <w:rsid w:val="00B27DB7"/>
    <w:rsid w:val="00B27E6F"/>
    <w:rsid w:val="00B27F5E"/>
    <w:rsid w:val="00B30196"/>
    <w:rsid w:val="00B306D8"/>
    <w:rsid w:val="00B30888"/>
    <w:rsid w:val="00B308BA"/>
    <w:rsid w:val="00B309ED"/>
    <w:rsid w:val="00B30AB2"/>
    <w:rsid w:val="00B30D6D"/>
    <w:rsid w:val="00B30E0F"/>
    <w:rsid w:val="00B311C2"/>
    <w:rsid w:val="00B31476"/>
    <w:rsid w:val="00B31501"/>
    <w:rsid w:val="00B31F80"/>
    <w:rsid w:val="00B3206E"/>
    <w:rsid w:val="00B3210F"/>
    <w:rsid w:val="00B3253E"/>
    <w:rsid w:val="00B326CE"/>
    <w:rsid w:val="00B32755"/>
    <w:rsid w:val="00B3279A"/>
    <w:rsid w:val="00B328C5"/>
    <w:rsid w:val="00B32BC4"/>
    <w:rsid w:val="00B32E83"/>
    <w:rsid w:val="00B331C3"/>
    <w:rsid w:val="00B333DC"/>
    <w:rsid w:val="00B334FF"/>
    <w:rsid w:val="00B3366D"/>
    <w:rsid w:val="00B337B9"/>
    <w:rsid w:val="00B33824"/>
    <w:rsid w:val="00B33847"/>
    <w:rsid w:val="00B33AFC"/>
    <w:rsid w:val="00B33C98"/>
    <w:rsid w:val="00B33D0D"/>
    <w:rsid w:val="00B33DA6"/>
    <w:rsid w:val="00B33E2C"/>
    <w:rsid w:val="00B3415A"/>
    <w:rsid w:val="00B34209"/>
    <w:rsid w:val="00B3439C"/>
    <w:rsid w:val="00B344D5"/>
    <w:rsid w:val="00B347DA"/>
    <w:rsid w:val="00B34821"/>
    <w:rsid w:val="00B3485E"/>
    <w:rsid w:val="00B34A33"/>
    <w:rsid w:val="00B34AE0"/>
    <w:rsid w:val="00B34B67"/>
    <w:rsid w:val="00B34BB7"/>
    <w:rsid w:val="00B34C5C"/>
    <w:rsid w:val="00B34E02"/>
    <w:rsid w:val="00B34EBD"/>
    <w:rsid w:val="00B34FA6"/>
    <w:rsid w:val="00B3518C"/>
    <w:rsid w:val="00B351EB"/>
    <w:rsid w:val="00B35258"/>
    <w:rsid w:val="00B353C9"/>
    <w:rsid w:val="00B354A8"/>
    <w:rsid w:val="00B355DC"/>
    <w:rsid w:val="00B357B7"/>
    <w:rsid w:val="00B35832"/>
    <w:rsid w:val="00B35B4D"/>
    <w:rsid w:val="00B35CBF"/>
    <w:rsid w:val="00B35D64"/>
    <w:rsid w:val="00B35ECC"/>
    <w:rsid w:val="00B3613B"/>
    <w:rsid w:val="00B361F4"/>
    <w:rsid w:val="00B362D5"/>
    <w:rsid w:val="00B362F0"/>
    <w:rsid w:val="00B36442"/>
    <w:rsid w:val="00B3650F"/>
    <w:rsid w:val="00B36652"/>
    <w:rsid w:val="00B366E8"/>
    <w:rsid w:val="00B368A7"/>
    <w:rsid w:val="00B36B41"/>
    <w:rsid w:val="00B36BFB"/>
    <w:rsid w:val="00B36CC5"/>
    <w:rsid w:val="00B36EB0"/>
    <w:rsid w:val="00B37017"/>
    <w:rsid w:val="00B37170"/>
    <w:rsid w:val="00B37187"/>
    <w:rsid w:val="00B37189"/>
    <w:rsid w:val="00B3742D"/>
    <w:rsid w:val="00B375E1"/>
    <w:rsid w:val="00B378EC"/>
    <w:rsid w:val="00B378F1"/>
    <w:rsid w:val="00B37BDD"/>
    <w:rsid w:val="00B37CB9"/>
    <w:rsid w:val="00B37F86"/>
    <w:rsid w:val="00B4018D"/>
    <w:rsid w:val="00B402A2"/>
    <w:rsid w:val="00B4037C"/>
    <w:rsid w:val="00B406D1"/>
    <w:rsid w:val="00B40851"/>
    <w:rsid w:val="00B409D3"/>
    <w:rsid w:val="00B40C63"/>
    <w:rsid w:val="00B40FE7"/>
    <w:rsid w:val="00B41298"/>
    <w:rsid w:val="00B41301"/>
    <w:rsid w:val="00B41459"/>
    <w:rsid w:val="00B41982"/>
    <w:rsid w:val="00B41AC4"/>
    <w:rsid w:val="00B41D70"/>
    <w:rsid w:val="00B42155"/>
    <w:rsid w:val="00B421C0"/>
    <w:rsid w:val="00B4229A"/>
    <w:rsid w:val="00B4234C"/>
    <w:rsid w:val="00B42567"/>
    <w:rsid w:val="00B425AB"/>
    <w:rsid w:val="00B425E0"/>
    <w:rsid w:val="00B4265B"/>
    <w:rsid w:val="00B42B94"/>
    <w:rsid w:val="00B42CE4"/>
    <w:rsid w:val="00B42D9B"/>
    <w:rsid w:val="00B43106"/>
    <w:rsid w:val="00B4311B"/>
    <w:rsid w:val="00B4322C"/>
    <w:rsid w:val="00B43263"/>
    <w:rsid w:val="00B43326"/>
    <w:rsid w:val="00B43417"/>
    <w:rsid w:val="00B43596"/>
    <w:rsid w:val="00B439BA"/>
    <w:rsid w:val="00B439EE"/>
    <w:rsid w:val="00B43A0F"/>
    <w:rsid w:val="00B43AAE"/>
    <w:rsid w:val="00B43CDF"/>
    <w:rsid w:val="00B43E56"/>
    <w:rsid w:val="00B441BC"/>
    <w:rsid w:val="00B4428B"/>
    <w:rsid w:val="00B44550"/>
    <w:rsid w:val="00B445AC"/>
    <w:rsid w:val="00B4463D"/>
    <w:rsid w:val="00B4465A"/>
    <w:rsid w:val="00B44CA3"/>
    <w:rsid w:val="00B450D0"/>
    <w:rsid w:val="00B4517F"/>
    <w:rsid w:val="00B45233"/>
    <w:rsid w:val="00B45279"/>
    <w:rsid w:val="00B45382"/>
    <w:rsid w:val="00B45602"/>
    <w:rsid w:val="00B4598F"/>
    <w:rsid w:val="00B45E6E"/>
    <w:rsid w:val="00B45EA7"/>
    <w:rsid w:val="00B45EC7"/>
    <w:rsid w:val="00B45ECB"/>
    <w:rsid w:val="00B460C9"/>
    <w:rsid w:val="00B461C3"/>
    <w:rsid w:val="00B46365"/>
    <w:rsid w:val="00B463C0"/>
    <w:rsid w:val="00B46455"/>
    <w:rsid w:val="00B46717"/>
    <w:rsid w:val="00B4679B"/>
    <w:rsid w:val="00B47090"/>
    <w:rsid w:val="00B47291"/>
    <w:rsid w:val="00B475FA"/>
    <w:rsid w:val="00B476A3"/>
    <w:rsid w:val="00B47920"/>
    <w:rsid w:val="00B47B7A"/>
    <w:rsid w:val="00B47BAF"/>
    <w:rsid w:val="00B47E89"/>
    <w:rsid w:val="00B4A262"/>
    <w:rsid w:val="00B50005"/>
    <w:rsid w:val="00B503D9"/>
    <w:rsid w:val="00B504EE"/>
    <w:rsid w:val="00B50874"/>
    <w:rsid w:val="00B50896"/>
    <w:rsid w:val="00B508EB"/>
    <w:rsid w:val="00B50E91"/>
    <w:rsid w:val="00B50F30"/>
    <w:rsid w:val="00B510A7"/>
    <w:rsid w:val="00B514B5"/>
    <w:rsid w:val="00B51639"/>
    <w:rsid w:val="00B51951"/>
    <w:rsid w:val="00B51971"/>
    <w:rsid w:val="00B51AB5"/>
    <w:rsid w:val="00B51B9C"/>
    <w:rsid w:val="00B51BC9"/>
    <w:rsid w:val="00B51BF0"/>
    <w:rsid w:val="00B51C0D"/>
    <w:rsid w:val="00B51C46"/>
    <w:rsid w:val="00B51D27"/>
    <w:rsid w:val="00B51FAB"/>
    <w:rsid w:val="00B51FDA"/>
    <w:rsid w:val="00B52002"/>
    <w:rsid w:val="00B521A7"/>
    <w:rsid w:val="00B5221C"/>
    <w:rsid w:val="00B52267"/>
    <w:rsid w:val="00B52776"/>
    <w:rsid w:val="00B52A0A"/>
    <w:rsid w:val="00B52DCC"/>
    <w:rsid w:val="00B52F95"/>
    <w:rsid w:val="00B532D1"/>
    <w:rsid w:val="00B5337E"/>
    <w:rsid w:val="00B533D6"/>
    <w:rsid w:val="00B53400"/>
    <w:rsid w:val="00B53435"/>
    <w:rsid w:val="00B53528"/>
    <w:rsid w:val="00B53668"/>
    <w:rsid w:val="00B5368B"/>
    <w:rsid w:val="00B536CA"/>
    <w:rsid w:val="00B537E7"/>
    <w:rsid w:val="00B53917"/>
    <w:rsid w:val="00B5399D"/>
    <w:rsid w:val="00B53ADB"/>
    <w:rsid w:val="00B53C79"/>
    <w:rsid w:val="00B53FAD"/>
    <w:rsid w:val="00B53FC9"/>
    <w:rsid w:val="00B53FE6"/>
    <w:rsid w:val="00B5402C"/>
    <w:rsid w:val="00B5404A"/>
    <w:rsid w:val="00B54145"/>
    <w:rsid w:val="00B5446D"/>
    <w:rsid w:val="00B5473B"/>
    <w:rsid w:val="00B5484D"/>
    <w:rsid w:val="00B54B54"/>
    <w:rsid w:val="00B54CAB"/>
    <w:rsid w:val="00B54CF1"/>
    <w:rsid w:val="00B54D78"/>
    <w:rsid w:val="00B55062"/>
    <w:rsid w:val="00B55293"/>
    <w:rsid w:val="00B5550D"/>
    <w:rsid w:val="00B55583"/>
    <w:rsid w:val="00B556B3"/>
    <w:rsid w:val="00B5579F"/>
    <w:rsid w:val="00B558D9"/>
    <w:rsid w:val="00B55ADE"/>
    <w:rsid w:val="00B55E4C"/>
    <w:rsid w:val="00B55F40"/>
    <w:rsid w:val="00B5622F"/>
    <w:rsid w:val="00B56289"/>
    <w:rsid w:val="00B562A5"/>
    <w:rsid w:val="00B563E6"/>
    <w:rsid w:val="00B5679B"/>
    <w:rsid w:val="00B5688C"/>
    <w:rsid w:val="00B56A53"/>
    <w:rsid w:val="00B56CDF"/>
    <w:rsid w:val="00B570C2"/>
    <w:rsid w:val="00B572D7"/>
    <w:rsid w:val="00B57517"/>
    <w:rsid w:val="00B575FA"/>
    <w:rsid w:val="00B576DB"/>
    <w:rsid w:val="00B57813"/>
    <w:rsid w:val="00B57925"/>
    <w:rsid w:val="00B57A7B"/>
    <w:rsid w:val="00B57C13"/>
    <w:rsid w:val="00B57F69"/>
    <w:rsid w:val="00B57FD4"/>
    <w:rsid w:val="00B60024"/>
    <w:rsid w:val="00B601BB"/>
    <w:rsid w:val="00B602A5"/>
    <w:rsid w:val="00B60469"/>
    <w:rsid w:val="00B607E1"/>
    <w:rsid w:val="00B60902"/>
    <w:rsid w:val="00B60AD9"/>
    <w:rsid w:val="00B60BC9"/>
    <w:rsid w:val="00B60BF8"/>
    <w:rsid w:val="00B60EE3"/>
    <w:rsid w:val="00B6114D"/>
    <w:rsid w:val="00B61318"/>
    <w:rsid w:val="00B61386"/>
    <w:rsid w:val="00B616C7"/>
    <w:rsid w:val="00B616D8"/>
    <w:rsid w:val="00B61A74"/>
    <w:rsid w:val="00B61BA8"/>
    <w:rsid w:val="00B61D30"/>
    <w:rsid w:val="00B61D36"/>
    <w:rsid w:val="00B61E3E"/>
    <w:rsid w:val="00B61EED"/>
    <w:rsid w:val="00B62023"/>
    <w:rsid w:val="00B62138"/>
    <w:rsid w:val="00B6219C"/>
    <w:rsid w:val="00B6232D"/>
    <w:rsid w:val="00B62436"/>
    <w:rsid w:val="00B627CA"/>
    <w:rsid w:val="00B628C4"/>
    <w:rsid w:val="00B628D7"/>
    <w:rsid w:val="00B62AA4"/>
    <w:rsid w:val="00B62B21"/>
    <w:rsid w:val="00B62B28"/>
    <w:rsid w:val="00B63176"/>
    <w:rsid w:val="00B631BA"/>
    <w:rsid w:val="00B633DE"/>
    <w:rsid w:val="00B635F5"/>
    <w:rsid w:val="00B637CE"/>
    <w:rsid w:val="00B637E1"/>
    <w:rsid w:val="00B63A35"/>
    <w:rsid w:val="00B63A4A"/>
    <w:rsid w:val="00B63D10"/>
    <w:rsid w:val="00B63F01"/>
    <w:rsid w:val="00B6406B"/>
    <w:rsid w:val="00B6412C"/>
    <w:rsid w:val="00B6432A"/>
    <w:rsid w:val="00B64413"/>
    <w:rsid w:val="00B644AC"/>
    <w:rsid w:val="00B6486C"/>
    <w:rsid w:val="00B64B4E"/>
    <w:rsid w:val="00B64B9D"/>
    <w:rsid w:val="00B64D36"/>
    <w:rsid w:val="00B6528E"/>
    <w:rsid w:val="00B65668"/>
    <w:rsid w:val="00B6579E"/>
    <w:rsid w:val="00B65815"/>
    <w:rsid w:val="00B65817"/>
    <w:rsid w:val="00B65B00"/>
    <w:rsid w:val="00B65C42"/>
    <w:rsid w:val="00B65DAE"/>
    <w:rsid w:val="00B66058"/>
    <w:rsid w:val="00B661BB"/>
    <w:rsid w:val="00B663EB"/>
    <w:rsid w:val="00B66443"/>
    <w:rsid w:val="00B665FC"/>
    <w:rsid w:val="00B666CF"/>
    <w:rsid w:val="00B668A5"/>
    <w:rsid w:val="00B67138"/>
    <w:rsid w:val="00B67420"/>
    <w:rsid w:val="00B67A79"/>
    <w:rsid w:val="00B67AA7"/>
    <w:rsid w:val="00B67D0F"/>
    <w:rsid w:val="00B67DBB"/>
    <w:rsid w:val="00B67EA4"/>
    <w:rsid w:val="00B700AC"/>
    <w:rsid w:val="00B70117"/>
    <w:rsid w:val="00B70150"/>
    <w:rsid w:val="00B70227"/>
    <w:rsid w:val="00B702C5"/>
    <w:rsid w:val="00B7051A"/>
    <w:rsid w:val="00B70612"/>
    <w:rsid w:val="00B70629"/>
    <w:rsid w:val="00B7083B"/>
    <w:rsid w:val="00B70852"/>
    <w:rsid w:val="00B70A7E"/>
    <w:rsid w:val="00B70A87"/>
    <w:rsid w:val="00B70BC8"/>
    <w:rsid w:val="00B70C71"/>
    <w:rsid w:val="00B70DB0"/>
    <w:rsid w:val="00B710CF"/>
    <w:rsid w:val="00B710F3"/>
    <w:rsid w:val="00B71582"/>
    <w:rsid w:val="00B717B6"/>
    <w:rsid w:val="00B71CC9"/>
    <w:rsid w:val="00B72044"/>
    <w:rsid w:val="00B7210C"/>
    <w:rsid w:val="00B72133"/>
    <w:rsid w:val="00B721FD"/>
    <w:rsid w:val="00B7220B"/>
    <w:rsid w:val="00B722AE"/>
    <w:rsid w:val="00B72335"/>
    <w:rsid w:val="00B728A0"/>
    <w:rsid w:val="00B728E8"/>
    <w:rsid w:val="00B72945"/>
    <w:rsid w:val="00B72985"/>
    <w:rsid w:val="00B72A6A"/>
    <w:rsid w:val="00B72B1E"/>
    <w:rsid w:val="00B72D62"/>
    <w:rsid w:val="00B72E85"/>
    <w:rsid w:val="00B72F1C"/>
    <w:rsid w:val="00B73042"/>
    <w:rsid w:val="00B730A9"/>
    <w:rsid w:val="00B730DF"/>
    <w:rsid w:val="00B73180"/>
    <w:rsid w:val="00B734A1"/>
    <w:rsid w:val="00B7361C"/>
    <w:rsid w:val="00B736B3"/>
    <w:rsid w:val="00B73AF8"/>
    <w:rsid w:val="00B73CB1"/>
    <w:rsid w:val="00B73F03"/>
    <w:rsid w:val="00B74129"/>
    <w:rsid w:val="00B7420C"/>
    <w:rsid w:val="00B7420F"/>
    <w:rsid w:val="00B74280"/>
    <w:rsid w:val="00B745F0"/>
    <w:rsid w:val="00B74721"/>
    <w:rsid w:val="00B74853"/>
    <w:rsid w:val="00B74855"/>
    <w:rsid w:val="00B7489D"/>
    <w:rsid w:val="00B74B9D"/>
    <w:rsid w:val="00B74D5F"/>
    <w:rsid w:val="00B74D64"/>
    <w:rsid w:val="00B74D80"/>
    <w:rsid w:val="00B751F8"/>
    <w:rsid w:val="00B75279"/>
    <w:rsid w:val="00B752FB"/>
    <w:rsid w:val="00B75333"/>
    <w:rsid w:val="00B753DB"/>
    <w:rsid w:val="00B75656"/>
    <w:rsid w:val="00B75695"/>
    <w:rsid w:val="00B75962"/>
    <w:rsid w:val="00B75A5F"/>
    <w:rsid w:val="00B75D69"/>
    <w:rsid w:val="00B75F6A"/>
    <w:rsid w:val="00B767AF"/>
    <w:rsid w:val="00B76B84"/>
    <w:rsid w:val="00B76C64"/>
    <w:rsid w:val="00B76D49"/>
    <w:rsid w:val="00B76E1B"/>
    <w:rsid w:val="00B76E77"/>
    <w:rsid w:val="00B77246"/>
    <w:rsid w:val="00B77636"/>
    <w:rsid w:val="00B776C3"/>
    <w:rsid w:val="00B77926"/>
    <w:rsid w:val="00B77973"/>
    <w:rsid w:val="00B77C7D"/>
    <w:rsid w:val="00B77D53"/>
    <w:rsid w:val="00B77D8B"/>
    <w:rsid w:val="00B8005A"/>
    <w:rsid w:val="00B800EA"/>
    <w:rsid w:val="00B8015C"/>
    <w:rsid w:val="00B802C5"/>
    <w:rsid w:val="00B80311"/>
    <w:rsid w:val="00B80511"/>
    <w:rsid w:val="00B806E6"/>
    <w:rsid w:val="00B80708"/>
    <w:rsid w:val="00B80767"/>
    <w:rsid w:val="00B80798"/>
    <w:rsid w:val="00B807AA"/>
    <w:rsid w:val="00B80876"/>
    <w:rsid w:val="00B80B5E"/>
    <w:rsid w:val="00B80C48"/>
    <w:rsid w:val="00B80CC0"/>
    <w:rsid w:val="00B810AA"/>
    <w:rsid w:val="00B81316"/>
    <w:rsid w:val="00B8149E"/>
    <w:rsid w:val="00B81630"/>
    <w:rsid w:val="00B816A8"/>
    <w:rsid w:val="00B81BAE"/>
    <w:rsid w:val="00B822C8"/>
    <w:rsid w:val="00B82331"/>
    <w:rsid w:val="00B823B9"/>
    <w:rsid w:val="00B82405"/>
    <w:rsid w:val="00B825BE"/>
    <w:rsid w:val="00B825DE"/>
    <w:rsid w:val="00B82632"/>
    <w:rsid w:val="00B826C6"/>
    <w:rsid w:val="00B828E8"/>
    <w:rsid w:val="00B829D1"/>
    <w:rsid w:val="00B82C32"/>
    <w:rsid w:val="00B82C3C"/>
    <w:rsid w:val="00B82DE6"/>
    <w:rsid w:val="00B82F8C"/>
    <w:rsid w:val="00B831CD"/>
    <w:rsid w:val="00B832BC"/>
    <w:rsid w:val="00B832CA"/>
    <w:rsid w:val="00B8338C"/>
    <w:rsid w:val="00B833F9"/>
    <w:rsid w:val="00B83401"/>
    <w:rsid w:val="00B839C1"/>
    <w:rsid w:val="00B83ABA"/>
    <w:rsid w:val="00B83D1F"/>
    <w:rsid w:val="00B83FF1"/>
    <w:rsid w:val="00B83FFB"/>
    <w:rsid w:val="00B8405B"/>
    <w:rsid w:val="00B840C4"/>
    <w:rsid w:val="00B843BE"/>
    <w:rsid w:val="00B84512"/>
    <w:rsid w:val="00B84618"/>
    <w:rsid w:val="00B846F6"/>
    <w:rsid w:val="00B8478A"/>
    <w:rsid w:val="00B847D1"/>
    <w:rsid w:val="00B848E6"/>
    <w:rsid w:val="00B84B5D"/>
    <w:rsid w:val="00B84BEE"/>
    <w:rsid w:val="00B84C14"/>
    <w:rsid w:val="00B84D92"/>
    <w:rsid w:val="00B84EDC"/>
    <w:rsid w:val="00B84F9D"/>
    <w:rsid w:val="00B85007"/>
    <w:rsid w:val="00B85329"/>
    <w:rsid w:val="00B85371"/>
    <w:rsid w:val="00B85446"/>
    <w:rsid w:val="00B854B6"/>
    <w:rsid w:val="00B85755"/>
    <w:rsid w:val="00B8576E"/>
    <w:rsid w:val="00B8592A"/>
    <w:rsid w:val="00B85E44"/>
    <w:rsid w:val="00B85F2B"/>
    <w:rsid w:val="00B860E6"/>
    <w:rsid w:val="00B8633F"/>
    <w:rsid w:val="00B8665B"/>
    <w:rsid w:val="00B867B2"/>
    <w:rsid w:val="00B867C3"/>
    <w:rsid w:val="00B868B2"/>
    <w:rsid w:val="00B86B84"/>
    <w:rsid w:val="00B86F0B"/>
    <w:rsid w:val="00B8701A"/>
    <w:rsid w:val="00B8736D"/>
    <w:rsid w:val="00B875B8"/>
    <w:rsid w:val="00B87788"/>
    <w:rsid w:val="00B877A1"/>
    <w:rsid w:val="00B879AD"/>
    <w:rsid w:val="00B87DDF"/>
    <w:rsid w:val="00B87E03"/>
    <w:rsid w:val="00B87F4F"/>
    <w:rsid w:val="00B9003D"/>
    <w:rsid w:val="00B9032C"/>
    <w:rsid w:val="00B9057A"/>
    <w:rsid w:val="00B9061E"/>
    <w:rsid w:val="00B906FE"/>
    <w:rsid w:val="00B90848"/>
    <w:rsid w:val="00B90CF0"/>
    <w:rsid w:val="00B90F18"/>
    <w:rsid w:val="00B90FDA"/>
    <w:rsid w:val="00B9100A"/>
    <w:rsid w:val="00B91037"/>
    <w:rsid w:val="00B911EA"/>
    <w:rsid w:val="00B91622"/>
    <w:rsid w:val="00B91B73"/>
    <w:rsid w:val="00B91B9D"/>
    <w:rsid w:val="00B91BE9"/>
    <w:rsid w:val="00B91C5A"/>
    <w:rsid w:val="00B9247F"/>
    <w:rsid w:val="00B924B2"/>
    <w:rsid w:val="00B92528"/>
    <w:rsid w:val="00B9274D"/>
    <w:rsid w:val="00B92899"/>
    <w:rsid w:val="00B9293E"/>
    <w:rsid w:val="00B92996"/>
    <w:rsid w:val="00B92B5D"/>
    <w:rsid w:val="00B92B79"/>
    <w:rsid w:val="00B92BA3"/>
    <w:rsid w:val="00B92DE9"/>
    <w:rsid w:val="00B92E27"/>
    <w:rsid w:val="00B930C4"/>
    <w:rsid w:val="00B93179"/>
    <w:rsid w:val="00B9320F"/>
    <w:rsid w:val="00B93255"/>
    <w:rsid w:val="00B9329D"/>
    <w:rsid w:val="00B9358A"/>
    <w:rsid w:val="00B937B9"/>
    <w:rsid w:val="00B9380A"/>
    <w:rsid w:val="00B93826"/>
    <w:rsid w:val="00B93B97"/>
    <w:rsid w:val="00B93CA6"/>
    <w:rsid w:val="00B93D0C"/>
    <w:rsid w:val="00B93D75"/>
    <w:rsid w:val="00B93DAF"/>
    <w:rsid w:val="00B94205"/>
    <w:rsid w:val="00B944F8"/>
    <w:rsid w:val="00B947C7"/>
    <w:rsid w:val="00B94B34"/>
    <w:rsid w:val="00B94C1A"/>
    <w:rsid w:val="00B94EC0"/>
    <w:rsid w:val="00B9504F"/>
    <w:rsid w:val="00B9516F"/>
    <w:rsid w:val="00B9529B"/>
    <w:rsid w:val="00B953B9"/>
    <w:rsid w:val="00B9554F"/>
    <w:rsid w:val="00B9580E"/>
    <w:rsid w:val="00B95823"/>
    <w:rsid w:val="00B96059"/>
    <w:rsid w:val="00B961C7"/>
    <w:rsid w:val="00B965B5"/>
    <w:rsid w:val="00B9661B"/>
    <w:rsid w:val="00B966FB"/>
    <w:rsid w:val="00B967D7"/>
    <w:rsid w:val="00B96B27"/>
    <w:rsid w:val="00B96DAB"/>
    <w:rsid w:val="00B96FC3"/>
    <w:rsid w:val="00B9716D"/>
    <w:rsid w:val="00B97693"/>
    <w:rsid w:val="00B979EB"/>
    <w:rsid w:val="00B97A17"/>
    <w:rsid w:val="00B97A37"/>
    <w:rsid w:val="00B97B05"/>
    <w:rsid w:val="00B97B1B"/>
    <w:rsid w:val="00B97BCF"/>
    <w:rsid w:val="00B97F59"/>
    <w:rsid w:val="00BA0178"/>
    <w:rsid w:val="00BA01F6"/>
    <w:rsid w:val="00BA0253"/>
    <w:rsid w:val="00BA033A"/>
    <w:rsid w:val="00BA074D"/>
    <w:rsid w:val="00BA08B8"/>
    <w:rsid w:val="00BA08C8"/>
    <w:rsid w:val="00BA0C2E"/>
    <w:rsid w:val="00BA0D91"/>
    <w:rsid w:val="00BA0F6D"/>
    <w:rsid w:val="00BA110F"/>
    <w:rsid w:val="00BA1316"/>
    <w:rsid w:val="00BA133F"/>
    <w:rsid w:val="00BA1419"/>
    <w:rsid w:val="00BA1480"/>
    <w:rsid w:val="00BA180F"/>
    <w:rsid w:val="00BA1B71"/>
    <w:rsid w:val="00BA1CE2"/>
    <w:rsid w:val="00BA1E82"/>
    <w:rsid w:val="00BA1EA7"/>
    <w:rsid w:val="00BA22AE"/>
    <w:rsid w:val="00BA2394"/>
    <w:rsid w:val="00BA23A3"/>
    <w:rsid w:val="00BA23C0"/>
    <w:rsid w:val="00BA2569"/>
    <w:rsid w:val="00BA25C5"/>
    <w:rsid w:val="00BA2755"/>
    <w:rsid w:val="00BA27D9"/>
    <w:rsid w:val="00BA2814"/>
    <w:rsid w:val="00BA2988"/>
    <w:rsid w:val="00BA2B46"/>
    <w:rsid w:val="00BA2BA4"/>
    <w:rsid w:val="00BA2E7E"/>
    <w:rsid w:val="00BA3165"/>
    <w:rsid w:val="00BA3176"/>
    <w:rsid w:val="00BA3649"/>
    <w:rsid w:val="00BA3963"/>
    <w:rsid w:val="00BA3B1A"/>
    <w:rsid w:val="00BA3F96"/>
    <w:rsid w:val="00BA427F"/>
    <w:rsid w:val="00BA446C"/>
    <w:rsid w:val="00BA44D8"/>
    <w:rsid w:val="00BA45D9"/>
    <w:rsid w:val="00BA462D"/>
    <w:rsid w:val="00BA471F"/>
    <w:rsid w:val="00BA47A6"/>
    <w:rsid w:val="00BA4842"/>
    <w:rsid w:val="00BA4A24"/>
    <w:rsid w:val="00BA4A44"/>
    <w:rsid w:val="00BA4D58"/>
    <w:rsid w:val="00BA512C"/>
    <w:rsid w:val="00BA5234"/>
    <w:rsid w:val="00BA52C5"/>
    <w:rsid w:val="00BA5444"/>
    <w:rsid w:val="00BA5784"/>
    <w:rsid w:val="00BA59E6"/>
    <w:rsid w:val="00BA59E7"/>
    <w:rsid w:val="00BA59EF"/>
    <w:rsid w:val="00BA5C69"/>
    <w:rsid w:val="00BA5D77"/>
    <w:rsid w:val="00BA5DBD"/>
    <w:rsid w:val="00BA5E20"/>
    <w:rsid w:val="00BA5E27"/>
    <w:rsid w:val="00BA607C"/>
    <w:rsid w:val="00BA60E5"/>
    <w:rsid w:val="00BA614E"/>
    <w:rsid w:val="00BA6200"/>
    <w:rsid w:val="00BA656F"/>
    <w:rsid w:val="00BA6593"/>
    <w:rsid w:val="00BA6734"/>
    <w:rsid w:val="00BA677E"/>
    <w:rsid w:val="00BA6A24"/>
    <w:rsid w:val="00BA6ABB"/>
    <w:rsid w:val="00BA6BA3"/>
    <w:rsid w:val="00BA6D1B"/>
    <w:rsid w:val="00BA6DCD"/>
    <w:rsid w:val="00BA6E21"/>
    <w:rsid w:val="00BA7038"/>
    <w:rsid w:val="00BA70DA"/>
    <w:rsid w:val="00BA71C2"/>
    <w:rsid w:val="00BA7285"/>
    <w:rsid w:val="00BA72C6"/>
    <w:rsid w:val="00BA7337"/>
    <w:rsid w:val="00BA75D6"/>
    <w:rsid w:val="00BA76F1"/>
    <w:rsid w:val="00BA7766"/>
    <w:rsid w:val="00BA7D25"/>
    <w:rsid w:val="00BA7E27"/>
    <w:rsid w:val="00BA7E61"/>
    <w:rsid w:val="00BA7FD2"/>
    <w:rsid w:val="00BA7FD8"/>
    <w:rsid w:val="00BB02B8"/>
    <w:rsid w:val="00BB034D"/>
    <w:rsid w:val="00BB062F"/>
    <w:rsid w:val="00BB0646"/>
    <w:rsid w:val="00BB073D"/>
    <w:rsid w:val="00BB087E"/>
    <w:rsid w:val="00BB0B17"/>
    <w:rsid w:val="00BB0BAE"/>
    <w:rsid w:val="00BB112D"/>
    <w:rsid w:val="00BB12BC"/>
    <w:rsid w:val="00BB13A2"/>
    <w:rsid w:val="00BB16B0"/>
    <w:rsid w:val="00BB196D"/>
    <w:rsid w:val="00BB19DE"/>
    <w:rsid w:val="00BB1AB4"/>
    <w:rsid w:val="00BB1EC1"/>
    <w:rsid w:val="00BB1F10"/>
    <w:rsid w:val="00BB24E4"/>
    <w:rsid w:val="00BB2545"/>
    <w:rsid w:val="00BB296E"/>
    <w:rsid w:val="00BB2995"/>
    <w:rsid w:val="00BB30C2"/>
    <w:rsid w:val="00BB3377"/>
    <w:rsid w:val="00BB3639"/>
    <w:rsid w:val="00BB363D"/>
    <w:rsid w:val="00BB36B9"/>
    <w:rsid w:val="00BB36F8"/>
    <w:rsid w:val="00BB3919"/>
    <w:rsid w:val="00BB3927"/>
    <w:rsid w:val="00BB3E2A"/>
    <w:rsid w:val="00BB3E3C"/>
    <w:rsid w:val="00BB3FB1"/>
    <w:rsid w:val="00BB4081"/>
    <w:rsid w:val="00BB409B"/>
    <w:rsid w:val="00BB47DA"/>
    <w:rsid w:val="00BB48A7"/>
    <w:rsid w:val="00BB493C"/>
    <w:rsid w:val="00BB49A4"/>
    <w:rsid w:val="00BB4B1A"/>
    <w:rsid w:val="00BB4C3E"/>
    <w:rsid w:val="00BB4D25"/>
    <w:rsid w:val="00BB4D8C"/>
    <w:rsid w:val="00BB4ED0"/>
    <w:rsid w:val="00BB4F1E"/>
    <w:rsid w:val="00BB4F96"/>
    <w:rsid w:val="00BB5207"/>
    <w:rsid w:val="00BB52BB"/>
    <w:rsid w:val="00BB542D"/>
    <w:rsid w:val="00BB588B"/>
    <w:rsid w:val="00BB5986"/>
    <w:rsid w:val="00BB6123"/>
    <w:rsid w:val="00BB644F"/>
    <w:rsid w:val="00BB649B"/>
    <w:rsid w:val="00BB7121"/>
    <w:rsid w:val="00BB724F"/>
    <w:rsid w:val="00BB72D0"/>
    <w:rsid w:val="00BB7389"/>
    <w:rsid w:val="00BB742C"/>
    <w:rsid w:val="00BB75AC"/>
    <w:rsid w:val="00BB77F1"/>
    <w:rsid w:val="00BB7A43"/>
    <w:rsid w:val="00BB7D7F"/>
    <w:rsid w:val="00BB7EE5"/>
    <w:rsid w:val="00BC00E1"/>
    <w:rsid w:val="00BC0259"/>
    <w:rsid w:val="00BC02AA"/>
    <w:rsid w:val="00BC0479"/>
    <w:rsid w:val="00BC0491"/>
    <w:rsid w:val="00BC051A"/>
    <w:rsid w:val="00BC06D8"/>
    <w:rsid w:val="00BC09A3"/>
    <w:rsid w:val="00BC0A25"/>
    <w:rsid w:val="00BC0C5B"/>
    <w:rsid w:val="00BC0D9B"/>
    <w:rsid w:val="00BC0D9F"/>
    <w:rsid w:val="00BC0E59"/>
    <w:rsid w:val="00BC139F"/>
    <w:rsid w:val="00BC13F2"/>
    <w:rsid w:val="00BC15FB"/>
    <w:rsid w:val="00BC1651"/>
    <w:rsid w:val="00BC16F5"/>
    <w:rsid w:val="00BC1756"/>
    <w:rsid w:val="00BC1887"/>
    <w:rsid w:val="00BC18F5"/>
    <w:rsid w:val="00BC18FF"/>
    <w:rsid w:val="00BC191F"/>
    <w:rsid w:val="00BC1A4A"/>
    <w:rsid w:val="00BC1A4B"/>
    <w:rsid w:val="00BC1BC5"/>
    <w:rsid w:val="00BC1D60"/>
    <w:rsid w:val="00BC1D85"/>
    <w:rsid w:val="00BC1DCC"/>
    <w:rsid w:val="00BC1FEB"/>
    <w:rsid w:val="00BC2196"/>
    <w:rsid w:val="00BC2235"/>
    <w:rsid w:val="00BC249D"/>
    <w:rsid w:val="00BC2544"/>
    <w:rsid w:val="00BC2631"/>
    <w:rsid w:val="00BC287D"/>
    <w:rsid w:val="00BC2A33"/>
    <w:rsid w:val="00BC2A38"/>
    <w:rsid w:val="00BC2B6B"/>
    <w:rsid w:val="00BC2DEB"/>
    <w:rsid w:val="00BC2E26"/>
    <w:rsid w:val="00BC2E4A"/>
    <w:rsid w:val="00BC2FB1"/>
    <w:rsid w:val="00BC3240"/>
    <w:rsid w:val="00BC335D"/>
    <w:rsid w:val="00BC3557"/>
    <w:rsid w:val="00BC362D"/>
    <w:rsid w:val="00BC376B"/>
    <w:rsid w:val="00BC37DE"/>
    <w:rsid w:val="00BC38AE"/>
    <w:rsid w:val="00BC38B7"/>
    <w:rsid w:val="00BC3954"/>
    <w:rsid w:val="00BC3A2C"/>
    <w:rsid w:val="00BC3A51"/>
    <w:rsid w:val="00BC3D80"/>
    <w:rsid w:val="00BC3D82"/>
    <w:rsid w:val="00BC3D85"/>
    <w:rsid w:val="00BC3E91"/>
    <w:rsid w:val="00BC3F0F"/>
    <w:rsid w:val="00BC3FD2"/>
    <w:rsid w:val="00BC4106"/>
    <w:rsid w:val="00BC4315"/>
    <w:rsid w:val="00BC4453"/>
    <w:rsid w:val="00BC46EB"/>
    <w:rsid w:val="00BC4734"/>
    <w:rsid w:val="00BC4824"/>
    <w:rsid w:val="00BC4C41"/>
    <w:rsid w:val="00BC4DB0"/>
    <w:rsid w:val="00BC532D"/>
    <w:rsid w:val="00BC57D0"/>
    <w:rsid w:val="00BC57FE"/>
    <w:rsid w:val="00BC5985"/>
    <w:rsid w:val="00BC59C5"/>
    <w:rsid w:val="00BC5A1D"/>
    <w:rsid w:val="00BC5A70"/>
    <w:rsid w:val="00BC5B0F"/>
    <w:rsid w:val="00BC5C04"/>
    <w:rsid w:val="00BC5C9E"/>
    <w:rsid w:val="00BC5D05"/>
    <w:rsid w:val="00BC5F0D"/>
    <w:rsid w:val="00BC5F7E"/>
    <w:rsid w:val="00BC6108"/>
    <w:rsid w:val="00BC6158"/>
    <w:rsid w:val="00BC61A4"/>
    <w:rsid w:val="00BC61E7"/>
    <w:rsid w:val="00BC61FB"/>
    <w:rsid w:val="00BC625E"/>
    <w:rsid w:val="00BC643B"/>
    <w:rsid w:val="00BC6546"/>
    <w:rsid w:val="00BC65D9"/>
    <w:rsid w:val="00BC65E1"/>
    <w:rsid w:val="00BC6820"/>
    <w:rsid w:val="00BC6914"/>
    <w:rsid w:val="00BC6F15"/>
    <w:rsid w:val="00BC6FE4"/>
    <w:rsid w:val="00BC70D8"/>
    <w:rsid w:val="00BC74B0"/>
    <w:rsid w:val="00BC79E7"/>
    <w:rsid w:val="00BC7BC5"/>
    <w:rsid w:val="00BC7C0B"/>
    <w:rsid w:val="00BC7CA6"/>
    <w:rsid w:val="00BC7D56"/>
    <w:rsid w:val="00BC7F27"/>
    <w:rsid w:val="00BCFFCA"/>
    <w:rsid w:val="00BD016F"/>
    <w:rsid w:val="00BD0246"/>
    <w:rsid w:val="00BD02D7"/>
    <w:rsid w:val="00BD05C0"/>
    <w:rsid w:val="00BD0797"/>
    <w:rsid w:val="00BD08E1"/>
    <w:rsid w:val="00BD0A27"/>
    <w:rsid w:val="00BD0A7F"/>
    <w:rsid w:val="00BD0B43"/>
    <w:rsid w:val="00BD0B60"/>
    <w:rsid w:val="00BD103D"/>
    <w:rsid w:val="00BD110B"/>
    <w:rsid w:val="00BD1320"/>
    <w:rsid w:val="00BD13EE"/>
    <w:rsid w:val="00BD16E6"/>
    <w:rsid w:val="00BD1AEA"/>
    <w:rsid w:val="00BD1C0F"/>
    <w:rsid w:val="00BD1F42"/>
    <w:rsid w:val="00BD1F56"/>
    <w:rsid w:val="00BD2361"/>
    <w:rsid w:val="00BD25DB"/>
    <w:rsid w:val="00BD2A41"/>
    <w:rsid w:val="00BD2AC2"/>
    <w:rsid w:val="00BD2BF6"/>
    <w:rsid w:val="00BD2CC8"/>
    <w:rsid w:val="00BD2DCE"/>
    <w:rsid w:val="00BD2F9F"/>
    <w:rsid w:val="00BD31C5"/>
    <w:rsid w:val="00BD3288"/>
    <w:rsid w:val="00BD32E5"/>
    <w:rsid w:val="00BD341E"/>
    <w:rsid w:val="00BD34BA"/>
    <w:rsid w:val="00BD35A0"/>
    <w:rsid w:val="00BD36C4"/>
    <w:rsid w:val="00BD373D"/>
    <w:rsid w:val="00BD3774"/>
    <w:rsid w:val="00BD38BA"/>
    <w:rsid w:val="00BD395F"/>
    <w:rsid w:val="00BD39C1"/>
    <w:rsid w:val="00BD3C63"/>
    <w:rsid w:val="00BD3F47"/>
    <w:rsid w:val="00BD4079"/>
    <w:rsid w:val="00BD4210"/>
    <w:rsid w:val="00BD4262"/>
    <w:rsid w:val="00BD42F4"/>
    <w:rsid w:val="00BD4443"/>
    <w:rsid w:val="00BD449A"/>
    <w:rsid w:val="00BD4706"/>
    <w:rsid w:val="00BD48FC"/>
    <w:rsid w:val="00BD495E"/>
    <w:rsid w:val="00BD49FA"/>
    <w:rsid w:val="00BD4AD9"/>
    <w:rsid w:val="00BD4B68"/>
    <w:rsid w:val="00BD4BC6"/>
    <w:rsid w:val="00BD4BEE"/>
    <w:rsid w:val="00BD4DAF"/>
    <w:rsid w:val="00BD4EAC"/>
    <w:rsid w:val="00BD4FA1"/>
    <w:rsid w:val="00BD5059"/>
    <w:rsid w:val="00BD5214"/>
    <w:rsid w:val="00BD539A"/>
    <w:rsid w:val="00BD5594"/>
    <w:rsid w:val="00BD55B7"/>
    <w:rsid w:val="00BD55BE"/>
    <w:rsid w:val="00BD57F5"/>
    <w:rsid w:val="00BD5841"/>
    <w:rsid w:val="00BD5DA5"/>
    <w:rsid w:val="00BD605C"/>
    <w:rsid w:val="00BD619D"/>
    <w:rsid w:val="00BD61E5"/>
    <w:rsid w:val="00BD62B6"/>
    <w:rsid w:val="00BD6331"/>
    <w:rsid w:val="00BD6429"/>
    <w:rsid w:val="00BD64F0"/>
    <w:rsid w:val="00BD662F"/>
    <w:rsid w:val="00BD67AD"/>
    <w:rsid w:val="00BD681B"/>
    <w:rsid w:val="00BD6A14"/>
    <w:rsid w:val="00BD6DBB"/>
    <w:rsid w:val="00BD6E1A"/>
    <w:rsid w:val="00BD7038"/>
    <w:rsid w:val="00BD71B7"/>
    <w:rsid w:val="00BD75D1"/>
    <w:rsid w:val="00BD75F2"/>
    <w:rsid w:val="00BD7841"/>
    <w:rsid w:val="00BD79DE"/>
    <w:rsid w:val="00BD7B51"/>
    <w:rsid w:val="00BD7D93"/>
    <w:rsid w:val="00BD7D98"/>
    <w:rsid w:val="00BD7E45"/>
    <w:rsid w:val="00BD7FB1"/>
    <w:rsid w:val="00BE01AD"/>
    <w:rsid w:val="00BE03E1"/>
    <w:rsid w:val="00BE0461"/>
    <w:rsid w:val="00BE055C"/>
    <w:rsid w:val="00BE0841"/>
    <w:rsid w:val="00BE099C"/>
    <w:rsid w:val="00BE09DC"/>
    <w:rsid w:val="00BE0B41"/>
    <w:rsid w:val="00BE0BBA"/>
    <w:rsid w:val="00BE0D98"/>
    <w:rsid w:val="00BE0EFE"/>
    <w:rsid w:val="00BE0F00"/>
    <w:rsid w:val="00BE0FD0"/>
    <w:rsid w:val="00BE1095"/>
    <w:rsid w:val="00BE10DA"/>
    <w:rsid w:val="00BE14E5"/>
    <w:rsid w:val="00BE150A"/>
    <w:rsid w:val="00BE155D"/>
    <w:rsid w:val="00BE159B"/>
    <w:rsid w:val="00BE15A4"/>
    <w:rsid w:val="00BE1B6D"/>
    <w:rsid w:val="00BE1B76"/>
    <w:rsid w:val="00BE1C16"/>
    <w:rsid w:val="00BE1E2C"/>
    <w:rsid w:val="00BE2386"/>
    <w:rsid w:val="00BE242C"/>
    <w:rsid w:val="00BE28A1"/>
    <w:rsid w:val="00BE298B"/>
    <w:rsid w:val="00BE3088"/>
    <w:rsid w:val="00BE31B1"/>
    <w:rsid w:val="00BE3A63"/>
    <w:rsid w:val="00BE3AAB"/>
    <w:rsid w:val="00BE3B94"/>
    <w:rsid w:val="00BE48D6"/>
    <w:rsid w:val="00BE4E7D"/>
    <w:rsid w:val="00BE4F1A"/>
    <w:rsid w:val="00BE51AA"/>
    <w:rsid w:val="00BE51C9"/>
    <w:rsid w:val="00BE5216"/>
    <w:rsid w:val="00BE5404"/>
    <w:rsid w:val="00BE5414"/>
    <w:rsid w:val="00BE5615"/>
    <w:rsid w:val="00BE5799"/>
    <w:rsid w:val="00BE587A"/>
    <w:rsid w:val="00BE58D6"/>
    <w:rsid w:val="00BE5B29"/>
    <w:rsid w:val="00BE5F2C"/>
    <w:rsid w:val="00BE6016"/>
    <w:rsid w:val="00BE6254"/>
    <w:rsid w:val="00BE63A4"/>
    <w:rsid w:val="00BE640A"/>
    <w:rsid w:val="00BE655C"/>
    <w:rsid w:val="00BE667A"/>
    <w:rsid w:val="00BE6732"/>
    <w:rsid w:val="00BE6767"/>
    <w:rsid w:val="00BE686C"/>
    <w:rsid w:val="00BE6A5A"/>
    <w:rsid w:val="00BE6CFC"/>
    <w:rsid w:val="00BE6F20"/>
    <w:rsid w:val="00BE7179"/>
    <w:rsid w:val="00BE7343"/>
    <w:rsid w:val="00BE7411"/>
    <w:rsid w:val="00BE747E"/>
    <w:rsid w:val="00BE74A6"/>
    <w:rsid w:val="00BE753D"/>
    <w:rsid w:val="00BE76EC"/>
    <w:rsid w:val="00BE77DD"/>
    <w:rsid w:val="00BE78EC"/>
    <w:rsid w:val="00BE7AF1"/>
    <w:rsid w:val="00BE7C8C"/>
    <w:rsid w:val="00BE7F9B"/>
    <w:rsid w:val="00BE7FCA"/>
    <w:rsid w:val="00BE7FDC"/>
    <w:rsid w:val="00BE7FEB"/>
    <w:rsid w:val="00BF05FB"/>
    <w:rsid w:val="00BF0707"/>
    <w:rsid w:val="00BF09C5"/>
    <w:rsid w:val="00BF0CA5"/>
    <w:rsid w:val="00BF0EFA"/>
    <w:rsid w:val="00BF0F6B"/>
    <w:rsid w:val="00BF0FEB"/>
    <w:rsid w:val="00BF1545"/>
    <w:rsid w:val="00BF15ED"/>
    <w:rsid w:val="00BF15F9"/>
    <w:rsid w:val="00BF16D4"/>
    <w:rsid w:val="00BF17FC"/>
    <w:rsid w:val="00BF181C"/>
    <w:rsid w:val="00BF19AF"/>
    <w:rsid w:val="00BF1B3A"/>
    <w:rsid w:val="00BF1C3D"/>
    <w:rsid w:val="00BF1EB9"/>
    <w:rsid w:val="00BF1EFB"/>
    <w:rsid w:val="00BF1F6A"/>
    <w:rsid w:val="00BF1FA5"/>
    <w:rsid w:val="00BF24C0"/>
    <w:rsid w:val="00BF255C"/>
    <w:rsid w:val="00BF267D"/>
    <w:rsid w:val="00BF270F"/>
    <w:rsid w:val="00BF29A7"/>
    <w:rsid w:val="00BF34B1"/>
    <w:rsid w:val="00BF37B7"/>
    <w:rsid w:val="00BF389A"/>
    <w:rsid w:val="00BF3C9A"/>
    <w:rsid w:val="00BF3FB1"/>
    <w:rsid w:val="00BF425E"/>
    <w:rsid w:val="00BF45A1"/>
    <w:rsid w:val="00BF45B9"/>
    <w:rsid w:val="00BF462F"/>
    <w:rsid w:val="00BF46EE"/>
    <w:rsid w:val="00BF476F"/>
    <w:rsid w:val="00BF48D9"/>
    <w:rsid w:val="00BF4A28"/>
    <w:rsid w:val="00BF4ADE"/>
    <w:rsid w:val="00BF4B2F"/>
    <w:rsid w:val="00BF4C26"/>
    <w:rsid w:val="00BF4C47"/>
    <w:rsid w:val="00BF4EAA"/>
    <w:rsid w:val="00BF4F1D"/>
    <w:rsid w:val="00BF4F67"/>
    <w:rsid w:val="00BF4F75"/>
    <w:rsid w:val="00BF50D8"/>
    <w:rsid w:val="00BF53EF"/>
    <w:rsid w:val="00BF59AB"/>
    <w:rsid w:val="00BF5BEB"/>
    <w:rsid w:val="00BF635B"/>
    <w:rsid w:val="00BF646E"/>
    <w:rsid w:val="00BF6479"/>
    <w:rsid w:val="00BF65AA"/>
    <w:rsid w:val="00BF6698"/>
    <w:rsid w:val="00BF66CF"/>
    <w:rsid w:val="00BF6C5B"/>
    <w:rsid w:val="00BF6CB4"/>
    <w:rsid w:val="00BF7193"/>
    <w:rsid w:val="00BF7747"/>
    <w:rsid w:val="00BF78D7"/>
    <w:rsid w:val="00BF78FE"/>
    <w:rsid w:val="00BF7C86"/>
    <w:rsid w:val="00BF7F17"/>
    <w:rsid w:val="00C00076"/>
    <w:rsid w:val="00C0034D"/>
    <w:rsid w:val="00C00454"/>
    <w:rsid w:val="00C00708"/>
    <w:rsid w:val="00C0091A"/>
    <w:rsid w:val="00C00930"/>
    <w:rsid w:val="00C00931"/>
    <w:rsid w:val="00C00968"/>
    <w:rsid w:val="00C00984"/>
    <w:rsid w:val="00C009CD"/>
    <w:rsid w:val="00C00C94"/>
    <w:rsid w:val="00C00CA0"/>
    <w:rsid w:val="00C01114"/>
    <w:rsid w:val="00C011E3"/>
    <w:rsid w:val="00C01337"/>
    <w:rsid w:val="00C014AA"/>
    <w:rsid w:val="00C01ECB"/>
    <w:rsid w:val="00C02052"/>
    <w:rsid w:val="00C0209A"/>
    <w:rsid w:val="00C0219C"/>
    <w:rsid w:val="00C0237E"/>
    <w:rsid w:val="00C024F3"/>
    <w:rsid w:val="00C02571"/>
    <w:rsid w:val="00C02648"/>
    <w:rsid w:val="00C026EF"/>
    <w:rsid w:val="00C028C9"/>
    <w:rsid w:val="00C0296F"/>
    <w:rsid w:val="00C02A02"/>
    <w:rsid w:val="00C02B67"/>
    <w:rsid w:val="00C02D62"/>
    <w:rsid w:val="00C030AE"/>
    <w:rsid w:val="00C0330C"/>
    <w:rsid w:val="00C03369"/>
    <w:rsid w:val="00C0350D"/>
    <w:rsid w:val="00C03543"/>
    <w:rsid w:val="00C03692"/>
    <w:rsid w:val="00C03A6E"/>
    <w:rsid w:val="00C03B5C"/>
    <w:rsid w:val="00C03F57"/>
    <w:rsid w:val="00C04199"/>
    <w:rsid w:val="00C04368"/>
    <w:rsid w:val="00C043A6"/>
    <w:rsid w:val="00C0462C"/>
    <w:rsid w:val="00C04A15"/>
    <w:rsid w:val="00C04C1A"/>
    <w:rsid w:val="00C04D0D"/>
    <w:rsid w:val="00C04E90"/>
    <w:rsid w:val="00C0512B"/>
    <w:rsid w:val="00C05242"/>
    <w:rsid w:val="00C05333"/>
    <w:rsid w:val="00C0541E"/>
    <w:rsid w:val="00C05475"/>
    <w:rsid w:val="00C05588"/>
    <w:rsid w:val="00C055D4"/>
    <w:rsid w:val="00C05645"/>
    <w:rsid w:val="00C0567F"/>
    <w:rsid w:val="00C05A0E"/>
    <w:rsid w:val="00C05A23"/>
    <w:rsid w:val="00C05B5A"/>
    <w:rsid w:val="00C05C32"/>
    <w:rsid w:val="00C05E81"/>
    <w:rsid w:val="00C05F45"/>
    <w:rsid w:val="00C0613C"/>
    <w:rsid w:val="00C06247"/>
    <w:rsid w:val="00C06538"/>
    <w:rsid w:val="00C0665D"/>
    <w:rsid w:val="00C0683F"/>
    <w:rsid w:val="00C068C8"/>
    <w:rsid w:val="00C06995"/>
    <w:rsid w:val="00C06B21"/>
    <w:rsid w:val="00C06F2B"/>
    <w:rsid w:val="00C072B0"/>
    <w:rsid w:val="00C072C0"/>
    <w:rsid w:val="00C0775F"/>
    <w:rsid w:val="00C077DD"/>
    <w:rsid w:val="00C07AA9"/>
    <w:rsid w:val="00C07BA6"/>
    <w:rsid w:val="00C07C2A"/>
    <w:rsid w:val="00C07DD1"/>
    <w:rsid w:val="00C100A1"/>
    <w:rsid w:val="00C101A3"/>
    <w:rsid w:val="00C10325"/>
    <w:rsid w:val="00C10340"/>
    <w:rsid w:val="00C104AF"/>
    <w:rsid w:val="00C107D9"/>
    <w:rsid w:val="00C108BD"/>
    <w:rsid w:val="00C1098E"/>
    <w:rsid w:val="00C10D05"/>
    <w:rsid w:val="00C10D8C"/>
    <w:rsid w:val="00C10F6C"/>
    <w:rsid w:val="00C11496"/>
    <w:rsid w:val="00C11844"/>
    <w:rsid w:val="00C1194B"/>
    <w:rsid w:val="00C11964"/>
    <w:rsid w:val="00C11A63"/>
    <w:rsid w:val="00C11C02"/>
    <w:rsid w:val="00C11D1C"/>
    <w:rsid w:val="00C11E01"/>
    <w:rsid w:val="00C121B4"/>
    <w:rsid w:val="00C12631"/>
    <w:rsid w:val="00C12660"/>
    <w:rsid w:val="00C12701"/>
    <w:rsid w:val="00C12754"/>
    <w:rsid w:val="00C127B6"/>
    <w:rsid w:val="00C1287A"/>
    <w:rsid w:val="00C12B6C"/>
    <w:rsid w:val="00C12E69"/>
    <w:rsid w:val="00C12EF6"/>
    <w:rsid w:val="00C131B5"/>
    <w:rsid w:val="00C133C2"/>
    <w:rsid w:val="00C1384A"/>
    <w:rsid w:val="00C13883"/>
    <w:rsid w:val="00C13886"/>
    <w:rsid w:val="00C13970"/>
    <w:rsid w:val="00C13DF9"/>
    <w:rsid w:val="00C13E71"/>
    <w:rsid w:val="00C13E74"/>
    <w:rsid w:val="00C140F2"/>
    <w:rsid w:val="00C14295"/>
    <w:rsid w:val="00C14411"/>
    <w:rsid w:val="00C1465F"/>
    <w:rsid w:val="00C14769"/>
    <w:rsid w:val="00C14851"/>
    <w:rsid w:val="00C14C05"/>
    <w:rsid w:val="00C14FBA"/>
    <w:rsid w:val="00C1529F"/>
    <w:rsid w:val="00C15484"/>
    <w:rsid w:val="00C1559A"/>
    <w:rsid w:val="00C157F5"/>
    <w:rsid w:val="00C15875"/>
    <w:rsid w:val="00C1595A"/>
    <w:rsid w:val="00C159FD"/>
    <w:rsid w:val="00C15A10"/>
    <w:rsid w:val="00C15A76"/>
    <w:rsid w:val="00C15CD0"/>
    <w:rsid w:val="00C15EA1"/>
    <w:rsid w:val="00C16021"/>
    <w:rsid w:val="00C160A8"/>
    <w:rsid w:val="00C16116"/>
    <w:rsid w:val="00C16207"/>
    <w:rsid w:val="00C1671C"/>
    <w:rsid w:val="00C16894"/>
    <w:rsid w:val="00C16970"/>
    <w:rsid w:val="00C16A2E"/>
    <w:rsid w:val="00C16B15"/>
    <w:rsid w:val="00C16EA3"/>
    <w:rsid w:val="00C16F19"/>
    <w:rsid w:val="00C17315"/>
    <w:rsid w:val="00C174DB"/>
    <w:rsid w:val="00C174FE"/>
    <w:rsid w:val="00C17541"/>
    <w:rsid w:val="00C17591"/>
    <w:rsid w:val="00C17859"/>
    <w:rsid w:val="00C17A34"/>
    <w:rsid w:val="00C17A56"/>
    <w:rsid w:val="00C17A8E"/>
    <w:rsid w:val="00C17E8C"/>
    <w:rsid w:val="00C17F87"/>
    <w:rsid w:val="00C201C2"/>
    <w:rsid w:val="00C2029E"/>
    <w:rsid w:val="00C20539"/>
    <w:rsid w:val="00C207B1"/>
    <w:rsid w:val="00C20C46"/>
    <w:rsid w:val="00C20D9E"/>
    <w:rsid w:val="00C20FCD"/>
    <w:rsid w:val="00C21006"/>
    <w:rsid w:val="00C21010"/>
    <w:rsid w:val="00C212EB"/>
    <w:rsid w:val="00C21359"/>
    <w:rsid w:val="00C2137E"/>
    <w:rsid w:val="00C21417"/>
    <w:rsid w:val="00C214F1"/>
    <w:rsid w:val="00C217E5"/>
    <w:rsid w:val="00C2184A"/>
    <w:rsid w:val="00C21A14"/>
    <w:rsid w:val="00C22239"/>
    <w:rsid w:val="00C22953"/>
    <w:rsid w:val="00C229D9"/>
    <w:rsid w:val="00C22A30"/>
    <w:rsid w:val="00C22B72"/>
    <w:rsid w:val="00C22D9A"/>
    <w:rsid w:val="00C22E73"/>
    <w:rsid w:val="00C22ED6"/>
    <w:rsid w:val="00C22EF8"/>
    <w:rsid w:val="00C23037"/>
    <w:rsid w:val="00C23046"/>
    <w:rsid w:val="00C23099"/>
    <w:rsid w:val="00C232D2"/>
    <w:rsid w:val="00C23381"/>
    <w:rsid w:val="00C23422"/>
    <w:rsid w:val="00C234F2"/>
    <w:rsid w:val="00C23661"/>
    <w:rsid w:val="00C2378F"/>
    <w:rsid w:val="00C2395C"/>
    <w:rsid w:val="00C239E3"/>
    <w:rsid w:val="00C239ED"/>
    <w:rsid w:val="00C23A2B"/>
    <w:rsid w:val="00C23B32"/>
    <w:rsid w:val="00C23C8B"/>
    <w:rsid w:val="00C23E3E"/>
    <w:rsid w:val="00C2408C"/>
    <w:rsid w:val="00C240C4"/>
    <w:rsid w:val="00C24117"/>
    <w:rsid w:val="00C24612"/>
    <w:rsid w:val="00C2463A"/>
    <w:rsid w:val="00C24751"/>
    <w:rsid w:val="00C249C0"/>
    <w:rsid w:val="00C24A65"/>
    <w:rsid w:val="00C24C40"/>
    <w:rsid w:val="00C24F70"/>
    <w:rsid w:val="00C25168"/>
    <w:rsid w:val="00C2520D"/>
    <w:rsid w:val="00C2532B"/>
    <w:rsid w:val="00C2538A"/>
    <w:rsid w:val="00C253C7"/>
    <w:rsid w:val="00C25615"/>
    <w:rsid w:val="00C257DC"/>
    <w:rsid w:val="00C259AF"/>
    <w:rsid w:val="00C25D20"/>
    <w:rsid w:val="00C25D2C"/>
    <w:rsid w:val="00C25DC2"/>
    <w:rsid w:val="00C25E0D"/>
    <w:rsid w:val="00C25E91"/>
    <w:rsid w:val="00C25F5D"/>
    <w:rsid w:val="00C264F5"/>
    <w:rsid w:val="00C265E8"/>
    <w:rsid w:val="00C26708"/>
    <w:rsid w:val="00C26740"/>
    <w:rsid w:val="00C2679F"/>
    <w:rsid w:val="00C2691D"/>
    <w:rsid w:val="00C26A06"/>
    <w:rsid w:val="00C26A74"/>
    <w:rsid w:val="00C26ADD"/>
    <w:rsid w:val="00C26B7C"/>
    <w:rsid w:val="00C26C0D"/>
    <w:rsid w:val="00C27188"/>
    <w:rsid w:val="00C2726D"/>
    <w:rsid w:val="00C274CB"/>
    <w:rsid w:val="00C27541"/>
    <w:rsid w:val="00C27AE9"/>
    <w:rsid w:val="00C27BBC"/>
    <w:rsid w:val="00C27D2D"/>
    <w:rsid w:val="00C27E87"/>
    <w:rsid w:val="00C27FE9"/>
    <w:rsid w:val="00C30051"/>
    <w:rsid w:val="00C300E3"/>
    <w:rsid w:val="00C3018D"/>
    <w:rsid w:val="00C301C6"/>
    <w:rsid w:val="00C30482"/>
    <w:rsid w:val="00C30969"/>
    <w:rsid w:val="00C30C4A"/>
    <w:rsid w:val="00C30F24"/>
    <w:rsid w:val="00C3111F"/>
    <w:rsid w:val="00C31361"/>
    <w:rsid w:val="00C31437"/>
    <w:rsid w:val="00C3146C"/>
    <w:rsid w:val="00C314BD"/>
    <w:rsid w:val="00C316C3"/>
    <w:rsid w:val="00C319DE"/>
    <w:rsid w:val="00C31A1D"/>
    <w:rsid w:val="00C320DB"/>
    <w:rsid w:val="00C3226B"/>
    <w:rsid w:val="00C322A5"/>
    <w:rsid w:val="00C32368"/>
    <w:rsid w:val="00C32610"/>
    <w:rsid w:val="00C328CB"/>
    <w:rsid w:val="00C32AA0"/>
    <w:rsid w:val="00C32B3C"/>
    <w:rsid w:val="00C32E29"/>
    <w:rsid w:val="00C330A6"/>
    <w:rsid w:val="00C330F5"/>
    <w:rsid w:val="00C332E7"/>
    <w:rsid w:val="00C332EE"/>
    <w:rsid w:val="00C33479"/>
    <w:rsid w:val="00C3390C"/>
    <w:rsid w:val="00C33941"/>
    <w:rsid w:val="00C33F8D"/>
    <w:rsid w:val="00C34029"/>
    <w:rsid w:val="00C3403B"/>
    <w:rsid w:val="00C34120"/>
    <w:rsid w:val="00C34158"/>
    <w:rsid w:val="00C341CC"/>
    <w:rsid w:val="00C342BC"/>
    <w:rsid w:val="00C34428"/>
    <w:rsid w:val="00C3452D"/>
    <w:rsid w:val="00C348A8"/>
    <w:rsid w:val="00C34A30"/>
    <w:rsid w:val="00C34C27"/>
    <w:rsid w:val="00C34C47"/>
    <w:rsid w:val="00C34CEB"/>
    <w:rsid w:val="00C34EB1"/>
    <w:rsid w:val="00C34FB4"/>
    <w:rsid w:val="00C3504D"/>
    <w:rsid w:val="00C35583"/>
    <w:rsid w:val="00C35668"/>
    <w:rsid w:val="00C35BC4"/>
    <w:rsid w:val="00C35D4F"/>
    <w:rsid w:val="00C35E1D"/>
    <w:rsid w:val="00C35E9C"/>
    <w:rsid w:val="00C362D7"/>
    <w:rsid w:val="00C36318"/>
    <w:rsid w:val="00C36647"/>
    <w:rsid w:val="00C367BF"/>
    <w:rsid w:val="00C36B3F"/>
    <w:rsid w:val="00C36C8C"/>
    <w:rsid w:val="00C36E1B"/>
    <w:rsid w:val="00C36E5C"/>
    <w:rsid w:val="00C370EE"/>
    <w:rsid w:val="00C3716B"/>
    <w:rsid w:val="00C37366"/>
    <w:rsid w:val="00C37842"/>
    <w:rsid w:val="00C37994"/>
    <w:rsid w:val="00C37A26"/>
    <w:rsid w:val="00C37B20"/>
    <w:rsid w:val="00C37C32"/>
    <w:rsid w:val="00C403A3"/>
    <w:rsid w:val="00C406E5"/>
    <w:rsid w:val="00C40B8F"/>
    <w:rsid w:val="00C40C1F"/>
    <w:rsid w:val="00C40C35"/>
    <w:rsid w:val="00C40ED2"/>
    <w:rsid w:val="00C41041"/>
    <w:rsid w:val="00C41062"/>
    <w:rsid w:val="00C41342"/>
    <w:rsid w:val="00C413FB"/>
    <w:rsid w:val="00C4152E"/>
    <w:rsid w:val="00C415CC"/>
    <w:rsid w:val="00C41B9A"/>
    <w:rsid w:val="00C41BD7"/>
    <w:rsid w:val="00C41F10"/>
    <w:rsid w:val="00C42098"/>
    <w:rsid w:val="00C42148"/>
    <w:rsid w:val="00C4218D"/>
    <w:rsid w:val="00C42252"/>
    <w:rsid w:val="00C42558"/>
    <w:rsid w:val="00C4290B"/>
    <w:rsid w:val="00C42CD2"/>
    <w:rsid w:val="00C42F94"/>
    <w:rsid w:val="00C43054"/>
    <w:rsid w:val="00C430B2"/>
    <w:rsid w:val="00C430EC"/>
    <w:rsid w:val="00C43117"/>
    <w:rsid w:val="00C43254"/>
    <w:rsid w:val="00C432DD"/>
    <w:rsid w:val="00C43387"/>
    <w:rsid w:val="00C4360D"/>
    <w:rsid w:val="00C4362A"/>
    <w:rsid w:val="00C437DD"/>
    <w:rsid w:val="00C43C86"/>
    <w:rsid w:val="00C43CBB"/>
    <w:rsid w:val="00C43CD7"/>
    <w:rsid w:val="00C4405A"/>
    <w:rsid w:val="00C441A8"/>
    <w:rsid w:val="00C4421C"/>
    <w:rsid w:val="00C4423A"/>
    <w:rsid w:val="00C4425A"/>
    <w:rsid w:val="00C4446E"/>
    <w:rsid w:val="00C44564"/>
    <w:rsid w:val="00C4474E"/>
    <w:rsid w:val="00C44766"/>
    <w:rsid w:val="00C4482D"/>
    <w:rsid w:val="00C448F5"/>
    <w:rsid w:val="00C4498F"/>
    <w:rsid w:val="00C449CB"/>
    <w:rsid w:val="00C44DA5"/>
    <w:rsid w:val="00C452E0"/>
    <w:rsid w:val="00C45367"/>
    <w:rsid w:val="00C455F6"/>
    <w:rsid w:val="00C45669"/>
    <w:rsid w:val="00C45783"/>
    <w:rsid w:val="00C458D7"/>
    <w:rsid w:val="00C45B45"/>
    <w:rsid w:val="00C45F10"/>
    <w:rsid w:val="00C45F18"/>
    <w:rsid w:val="00C45F3F"/>
    <w:rsid w:val="00C45FE0"/>
    <w:rsid w:val="00C46424"/>
    <w:rsid w:val="00C468D6"/>
    <w:rsid w:val="00C46C71"/>
    <w:rsid w:val="00C46EBB"/>
    <w:rsid w:val="00C46F5D"/>
    <w:rsid w:val="00C470A4"/>
    <w:rsid w:val="00C471EE"/>
    <w:rsid w:val="00C472FE"/>
    <w:rsid w:val="00C47390"/>
    <w:rsid w:val="00C4748A"/>
    <w:rsid w:val="00C47637"/>
    <w:rsid w:val="00C47826"/>
    <w:rsid w:val="00C47905"/>
    <w:rsid w:val="00C501FE"/>
    <w:rsid w:val="00C5054A"/>
    <w:rsid w:val="00C507BC"/>
    <w:rsid w:val="00C507ED"/>
    <w:rsid w:val="00C50904"/>
    <w:rsid w:val="00C50ADF"/>
    <w:rsid w:val="00C50E87"/>
    <w:rsid w:val="00C50ECD"/>
    <w:rsid w:val="00C50ED4"/>
    <w:rsid w:val="00C51058"/>
    <w:rsid w:val="00C5105E"/>
    <w:rsid w:val="00C510A7"/>
    <w:rsid w:val="00C512BB"/>
    <w:rsid w:val="00C513B4"/>
    <w:rsid w:val="00C51439"/>
    <w:rsid w:val="00C51639"/>
    <w:rsid w:val="00C51697"/>
    <w:rsid w:val="00C5179D"/>
    <w:rsid w:val="00C519F8"/>
    <w:rsid w:val="00C51B95"/>
    <w:rsid w:val="00C51BEA"/>
    <w:rsid w:val="00C51E38"/>
    <w:rsid w:val="00C51E44"/>
    <w:rsid w:val="00C51F0B"/>
    <w:rsid w:val="00C51FC4"/>
    <w:rsid w:val="00C526B9"/>
    <w:rsid w:val="00C5278C"/>
    <w:rsid w:val="00C52C9E"/>
    <w:rsid w:val="00C5354C"/>
    <w:rsid w:val="00C535EA"/>
    <w:rsid w:val="00C538EA"/>
    <w:rsid w:val="00C539F2"/>
    <w:rsid w:val="00C53A0F"/>
    <w:rsid w:val="00C53A8D"/>
    <w:rsid w:val="00C53B82"/>
    <w:rsid w:val="00C53C24"/>
    <w:rsid w:val="00C53C8C"/>
    <w:rsid w:val="00C53EF4"/>
    <w:rsid w:val="00C54479"/>
    <w:rsid w:val="00C54643"/>
    <w:rsid w:val="00C548EA"/>
    <w:rsid w:val="00C54D45"/>
    <w:rsid w:val="00C54DC3"/>
    <w:rsid w:val="00C5518E"/>
    <w:rsid w:val="00C5520A"/>
    <w:rsid w:val="00C55702"/>
    <w:rsid w:val="00C557C7"/>
    <w:rsid w:val="00C5598C"/>
    <w:rsid w:val="00C55C8D"/>
    <w:rsid w:val="00C55EE6"/>
    <w:rsid w:val="00C55FF5"/>
    <w:rsid w:val="00C560AB"/>
    <w:rsid w:val="00C561AB"/>
    <w:rsid w:val="00C5624E"/>
    <w:rsid w:val="00C56579"/>
    <w:rsid w:val="00C567E7"/>
    <w:rsid w:val="00C56957"/>
    <w:rsid w:val="00C56C27"/>
    <w:rsid w:val="00C57038"/>
    <w:rsid w:val="00C570B9"/>
    <w:rsid w:val="00C5784B"/>
    <w:rsid w:val="00C57DC1"/>
    <w:rsid w:val="00C57E4F"/>
    <w:rsid w:val="00C600C3"/>
    <w:rsid w:val="00C6031A"/>
    <w:rsid w:val="00C60391"/>
    <w:rsid w:val="00C6043C"/>
    <w:rsid w:val="00C607CB"/>
    <w:rsid w:val="00C60C86"/>
    <w:rsid w:val="00C60D8A"/>
    <w:rsid w:val="00C60E3F"/>
    <w:rsid w:val="00C61340"/>
    <w:rsid w:val="00C6145D"/>
    <w:rsid w:val="00C615C3"/>
    <w:rsid w:val="00C61629"/>
    <w:rsid w:val="00C61684"/>
    <w:rsid w:val="00C618CB"/>
    <w:rsid w:val="00C61AC9"/>
    <w:rsid w:val="00C61C65"/>
    <w:rsid w:val="00C61DB4"/>
    <w:rsid w:val="00C6228C"/>
    <w:rsid w:val="00C6267A"/>
    <w:rsid w:val="00C6273C"/>
    <w:rsid w:val="00C6274B"/>
    <w:rsid w:val="00C62AF1"/>
    <w:rsid w:val="00C62C4E"/>
    <w:rsid w:val="00C62FC2"/>
    <w:rsid w:val="00C636D1"/>
    <w:rsid w:val="00C638EB"/>
    <w:rsid w:val="00C639EC"/>
    <w:rsid w:val="00C639FF"/>
    <w:rsid w:val="00C63AE0"/>
    <w:rsid w:val="00C63CB4"/>
    <w:rsid w:val="00C63CC5"/>
    <w:rsid w:val="00C63D34"/>
    <w:rsid w:val="00C642D0"/>
    <w:rsid w:val="00C6442A"/>
    <w:rsid w:val="00C6444F"/>
    <w:rsid w:val="00C64636"/>
    <w:rsid w:val="00C646D6"/>
    <w:rsid w:val="00C646F2"/>
    <w:rsid w:val="00C6492D"/>
    <w:rsid w:val="00C649D7"/>
    <w:rsid w:val="00C64A29"/>
    <w:rsid w:val="00C64D15"/>
    <w:rsid w:val="00C64D7E"/>
    <w:rsid w:val="00C650A7"/>
    <w:rsid w:val="00C6514C"/>
    <w:rsid w:val="00C65270"/>
    <w:rsid w:val="00C6544B"/>
    <w:rsid w:val="00C65672"/>
    <w:rsid w:val="00C65AB1"/>
    <w:rsid w:val="00C65AF3"/>
    <w:rsid w:val="00C66061"/>
    <w:rsid w:val="00C66088"/>
    <w:rsid w:val="00C661CF"/>
    <w:rsid w:val="00C66226"/>
    <w:rsid w:val="00C66384"/>
    <w:rsid w:val="00C663DA"/>
    <w:rsid w:val="00C66435"/>
    <w:rsid w:val="00C66439"/>
    <w:rsid w:val="00C66474"/>
    <w:rsid w:val="00C66532"/>
    <w:rsid w:val="00C66595"/>
    <w:rsid w:val="00C66A74"/>
    <w:rsid w:val="00C66AF3"/>
    <w:rsid w:val="00C66C0F"/>
    <w:rsid w:val="00C66C50"/>
    <w:rsid w:val="00C66C97"/>
    <w:rsid w:val="00C66DAC"/>
    <w:rsid w:val="00C66DAE"/>
    <w:rsid w:val="00C66DB3"/>
    <w:rsid w:val="00C66DD9"/>
    <w:rsid w:val="00C66F20"/>
    <w:rsid w:val="00C66F24"/>
    <w:rsid w:val="00C66F3F"/>
    <w:rsid w:val="00C6736F"/>
    <w:rsid w:val="00C674E7"/>
    <w:rsid w:val="00C67713"/>
    <w:rsid w:val="00C67C4C"/>
    <w:rsid w:val="00C67CD3"/>
    <w:rsid w:val="00C67CF2"/>
    <w:rsid w:val="00C67F21"/>
    <w:rsid w:val="00C67F85"/>
    <w:rsid w:val="00C701E3"/>
    <w:rsid w:val="00C70636"/>
    <w:rsid w:val="00C70825"/>
    <w:rsid w:val="00C708B2"/>
    <w:rsid w:val="00C70AB2"/>
    <w:rsid w:val="00C70CF6"/>
    <w:rsid w:val="00C71018"/>
    <w:rsid w:val="00C7104C"/>
    <w:rsid w:val="00C7111C"/>
    <w:rsid w:val="00C711A6"/>
    <w:rsid w:val="00C715C1"/>
    <w:rsid w:val="00C716F3"/>
    <w:rsid w:val="00C7178C"/>
    <w:rsid w:val="00C717B0"/>
    <w:rsid w:val="00C717F8"/>
    <w:rsid w:val="00C719F9"/>
    <w:rsid w:val="00C71D6C"/>
    <w:rsid w:val="00C71D77"/>
    <w:rsid w:val="00C71D92"/>
    <w:rsid w:val="00C71E64"/>
    <w:rsid w:val="00C71FAB"/>
    <w:rsid w:val="00C72025"/>
    <w:rsid w:val="00C72088"/>
    <w:rsid w:val="00C72403"/>
    <w:rsid w:val="00C72458"/>
    <w:rsid w:val="00C72571"/>
    <w:rsid w:val="00C727CE"/>
    <w:rsid w:val="00C729B7"/>
    <w:rsid w:val="00C72ADD"/>
    <w:rsid w:val="00C72DC4"/>
    <w:rsid w:val="00C72DC9"/>
    <w:rsid w:val="00C72E78"/>
    <w:rsid w:val="00C72EA5"/>
    <w:rsid w:val="00C72EE0"/>
    <w:rsid w:val="00C734EA"/>
    <w:rsid w:val="00C73C5A"/>
    <w:rsid w:val="00C73C7B"/>
    <w:rsid w:val="00C741B7"/>
    <w:rsid w:val="00C744BB"/>
    <w:rsid w:val="00C744C1"/>
    <w:rsid w:val="00C74793"/>
    <w:rsid w:val="00C74B5D"/>
    <w:rsid w:val="00C74D69"/>
    <w:rsid w:val="00C74E29"/>
    <w:rsid w:val="00C74F74"/>
    <w:rsid w:val="00C74FC2"/>
    <w:rsid w:val="00C75259"/>
    <w:rsid w:val="00C75498"/>
    <w:rsid w:val="00C7554B"/>
    <w:rsid w:val="00C7586D"/>
    <w:rsid w:val="00C75A4F"/>
    <w:rsid w:val="00C7603B"/>
    <w:rsid w:val="00C7654E"/>
    <w:rsid w:val="00C7666D"/>
    <w:rsid w:val="00C76CFF"/>
    <w:rsid w:val="00C76EEF"/>
    <w:rsid w:val="00C7744A"/>
    <w:rsid w:val="00C77514"/>
    <w:rsid w:val="00C775CB"/>
    <w:rsid w:val="00C77635"/>
    <w:rsid w:val="00C77715"/>
    <w:rsid w:val="00C77717"/>
    <w:rsid w:val="00C7772F"/>
    <w:rsid w:val="00C7790E"/>
    <w:rsid w:val="00C77C9F"/>
    <w:rsid w:val="00C77CCD"/>
    <w:rsid w:val="00C77FB3"/>
    <w:rsid w:val="00C80012"/>
    <w:rsid w:val="00C80119"/>
    <w:rsid w:val="00C80595"/>
    <w:rsid w:val="00C80786"/>
    <w:rsid w:val="00C80829"/>
    <w:rsid w:val="00C808FF"/>
    <w:rsid w:val="00C8094C"/>
    <w:rsid w:val="00C80951"/>
    <w:rsid w:val="00C80B4A"/>
    <w:rsid w:val="00C80FAE"/>
    <w:rsid w:val="00C810FA"/>
    <w:rsid w:val="00C81108"/>
    <w:rsid w:val="00C81510"/>
    <w:rsid w:val="00C81635"/>
    <w:rsid w:val="00C816E2"/>
    <w:rsid w:val="00C81709"/>
    <w:rsid w:val="00C818AE"/>
    <w:rsid w:val="00C818FA"/>
    <w:rsid w:val="00C8195C"/>
    <w:rsid w:val="00C81BD1"/>
    <w:rsid w:val="00C81BF3"/>
    <w:rsid w:val="00C81CC5"/>
    <w:rsid w:val="00C81D35"/>
    <w:rsid w:val="00C82042"/>
    <w:rsid w:val="00C8205E"/>
    <w:rsid w:val="00C8223A"/>
    <w:rsid w:val="00C823CC"/>
    <w:rsid w:val="00C823DC"/>
    <w:rsid w:val="00C8241E"/>
    <w:rsid w:val="00C8288F"/>
    <w:rsid w:val="00C829C8"/>
    <w:rsid w:val="00C82A2B"/>
    <w:rsid w:val="00C82EB5"/>
    <w:rsid w:val="00C82F2F"/>
    <w:rsid w:val="00C82F42"/>
    <w:rsid w:val="00C83209"/>
    <w:rsid w:val="00C832BB"/>
    <w:rsid w:val="00C833F4"/>
    <w:rsid w:val="00C83457"/>
    <w:rsid w:val="00C83625"/>
    <w:rsid w:val="00C836C4"/>
    <w:rsid w:val="00C83775"/>
    <w:rsid w:val="00C837FB"/>
    <w:rsid w:val="00C83809"/>
    <w:rsid w:val="00C8397C"/>
    <w:rsid w:val="00C83ADE"/>
    <w:rsid w:val="00C83D23"/>
    <w:rsid w:val="00C83D78"/>
    <w:rsid w:val="00C83E76"/>
    <w:rsid w:val="00C841B3"/>
    <w:rsid w:val="00C841E9"/>
    <w:rsid w:val="00C84B5C"/>
    <w:rsid w:val="00C84CA6"/>
    <w:rsid w:val="00C84D46"/>
    <w:rsid w:val="00C84DEF"/>
    <w:rsid w:val="00C85284"/>
    <w:rsid w:val="00C85427"/>
    <w:rsid w:val="00C854A8"/>
    <w:rsid w:val="00C8555D"/>
    <w:rsid w:val="00C855ED"/>
    <w:rsid w:val="00C85735"/>
    <w:rsid w:val="00C85A7D"/>
    <w:rsid w:val="00C85B52"/>
    <w:rsid w:val="00C85D24"/>
    <w:rsid w:val="00C85F34"/>
    <w:rsid w:val="00C8608E"/>
    <w:rsid w:val="00C86198"/>
    <w:rsid w:val="00C86354"/>
    <w:rsid w:val="00C8644A"/>
    <w:rsid w:val="00C864C8"/>
    <w:rsid w:val="00C8651B"/>
    <w:rsid w:val="00C86702"/>
    <w:rsid w:val="00C8680D"/>
    <w:rsid w:val="00C86ABA"/>
    <w:rsid w:val="00C86D1E"/>
    <w:rsid w:val="00C86EC2"/>
    <w:rsid w:val="00C86FFD"/>
    <w:rsid w:val="00C870ED"/>
    <w:rsid w:val="00C87132"/>
    <w:rsid w:val="00C87440"/>
    <w:rsid w:val="00C87697"/>
    <w:rsid w:val="00C878C0"/>
    <w:rsid w:val="00C87966"/>
    <w:rsid w:val="00C87ACC"/>
    <w:rsid w:val="00C87B91"/>
    <w:rsid w:val="00C87E75"/>
    <w:rsid w:val="00C900D8"/>
    <w:rsid w:val="00C9022D"/>
    <w:rsid w:val="00C902DE"/>
    <w:rsid w:val="00C90404"/>
    <w:rsid w:val="00C905E7"/>
    <w:rsid w:val="00C906D1"/>
    <w:rsid w:val="00C907DC"/>
    <w:rsid w:val="00C907FB"/>
    <w:rsid w:val="00C90937"/>
    <w:rsid w:val="00C90CE7"/>
    <w:rsid w:val="00C9109D"/>
    <w:rsid w:val="00C912C3"/>
    <w:rsid w:val="00C91552"/>
    <w:rsid w:val="00C916AE"/>
    <w:rsid w:val="00C916F6"/>
    <w:rsid w:val="00C9178B"/>
    <w:rsid w:val="00C917F4"/>
    <w:rsid w:val="00C91C71"/>
    <w:rsid w:val="00C91C74"/>
    <w:rsid w:val="00C91E2E"/>
    <w:rsid w:val="00C92264"/>
    <w:rsid w:val="00C9261A"/>
    <w:rsid w:val="00C9264B"/>
    <w:rsid w:val="00C92684"/>
    <w:rsid w:val="00C92A60"/>
    <w:rsid w:val="00C92BC1"/>
    <w:rsid w:val="00C931E5"/>
    <w:rsid w:val="00C9341C"/>
    <w:rsid w:val="00C93838"/>
    <w:rsid w:val="00C93AAA"/>
    <w:rsid w:val="00C93E75"/>
    <w:rsid w:val="00C93F0E"/>
    <w:rsid w:val="00C9406A"/>
    <w:rsid w:val="00C94921"/>
    <w:rsid w:val="00C949CF"/>
    <w:rsid w:val="00C94C2D"/>
    <w:rsid w:val="00C94EBC"/>
    <w:rsid w:val="00C95104"/>
    <w:rsid w:val="00C952DB"/>
    <w:rsid w:val="00C95422"/>
    <w:rsid w:val="00C95571"/>
    <w:rsid w:val="00C95979"/>
    <w:rsid w:val="00C95AF4"/>
    <w:rsid w:val="00C95FBF"/>
    <w:rsid w:val="00C95FCD"/>
    <w:rsid w:val="00C960CF"/>
    <w:rsid w:val="00C961DA"/>
    <w:rsid w:val="00C961FC"/>
    <w:rsid w:val="00C9629F"/>
    <w:rsid w:val="00C96362"/>
    <w:rsid w:val="00C9644C"/>
    <w:rsid w:val="00C966B8"/>
    <w:rsid w:val="00C96838"/>
    <w:rsid w:val="00C96978"/>
    <w:rsid w:val="00C969DC"/>
    <w:rsid w:val="00C96AE8"/>
    <w:rsid w:val="00C96FAF"/>
    <w:rsid w:val="00C97064"/>
    <w:rsid w:val="00C97188"/>
    <w:rsid w:val="00C97275"/>
    <w:rsid w:val="00CA0230"/>
    <w:rsid w:val="00CA02D4"/>
    <w:rsid w:val="00CA031B"/>
    <w:rsid w:val="00CA0381"/>
    <w:rsid w:val="00CA0487"/>
    <w:rsid w:val="00CA050E"/>
    <w:rsid w:val="00CA0639"/>
    <w:rsid w:val="00CA081B"/>
    <w:rsid w:val="00CA0909"/>
    <w:rsid w:val="00CA0BC0"/>
    <w:rsid w:val="00CA0E26"/>
    <w:rsid w:val="00CA0E87"/>
    <w:rsid w:val="00CA1082"/>
    <w:rsid w:val="00CA1146"/>
    <w:rsid w:val="00CA119E"/>
    <w:rsid w:val="00CA11D0"/>
    <w:rsid w:val="00CA127C"/>
    <w:rsid w:val="00CA1661"/>
    <w:rsid w:val="00CA19F1"/>
    <w:rsid w:val="00CA1A52"/>
    <w:rsid w:val="00CA2022"/>
    <w:rsid w:val="00CA20E3"/>
    <w:rsid w:val="00CA2188"/>
    <w:rsid w:val="00CA24A3"/>
    <w:rsid w:val="00CA2658"/>
    <w:rsid w:val="00CA2939"/>
    <w:rsid w:val="00CA29B0"/>
    <w:rsid w:val="00CA2D4F"/>
    <w:rsid w:val="00CA2E02"/>
    <w:rsid w:val="00CA30B4"/>
    <w:rsid w:val="00CA32D7"/>
    <w:rsid w:val="00CA33BD"/>
    <w:rsid w:val="00CA3473"/>
    <w:rsid w:val="00CA34C2"/>
    <w:rsid w:val="00CA36C0"/>
    <w:rsid w:val="00CA38B2"/>
    <w:rsid w:val="00CA39A8"/>
    <w:rsid w:val="00CA3A40"/>
    <w:rsid w:val="00CA3B25"/>
    <w:rsid w:val="00CA3C23"/>
    <w:rsid w:val="00CA3C3F"/>
    <w:rsid w:val="00CA3CD8"/>
    <w:rsid w:val="00CA3DE3"/>
    <w:rsid w:val="00CA3E4E"/>
    <w:rsid w:val="00CA40D9"/>
    <w:rsid w:val="00CA41B7"/>
    <w:rsid w:val="00CA43DB"/>
    <w:rsid w:val="00CA4511"/>
    <w:rsid w:val="00CA4557"/>
    <w:rsid w:val="00CA4744"/>
    <w:rsid w:val="00CA47EC"/>
    <w:rsid w:val="00CA480A"/>
    <w:rsid w:val="00CA4AA5"/>
    <w:rsid w:val="00CA4AA6"/>
    <w:rsid w:val="00CA4AD7"/>
    <w:rsid w:val="00CA4CA0"/>
    <w:rsid w:val="00CA4E20"/>
    <w:rsid w:val="00CA4EDE"/>
    <w:rsid w:val="00CA4F4E"/>
    <w:rsid w:val="00CA50FA"/>
    <w:rsid w:val="00CA5111"/>
    <w:rsid w:val="00CA52F3"/>
    <w:rsid w:val="00CA541B"/>
    <w:rsid w:val="00CA5514"/>
    <w:rsid w:val="00CA561A"/>
    <w:rsid w:val="00CA583A"/>
    <w:rsid w:val="00CA5A7A"/>
    <w:rsid w:val="00CA5EC6"/>
    <w:rsid w:val="00CA5FF6"/>
    <w:rsid w:val="00CA60F3"/>
    <w:rsid w:val="00CA629B"/>
    <w:rsid w:val="00CA6523"/>
    <w:rsid w:val="00CA6640"/>
    <w:rsid w:val="00CA6675"/>
    <w:rsid w:val="00CA6678"/>
    <w:rsid w:val="00CA6CCE"/>
    <w:rsid w:val="00CA6E0E"/>
    <w:rsid w:val="00CA6E17"/>
    <w:rsid w:val="00CA6E9F"/>
    <w:rsid w:val="00CA6F27"/>
    <w:rsid w:val="00CA7001"/>
    <w:rsid w:val="00CA7083"/>
    <w:rsid w:val="00CA72EC"/>
    <w:rsid w:val="00CA7318"/>
    <w:rsid w:val="00CA7559"/>
    <w:rsid w:val="00CA7604"/>
    <w:rsid w:val="00CA763B"/>
    <w:rsid w:val="00CA7694"/>
    <w:rsid w:val="00CA787C"/>
    <w:rsid w:val="00CA7962"/>
    <w:rsid w:val="00CA7CBD"/>
    <w:rsid w:val="00CB02E3"/>
    <w:rsid w:val="00CB04A3"/>
    <w:rsid w:val="00CB0627"/>
    <w:rsid w:val="00CB065C"/>
    <w:rsid w:val="00CB0974"/>
    <w:rsid w:val="00CB09CE"/>
    <w:rsid w:val="00CB0A66"/>
    <w:rsid w:val="00CB0F72"/>
    <w:rsid w:val="00CB1130"/>
    <w:rsid w:val="00CB12BD"/>
    <w:rsid w:val="00CB15E8"/>
    <w:rsid w:val="00CB163B"/>
    <w:rsid w:val="00CB17C7"/>
    <w:rsid w:val="00CB19CA"/>
    <w:rsid w:val="00CB1A04"/>
    <w:rsid w:val="00CB1A19"/>
    <w:rsid w:val="00CB1C8C"/>
    <w:rsid w:val="00CB1D98"/>
    <w:rsid w:val="00CB1E33"/>
    <w:rsid w:val="00CB1E90"/>
    <w:rsid w:val="00CB1EA2"/>
    <w:rsid w:val="00CB1ED4"/>
    <w:rsid w:val="00CB23C7"/>
    <w:rsid w:val="00CB2591"/>
    <w:rsid w:val="00CB2731"/>
    <w:rsid w:val="00CB28DD"/>
    <w:rsid w:val="00CB29BE"/>
    <w:rsid w:val="00CB29C6"/>
    <w:rsid w:val="00CB3113"/>
    <w:rsid w:val="00CB3343"/>
    <w:rsid w:val="00CB346E"/>
    <w:rsid w:val="00CB3568"/>
    <w:rsid w:val="00CB3610"/>
    <w:rsid w:val="00CB373B"/>
    <w:rsid w:val="00CB38F8"/>
    <w:rsid w:val="00CB3F06"/>
    <w:rsid w:val="00CB41B9"/>
    <w:rsid w:val="00CB41F2"/>
    <w:rsid w:val="00CB45EE"/>
    <w:rsid w:val="00CB4A3D"/>
    <w:rsid w:val="00CB4D45"/>
    <w:rsid w:val="00CB4DFB"/>
    <w:rsid w:val="00CB50C7"/>
    <w:rsid w:val="00CB5273"/>
    <w:rsid w:val="00CB55CF"/>
    <w:rsid w:val="00CB56C9"/>
    <w:rsid w:val="00CB5744"/>
    <w:rsid w:val="00CB5AB3"/>
    <w:rsid w:val="00CB5B89"/>
    <w:rsid w:val="00CB5CFD"/>
    <w:rsid w:val="00CB61B2"/>
    <w:rsid w:val="00CB6295"/>
    <w:rsid w:val="00CB66B1"/>
    <w:rsid w:val="00CB6B40"/>
    <w:rsid w:val="00CB6B9C"/>
    <w:rsid w:val="00CB7022"/>
    <w:rsid w:val="00CB7124"/>
    <w:rsid w:val="00CB7130"/>
    <w:rsid w:val="00CB716C"/>
    <w:rsid w:val="00CB7611"/>
    <w:rsid w:val="00CB766E"/>
    <w:rsid w:val="00CB7730"/>
    <w:rsid w:val="00CB77DE"/>
    <w:rsid w:val="00CB7A90"/>
    <w:rsid w:val="00CB7BC5"/>
    <w:rsid w:val="00CB7CF4"/>
    <w:rsid w:val="00CB7D26"/>
    <w:rsid w:val="00CB7E01"/>
    <w:rsid w:val="00CB7EA6"/>
    <w:rsid w:val="00CC01A1"/>
    <w:rsid w:val="00CC0373"/>
    <w:rsid w:val="00CC0A94"/>
    <w:rsid w:val="00CC0B0F"/>
    <w:rsid w:val="00CC0DCD"/>
    <w:rsid w:val="00CC0E4E"/>
    <w:rsid w:val="00CC0EB8"/>
    <w:rsid w:val="00CC1077"/>
    <w:rsid w:val="00CC1251"/>
    <w:rsid w:val="00CC13C0"/>
    <w:rsid w:val="00CC141E"/>
    <w:rsid w:val="00CC16A1"/>
    <w:rsid w:val="00CC182D"/>
    <w:rsid w:val="00CC18DD"/>
    <w:rsid w:val="00CC1C5B"/>
    <w:rsid w:val="00CC1CE3"/>
    <w:rsid w:val="00CC20D3"/>
    <w:rsid w:val="00CC2203"/>
    <w:rsid w:val="00CC2451"/>
    <w:rsid w:val="00CC2828"/>
    <w:rsid w:val="00CC28C5"/>
    <w:rsid w:val="00CC2993"/>
    <w:rsid w:val="00CC2A17"/>
    <w:rsid w:val="00CC2A94"/>
    <w:rsid w:val="00CC2B03"/>
    <w:rsid w:val="00CC2CD6"/>
    <w:rsid w:val="00CC318E"/>
    <w:rsid w:val="00CC31E1"/>
    <w:rsid w:val="00CC341D"/>
    <w:rsid w:val="00CC355B"/>
    <w:rsid w:val="00CC3819"/>
    <w:rsid w:val="00CC3A7B"/>
    <w:rsid w:val="00CC3C11"/>
    <w:rsid w:val="00CC3C2F"/>
    <w:rsid w:val="00CC3D51"/>
    <w:rsid w:val="00CC3D84"/>
    <w:rsid w:val="00CC3F18"/>
    <w:rsid w:val="00CC40BB"/>
    <w:rsid w:val="00CC4104"/>
    <w:rsid w:val="00CC41DF"/>
    <w:rsid w:val="00CC4200"/>
    <w:rsid w:val="00CC471F"/>
    <w:rsid w:val="00CC4AAC"/>
    <w:rsid w:val="00CC4B86"/>
    <w:rsid w:val="00CC4E55"/>
    <w:rsid w:val="00CC4FCE"/>
    <w:rsid w:val="00CC51C1"/>
    <w:rsid w:val="00CC5369"/>
    <w:rsid w:val="00CC55A9"/>
    <w:rsid w:val="00CC56AD"/>
    <w:rsid w:val="00CC5747"/>
    <w:rsid w:val="00CC586D"/>
    <w:rsid w:val="00CC5A03"/>
    <w:rsid w:val="00CC5A8C"/>
    <w:rsid w:val="00CC5D02"/>
    <w:rsid w:val="00CC5D09"/>
    <w:rsid w:val="00CC5E72"/>
    <w:rsid w:val="00CC6809"/>
    <w:rsid w:val="00CC6845"/>
    <w:rsid w:val="00CC6882"/>
    <w:rsid w:val="00CC68C2"/>
    <w:rsid w:val="00CC6902"/>
    <w:rsid w:val="00CC69A4"/>
    <w:rsid w:val="00CC6B50"/>
    <w:rsid w:val="00CC6CA1"/>
    <w:rsid w:val="00CC6E92"/>
    <w:rsid w:val="00CC6F3E"/>
    <w:rsid w:val="00CC7215"/>
    <w:rsid w:val="00CC724A"/>
    <w:rsid w:val="00CC7385"/>
    <w:rsid w:val="00CC738A"/>
    <w:rsid w:val="00CC7464"/>
    <w:rsid w:val="00CC74D6"/>
    <w:rsid w:val="00CC7601"/>
    <w:rsid w:val="00CC76B3"/>
    <w:rsid w:val="00CC7769"/>
    <w:rsid w:val="00CC77DE"/>
    <w:rsid w:val="00CC785A"/>
    <w:rsid w:val="00CC786A"/>
    <w:rsid w:val="00CC7920"/>
    <w:rsid w:val="00CC7965"/>
    <w:rsid w:val="00CC79FB"/>
    <w:rsid w:val="00CC7A1C"/>
    <w:rsid w:val="00CC7A66"/>
    <w:rsid w:val="00CC7BF8"/>
    <w:rsid w:val="00CC7DBC"/>
    <w:rsid w:val="00CC7F41"/>
    <w:rsid w:val="00CD0391"/>
    <w:rsid w:val="00CD04F2"/>
    <w:rsid w:val="00CD05FE"/>
    <w:rsid w:val="00CD0AA0"/>
    <w:rsid w:val="00CD0CC1"/>
    <w:rsid w:val="00CD0D08"/>
    <w:rsid w:val="00CD0D3F"/>
    <w:rsid w:val="00CD103F"/>
    <w:rsid w:val="00CD1634"/>
    <w:rsid w:val="00CD1668"/>
    <w:rsid w:val="00CD16C0"/>
    <w:rsid w:val="00CD1BA3"/>
    <w:rsid w:val="00CD1CCC"/>
    <w:rsid w:val="00CD1CDA"/>
    <w:rsid w:val="00CD1D23"/>
    <w:rsid w:val="00CD1D29"/>
    <w:rsid w:val="00CD1D8C"/>
    <w:rsid w:val="00CD1DB8"/>
    <w:rsid w:val="00CD1E50"/>
    <w:rsid w:val="00CD1EAF"/>
    <w:rsid w:val="00CD1F70"/>
    <w:rsid w:val="00CD2391"/>
    <w:rsid w:val="00CD2478"/>
    <w:rsid w:val="00CD2506"/>
    <w:rsid w:val="00CD2514"/>
    <w:rsid w:val="00CD292A"/>
    <w:rsid w:val="00CD296E"/>
    <w:rsid w:val="00CD2B68"/>
    <w:rsid w:val="00CD2D3E"/>
    <w:rsid w:val="00CD2D7F"/>
    <w:rsid w:val="00CD2D80"/>
    <w:rsid w:val="00CD3125"/>
    <w:rsid w:val="00CD3163"/>
    <w:rsid w:val="00CD3506"/>
    <w:rsid w:val="00CD3508"/>
    <w:rsid w:val="00CD3564"/>
    <w:rsid w:val="00CD3612"/>
    <w:rsid w:val="00CD36C9"/>
    <w:rsid w:val="00CD3AC3"/>
    <w:rsid w:val="00CD3E00"/>
    <w:rsid w:val="00CD3E69"/>
    <w:rsid w:val="00CD3FF4"/>
    <w:rsid w:val="00CD4224"/>
    <w:rsid w:val="00CD4272"/>
    <w:rsid w:val="00CD457D"/>
    <w:rsid w:val="00CD45D3"/>
    <w:rsid w:val="00CD4686"/>
    <w:rsid w:val="00CD4948"/>
    <w:rsid w:val="00CD4BA8"/>
    <w:rsid w:val="00CD4DD9"/>
    <w:rsid w:val="00CD4F25"/>
    <w:rsid w:val="00CD50BD"/>
    <w:rsid w:val="00CD51BE"/>
    <w:rsid w:val="00CD5236"/>
    <w:rsid w:val="00CD586D"/>
    <w:rsid w:val="00CD5986"/>
    <w:rsid w:val="00CD59D9"/>
    <w:rsid w:val="00CD5B3D"/>
    <w:rsid w:val="00CD5C7E"/>
    <w:rsid w:val="00CD5E22"/>
    <w:rsid w:val="00CD6096"/>
    <w:rsid w:val="00CD6163"/>
    <w:rsid w:val="00CD63E7"/>
    <w:rsid w:val="00CD6626"/>
    <w:rsid w:val="00CD66AB"/>
    <w:rsid w:val="00CD670B"/>
    <w:rsid w:val="00CD672E"/>
    <w:rsid w:val="00CD67ED"/>
    <w:rsid w:val="00CD6AE3"/>
    <w:rsid w:val="00CD6B7D"/>
    <w:rsid w:val="00CD6BC7"/>
    <w:rsid w:val="00CD6DC8"/>
    <w:rsid w:val="00CD6EC5"/>
    <w:rsid w:val="00CD6FC8"/>
    <w:rsid w:val="00CD70F0"/>
    <w:rsid w:val="00CD7164"/>
    <w:rsid w:val="00CD7286"/>
    <w:rsid w:val="00CD74F6"/>
    <w:rsid w:val="00CD764C"/>
    <w:rsid w:val="00CD77FF"/>
    <w:rsid w:val="00CD783F"/>
    <w:rsid w:val="00CD7CE8"/>
    <w:rsid w:val="00CD7D29"/>
    <w:rsid w:val="00CE0431"/>
    <w:rsid w:val="00CE0452"/>
    <w:rsid w:val="00CE073D"/>
    <w:rsid w:val="00CE07F0"/>
    <w:rsid w:val="00CE0847"/>
    <w:rsid w:val="00CE0A11"/>
    <w:rsid w:val="00CE0B6C"/>
    <w:rsid w:val="00CE0C2E"/>
    <w:rsid w:val="00CE0D04"/>
    <w:rsid w:val="00CE0D2C"/>
    <w:rsid w:val="00CE0E0F"/>
    <w:rsid w:val="00CE0E23"/>
    <w:rsid w:val="00CE0FE3"/>
    <w:rsid w:val="00CE11D0"/>
    <w:rsid w:val="00CE15B1"/>
    <w:rsid w:val="00CE18B0"/>
    <w:rsid w:val="00CE1B87"/>
    <w:rsid w:val="00CE1E59"/>
    <w:rsid w:val="00CE1EF6"/>
    <w:rsid w:val="00CE1F0F"/>
    <w:rsid w:val="00CE20AF"/>
    <w:rsid w:val="00CE21A9"/>
    <w:rsid w:val="00CE242A"/>
    <w:rsid w:val="00CE2468"/>
    <w:rsid w:val="00CE2484"/>
    <w:rsid w:val="00CE2496"/>
    <w:rsid w:val="00CE2539"/>
    <w:rsid w:val="00CE2718"/>
    <w:rsid w:val="00CE29BC"/>
    <w:rsid w:val="00CE2A68"/>
    <w:rsid w:val="00CE2B1B"/>
    <w:rsid w:val="00CE2C42"/>
    <w:rsid w:val="00CE2C95"/>
    <w:rsid w:val="00CE2D9E"/>
    <w:rsid w:val="00CE2E86"/>
    <w:rsid w:val="00CE2ECA"/>
    <w:rsid w:val="00CE2FE7"/>
    <w:rsid w:val="00CE3052"/>
    <w:rsid w:val="00CE30DB"/>
    <w:rsid w:val="00CE3473"/>
    <w:rsid w:val="00CE35DD"/>
    <w:rsid w:val="00CE37D7"/>
    <w:rsid w:val="00CE3947"/>
    <w:rsid w:val="00CE4077"/>
    <w:rsid w:val="00CE41FC"/>
    <w:rsid w:val="00CE43CA"/>
    <w:rsid w:val="00CE4449"/>
    <w:rsid w:val="00CE444A"/>
    <w:rsid w:val="00CE447B"/>
    <w:rsid w:val="00CE4490"/>
    <w:rsid w:val="00CE4708"/>
    <w:rsid w:val="00CE4787"/>
    <w:rsid w:val="00CE495B"/>
    <w:rsid w:val="00CE4C16"/>
    <w:rsid w:val="00CE4C50"/>
    <w:rsid w:val="00CE4E71"/>
    <w:rsid w:val="00CE4F2C"/>
    <w:rsid w:val="00CE502E"/>
    <w:rsid w:val="00CE50BB"/>
    <w:rsid w:val="00CE5628"/>
    <w:rsid w:val="00CE58D0"/>
    <w:rsid w:val="00CE5F7C"/>
    <w:rsid w:val="00CE6245"/>
    <w:rsid w:val="00CE6356"/>
    <w:rsid w:val="00CE63CB"/>
    <w:rsid w:val="00CE6858"/>
    <w:rsid w:val="00CE688A"/>
    <w:rsid w:val="00CE6A3E"/>
    <w:rsid w:val="00CE6D04"/>
    <w:rsid w:val="00CE6DC6"/>
    <w:rsid w:val="00CE6F52"/>
    <w:rsid w:val="00CE71B0"/>
    <w:rsid w:val="00CE72A6"/>
    <w:rsid w:val="00CE7450"/>
    <w:rsid w:val="00CE758D"/>
    <w:rsid w:val="00CE7680"/>
    <w:rsid w:val="00CE770C"/>
    <w:rsid w:val="00CE7DED"/>
    <w:rsid w:val="00CF020B"/>
    <w:rsid w:val="00CF030D"/>
    <w:rsid w:val="00CF0545"/>
    <w:rsid w:val="00CF0562"/>
    <w:rsid w:val="00CF05DF"/>
    <w:rsid w:val="00CF06FC"/>
    <w:rsid w:val="00CF070A"/>
    <w:rsid w:val="00CF0987"/>
    <w:rsid w:val="00CF0A92"/>
    <w:rsid w:val="00CF0D8C"/>
    <w:rsid w:val="00CF0E69"/>
    <w:rsid w:val="00CF0EB4"/>
    <w:rsid w:val="00CF1510"/>
    <w:rsid w:val="00CF168E"/>
    <w:rsid w:val="00CF1858"/>
    <w:rsid w:val="00CF187C"/>
    <w:rsid w:val="00CF1999"/>
    <w:rsid w:val="00CF19BD"/>
    <w:rsid w:val="00CF2316"/>
    <w:rsid w:val="00CF2484"/>
    <w:rsid w:val="00CF284A"/>
    <w:rsid w:val="00CF2CB9"/>
    <w:rsid w:val="00CF3048"/>
    <w:rsid w:val="00CF30C7"/>
    <w:rsid w:val="00CF334E"/>
    <w:rsid w:val="00CF3423"/>
    <w:rsid w:val="00CF3498"/>
    <w:rsid w:val="00CF395F"/>
    <w:rsid w:val="00CF3AAA"/>
    <w:rsid w:val="00CF3B8E"/>
    <w:rsid w:val="00CF3D92"/>
    <w:rsid w:val="00CF3EA9"/>
    <w:rsid w:val="00CF3FED"/>
    <w:rsid w:val="00CF408A"/>
    <w:rsid w:val="00CF4137"/>
    <w:rsid w:val="00CF46DB"/>
    <w:rsid w:val="00CF4740"/>
    <w:rsid w:val="00CF47A1"/>
    <w:rsid w:val="00CF49A5"/>
    <w:rsid w:val="00CF4B73"/>
    <w:rsid w:val="00CF4BF0"/>
    <w:rsid w:val="00CF4BF4"/>
    <w:rsid w:val="00CF4F40"/>
    <w:rsid w:val="00CF4F5A"/>
    <w:rsid w:val="00CF50BE"/>
    <w:rsid w:val="00CF5130"/>
    <w:rsid w:val="00CF52F6"/>
    <w:rsid w:val="00CF538C"/>
    <w:rsid w:val="00CF55A8"/>
    <w:rsid w:val="00CF574E"/>
    <w:rsid w:val="00CF5816"/>
    <w:rsid w:val="00CF5AF5"/>
    <w:rsid w:val="00CF5BFA"/>
    <w:rsid w:val="00CF5DCE"/>
    <w:rsid w:val="00CF5E47"/>
    <w:rsid w:val="00CF6350"/>
    <w:rsid w:val="00CF664E"/>
    <w:rsid w:val="00CF680A"/>
    <w:rsid w:val="00CF6942"/>
    <w:rsid w:val="00CF6DA6"/>
    <w:rsid w:val="00CF6FAA"/>
    <w:rsid w:val="00CF7137"/>
    <w:rsid w:val="00CF7271"/>
    <w:rsid w:val="00CF7625"/>
    <w:rsid w:val="00CF7717"/>
    <w:rsid w:val="00CF7950"/>
    <w:rsid w:val="00CF7DA1"/>
    <w:rsid w:val="00CF7DBC"/>
    <w:rsid w:val="00CF7E5A"/>
    <w:rsid w:val="00D001DB"/>
    <w:rsid w:val="00D001E7"/>
    <w:rsid w:val="00D002B3"/>
    <w:rsid w:val="00D0033A"/>
    <w:rsid w:val="00D004EA"/>
    <w:rsid w:val="00D00670"/>
    <w:rsid w:val="00D00A75"/>
    <w:rsid w:val="00D00CD9"/>
    <w:rsid w:val="00D00D27"/>
    <w:rsid w:val="00D00F99"/>
    <w:rsid w:val="00D0105D"/>
    <w:rsid w:val="00D011CE"/>
    <w:rsid w:val="00D01233"/>
    <w:rsid w:val="00D0138F"/>
    <w:rsid w:val="00D014F0"/>
    <w:rsid w:val="00D015AD"/>
    <w:rsid w:val="00D018B3"/>
    <w:rsid w:val="00D01BBC"/>
    <w:rsid w:val="00D01E2E"/>
    <w:rsid w:val="00D01E66"/>
    <w:rsid w:val="00D01EEB"/>
    <w:rsid w:val="00D01FB8"/>
    <w:rsid w:val="00D02307"/>
    <w:rsid w:val="00D0272C"/>
    <w:rsid w:val="00D028B2"/>
    <w:rsid w:val="00D02BF7"/>
    <w:rsid w:val="00D02DFC"/>
    <w:rsid w:val="00D02E3F"/>
    <w:rsid w:val="00D02FB6"/>
    <w:rsid w:val="00D03436"/>
    <w:rsid w:val="00D0388D"/>
    <w:rsid w:val="00D03AD4"/>
    <w:rsid w:val="00D03D23"/>
    <w:rsid w:val="00D03DAD"/>
    <w:rsid w:val="00D03DC7"/>
    <w:rsid w:val="00D03FE1"/>
    <w:rsid w:val="00D04162"/>
    <w:rsid w:val="00D04180"/>
    <w:rsid w:val="00D04227"/>
    <w:rsid w:val="00D04708"/>
    <w:rsid w:val="00D04731"/>
    <w:rsid w:val="00D048FA"/>
    <w:rsid w:val="00D04BD6"/>
    <w:rsid w:val="00D04C3D"/>
    <w:rsid w:val="00D04C4A"/>
    <w:rsid w:val="00D04F00"/>
    <w:rsid w:val="00D04FB4"/>
    <w:rsid w:val="00D0506A"/>
    <w:rsid w:val="00D05136"/>
    <w:rsid w:val="00D05350"/>
    <w:rsid w:val="00D053C3"/>
    <w:rsid w:val="00D05850"/>
    <w:rsid w:val="00D058B0"/>
    <w:rsid w:val="00D05ABA"/>
    <w:rsid w:val="00D05D02"/>
    <w:rsid w:val="00D05DAE"/>
    <w:rsid w:val="00D05FA7"/>
    <w:rsid w:val="00D060D4"/>
    <w:rsid w:val="00D061D2"/>
    <w:rsid w:val="00D0626B"/>
    <w:rsid w:val="00D065E7"/>
    <w:rsid w:val="00D065F7"/>
    <w:rsid w:val="00D0663F"/>
    <w:rsid w:val="00D066FB"/>
    <w:rsid w:val="00D067F0"/>
    <w:rsid w:val="00D06B81"/>
    <w:rsid w:val="00D06D1C"/>
    <w:rsid w:val="00D06D9B"/>
    <w:rsid w:val="00D06E77"/>
    <w:rsid w:val="00D06F16"/>
    <w:rsid w:val="00D06FE3"/>
    <w:rsid w:val="00D0705C"/>
    <w:rsid w:val="00D07151"/>
    <w:rsid w:val="00D07238"/>
    <w:rsid w:val="00D07399"/>
    <w:rsid w:val="00D0742B"/>
    <w:rsid w:val="00D07454"/>
    <w:rsid w:val="00D07585"/>
    <w:rsid w:val="00D076E3"/>
    <w:rsid w:val="00D0774E"/>
    <w:rsid w:val="00D07847"/>
    <w:rsid w:val="00D07A22"/>
    <w:rsid w:val="00D07A9C"/>
    <w:rsid w:val="00D07E00"/>
    <w:rsid w:val="00D10462"/>
    <w:rsid w:val="00D104C7"/>
    <w:rsid w:val="00D1052C"/>
    <w:rsid w:val="00D1059F"/>
    <w:rsid w:val="00D105DE"/>
    <w:rsid w:val="00D107A0"/>
    <w:rsid w:val="00D10B73"/>
    <w:rsid w:val="00D10BDC"/>
    <w:rsid w:val="00D10C25"/>
    <w:rsid w:val="00D10D12"/>
    <w:rsid w:val="00D10FA1"/>
    <w:rsid w:val="00D110E6"/>
    <w:rsid w:val="00D112F3"/>
    <w:rsid w:val="00D1153A"/>
    <w:rsid w:val="00D11541"/>
    <w:rsid w:val="00D115CF"/>
    <w:rsid w:val="00D115F7"/>
    <w:rsid w:val="00D1164D"/>
    <w:rsid w:val="00D117F6"/>
    <w:rsid w:val="00D11964"/>
    <w:rsid w:val="00D11A5F"/>
    <w:rsid w:val="00D11DB3"/>
    <w:rsid w:val="00D11E02"/>
    <w:rsid w:val="00D11EC9"/>
    <w:rsid w:val="00D12846"/>
    <w:rsid w:val="00D1289C"/>
    <w:rsid w:val="00D128B1"/>
    <w:rsid w:val="00D129F4"/>
    <w:rsid w:val="00D12A6C"/>
    <w:rsid w:val="00D12CC9"/>
    <w:rsid w:val="00D12D0B"/>
    <w:rsid w:val="00D12FEE"/>
    <w:rsid w:val="00D1329B"/>
    <w:rsid w:val="00D1385D"/>
    <w:rsid w:val="00D13A36"/>
    <w:rsid w:val="00D13B66"/>
    <w:rsid w:val="00D13BE2"/>
    <w:rsid w:val="00D13EA9"/>
    <w:rsid w:val="00D13EE9"/>
    <w:rsid w:val="00D143C2"/>
    <w:rsid w:val="00D14842"/>
    <w:rsid w:val="00D14976"/>
    <w:rsid w:val="00D14CB9"/>
    <w:rsid w:val="00D14E81"/>
    <w:rsid w:val="00D14F56"/>
    <w:rsid w:val="00D14FFE"/>
    <w:rsid w:val="00D151DC"/>
    <w:rsid w:val="00D15240"/>
    <w:rsid w:val="00D1551C"/>
    <w:rsid w:val="00D15C3C"/>
    <w:rsid w:val="00D15D65"/>
    <w:rsid w:val="00D15ED9"/>
    <w:rsid w:val="00D15F08"/>
    <w:rsid w:val="00D15F5C"/>
    <w:rsid w:val="00D1666F"/>
    <w:rsid w:val="00D1667A"/>
    <w:rsid w:val="00D16C46"/>
    <w:rsid w:val="00D16CD3"/>
    <w:rsid w:val="00D16D11"/>
    <w:rsid w:val="00D1714F"/>
    <w:rsid w:val="00D17291"/>
    <w:rsid w:val="00D173DB"/>
    <w:rsid w:val="00D174C9"/>
    <w:rsid w:val="00D1767E"/>
    <w:rsid w:val="00D178D7"/>
    <w:rsid w:val="00D17B5C"/>
    <w:rsid w:val="00D17BFC"/>
    <w:rsid w:val="00D200D4"/>
    <w:rsid w:val="00D20359"/>
    <w:rsid w:val="00D20375"/>
    <w:rsid w:val="00D2071A"/>
    <w:rsid w:val="00D207D1"/>
    <w:rsid w:val="00D20C61"/>
    <w:rsid w:val="00D20E05"/>
    <w:rsid w:val="00D20F6C"/>
    <w:rsid w:val="00D210FB"/>
    <w:rsid w:val="00D2136E"/>
    <w:rsid w:val="00D2162C"/>
    <w:rsid w:val="00D21843"/>
    <w:rsid w:val="00D21D2F"/>
    <w:rsid w:val="00D22392"/>
    <w:rsid w:val="00D22CCE"/>
    <w:rsid w:val="00D22D10"/>
    <w:rsid w:val="00D22DEA"/>
    <w:rsid w:val="00D22F44"/>
    <w:rsid w:val="00D22F8C"/>
    <w:rsid w:val="00D2302C"/>
    <w:rsid w:val="00D234B7"/>
    <w:rsid w:val="00D2350E"/>
    <w:rsid w:val="00D2363E"/>
    <w:rsid w:val="00D237B4"/>
    <w:rsid w:val="00D23916"/>
    <w:rsid w:val="00D23990"/>
    <w:rsid w:val="00D23A80"/>
    <w:rsid w:val="00D23AAB"/>
    <w:rsid w:val="00D23C2C"/>
    <w:rsid w:val="00D23DC2"/>
    <w:rsid w:val="00D23DC9"/>
    <w:rsid w:val="00D23FCA"/>
    <w:rsid w:val="00D2445C"/>
    <w:rsid w:val="00D24511"/>
    <w:rsid w:val="00D24567"/>
    <w:rsid w:val="00D246DE"/>
    <w:rsid w:val="00D247E3"/>
    <w:rsid w:val="00D2499D"/>
    <w:rsid w:val="00D24B01"/>
    <w:rsid w:val="00D24E6A"/>
    <w:rsid w:val="00D250D3"/>
    <w:rsid w:val="00D25177"/>
    <w:rsid w:val="00D254F6"/>
    <w:rsid w:val="00D25515"/>
    <w:rsid w:val="00D257BE"/>
    <w:rsid w:val="00D2586F"/>
    <w:rsid w:val="00D25920"/>
    <w:rsid w:val="00D25A5F"/>
    <w:rsid w:val="00D263A6"/>
    <w:rsid w:val="00D26455"/>
    <w:rsid w:val="00D265A3"/>
    <w:rsid w:val="00D268D3"/>
    <w:rsid w:val="00D269B6"/>
    <w:rsid w:val="00D26ED2"/>
    <w:rsid w:val="00D26F9B"/>
    <w:rsid w:val="00D27718"/>
    <w:rsid w:val="00D27847"/>
    <w:rsid w:val="00D27A4B"/>
    <w:rsid w:val="00D27CBE"/>
    <w:rsid w:val="00D27DED"/>
    <w:rsid w:val="00D300E8"/>
    <w:rsid w:val="00D30D68"/>
    <w:rsid w:val="00D30D9A"/>
    <w:rsid w:val="00D30F73"/>
    <w:rsid w:val="00D30F94"/>
    <w:rsid w:val="00D30F97"/>
    <w:rsid w:val="00D310F6"/>
    <w:rsid w:val="00D31362"/>
    <w:rsid w:val="00D313A0"/>
    <w:rsid w:val="00D313C1"/>
    <w:rsid w:val="00D31437"/>
    <w:rsid w:val="00D31520"/>
    <w:rsid w:val="00D31756"/>
    <w:rsid w:val="00D3179A"/>
    <w:rsid w:val="00D31A0C"/>
    <w:rsid w:val="00D31E7E"/>
    <w:rsid w:val="00D31FB8"/>
    <w:rsid w:val="00D320A7"/>
    <w:rsid w:val="00D322A1"/>
    <w:rsid w:val="00D326CA"/>
    <w:rsid w:val="00D32EC1"/>
    <w:rsid w:val="00D32F1C"/>
    <w:rsid w:val="00D3302D"/>
    <w:rsid w:val="00D330E3"/>
    <w:rsid w:val="00D332D0"/>
    <w:rsid w:val="00D33349"/>
    <w:rsid w:val="00D337C1"/>
    <w:rsid w:val="00D33850"/>
    <w:rsid w:val="00D338FD"/>
    <w:rsid w:val="00D33981"/>
    <w:rsid w:val="00D33B28"/>
    <w:rsid w:val="00D33D03"/>
    <w:rsid w:val="00D33D86"/>
    <w:rsid w:val="00D33DA9"/>
    <w:rsid w:val="00D33DB9"/>
    <w:rsid w:val="00D34183"/>
    <w:rsid w:val="00D34198"/>
    <w:rsid w:val="00D3423A"/>
    <w:rsid w:val="00D3423E"/>
    <w:rsid w:val="00D34243"/>
    <w:rsid w:val="00D3437F"/>
    <w:rsid w:val="00D343EC"/>
    <w:rsid w:val="00D345A3"/>
    <w:rsid w:val="00D3474D"/>
    <w:rsid w:val="00D34807"/>
    <w:rsid w:val="00D34D3C"/>
    <w:rsid w:val="00D35060"/>
    <w:rsid w:val="00D3532A"/>
    <w:rsid w:val="00D3549D"/>
    <w:rsid w:val="00D354BA"/>
    <w:rsid w:val="00D35597"/>
    <w:rsid w:val="00D35771"/>
    <w:rsid w:val="00D357F9"/>
    <w:rsid w:val="00D3586A"/>
    <w:rsid w:val="00D35912"/>
    <w:rsid w:val="00D35D93"/>
    <w:rsid w:val="00D35F38"/>
    <w:rsid w:val="00D36706"/>
    <w:rsid w:val="00D36718"/>
    <w:rsid w:val="00D367D1"/>
    <w:rsid w:val="00D3689B"/>
    <w:rsid w:val="00D36BDA"/>
    <w:rsid w:val="00D36CA8"/>
    <w:rsid w:val="00D36D58"/>
    <w:rsid w:val="00D36FE0"/>
    <w:rsid w:val="00D37271"/>
    <w:rsid w:val="00D372EA"/>
    <w:rsid w:val="00D37375"/>
    <w:rsid w:val="00D373B5"/>
    <w:rsid w:val="00D37450"/>
    <w:rsid w:val="00D3763B"/>
    <w:rsid w:val="00D377C6"/>
    <w:rsid w:val="00D40190"/>
    <w:rsid w:val="00D4030E"/>
    <w:rsid w:val="00D403D3"/>
    <w:rsid w:val="00D404C2"/>
    <w:rsid w:val="00D4074C"/>
    <w:rsid w:val="00D40799"/>
    <w:rsid w:val="00D40820"/>
    <w:rsid w:val="00D40958"/>
    <w:rsid w:val="00D40992"/>
    <w:rsid w:val="00D40B22"/>
    <w:rsid w:val="00D40D7D"/>
    <w:rsid w:val="00D40F0F"/>
    <w:rsid w:val="00D40F6D"/>
    <w:rsid w:val="00D41233"/>
    <w:rsid w:val="00D41447"/>
    <w:rsid w:val="00D4148E"/>
    <w:rsid w:val="00D415D2"/>
    <w:rsid w:val="00D41764"/>
    <w:rsid w:val="00D41A06"/>
    <w:rsid w:val="00D41B04"/>
    <w:rsid w:val="00D41DFE"/>
    <w:rsid w:val="00D41E28"/>
    <w:rsid w:val="00D41F7C"/>
    <w:rsid w:val="00D420D7"/>
    <w:rsid w:val="00D42265"/>
    <w:rsid w:val="00D4238E"/>
    <w:rsid w:val="00D42423"/>
    <w:rsid w:val="00D42486"/>
    <w:rsid w:val="00D424E3"/>
    <w:rsid w:val="00D426CA"/>
    <w:rsid w:val="00D427EC"/>
    <w:rsid w:val="00D42ABF"/>
    <w:rsid w:val="00D42CA6"/>
    <w:rsid w:val="00D42F40"/>
    <w:rsid w:val="00D42F93"/>
    <w:rsid w:val="00D42FAC"/>
    <w:rsid w:val="00D43059"/>
    <w:rsid w:val="00D4323B"/>
    <w:rsid w:val="00D4338F"/>
    <w:rsid w:val="00D43448"/>
    <w:rsid w:val="00D434C6"/>
    <w:rsid w:val="00D43789"/>
    <w:rsid w:val="00D43CD3"/>
    <w:rsid w:val="00D44053"/>
    <w:rsid w:val="00D440A8"/>
    <w:rsid w:val="00D441C2"/>
    <w:rsid w:val="00D44A4A"/>
    <w:rsid w:val="00D4540F"/>
    <w:rsid w:val="00D454B3"/>
    <w:rsid w:val="00D45603"/>
    <w:rsid w:val="00D45712"/>
    <w:rsid w:val="00D45767"/>
    <w:rsid w:val="00D457B7"/>
    <w:rsid w:val="00D457D3"/>
    <w:rsid w:val="00D458BD"/>
    <w:rsid w:val="00D4598E"/>
    <w:rsid w:val="00D459DF"/>
    <w:rsid w:val="00D45A28"/>
    <w:rsid w:val="00D45B67"/>
    <w:rsid w:val="00D45DF6"/>
    <w:rsid w:val="00D45E53"/>
    <w:rsid w:val="00D45F8E"/>
    <w:rsid w:val="00D4662C"/>
    <w:rsid w:val="00D466AF"/>
    <w:rsid w:val="00D46942"/>
    <w:rsid w:val="00D46A3D"/>
    <w:rsid w:val="00D46BF0"/>
    <w:rsid w:val="00D46C45"/>
    <w:rsid w:val="00D46F2D"/>
    <w:rsid w:val="00D46F9C"/>
    <w:rsid w:val="00D47179"/>
    <w:rsid w:val="00D472FC"/>
    <w:rsid w:val="00D47670"/>
    <w:rsid w:val="00D47743"/>
    <w:rsid w:val="00D5034A"/>
    <w:rsid w:val="00D50514"/>
    <w:rsid w:val="00D5053B"/>
    <w:rsid w:val="00D5063E"/>
    <w:rsid w:val="00D5072A"/>
    <w:rsid w:val="00D50805"/>
    <w:rsid w:val="00D50A15"/>
    <w:rsid w:val="00D50A2E"/>
    <w:rsid w:val="00D50A56"/>
    <w:rsid w:val="00D50A70"/>
    <w:rsid w:val="00D50B16"/>
    <w:rsid w:val="00D50B18"/>
    <w:rsid w:val="00D50BE3"/>
    <w:rsid w:val="00D5100E"/>
    <w:rsid w:val="00D511C9"/>
    <w:rsid w:val="00D511E1"/>
    <w:rsid w:val="00D514C2"/>
    <w:rsid w:val="00D51634"/>
    <w:rsid w:val="00D516F1"/>
    <w:rsid w:val="00D51844"/>
    <w:rsid w:val="00D51848"/>
    <w:rsid w:val="00D51862"/>
    <w:rsid w:val="00D5193C"/>
    <w:rsid w:val="00D51ACA"/>
    <w:rsid w:val="00D51C42"/>
    <w:rsid w:val="00D51CEF"/>
    <w:rsid w:val="00D51EFC"/>
    <w:rsid w:val="00D51F49"/>
    <w:rsid w:val="00D52156"/>
    <w:rsid w:val="00D52344"/>
    <w:rsid w:val="00D525E6"/>
    <w:rsid w:val="00D52892"/>
    <w:rsid w:val="00D528C4"/>
    <w:rsid w:val="00D529F9"/>
    <w:rsid w:val="00D52A78"/>
    <w:rsid w:val="00D52AE4"/>
    <w:rsid w:val="00D52BCC"/>
    <w:rsid w:val="00D52CC5"/>
    <w:rsid w:val="00D53089"/>
    <w:rsid w:val="00D535DD"/>
    <w:rsid w:val="00D53772"/>
    <w:rsid w:val="00D53829"/>
    <w:rsid w:val="00D538DB"/>
    <w:rsid w:val="00D53AD5"/>
    <w:rsid w:val="00D53C05"/>
    <w:rsid w:val="00D5404B"/>
    <w:rsid w:val="00D548E0"/>
    <w:rsid w:val="00D54976"/>
    <w:rsid w:val="00D54B22"/>
    <w:rsid w:val="00D54F00"/>
    <w:rsid w:val="00D552D2"/>
    <w:rsid w:val="00D553C2"/>
    <w:rsid w:val="00D55509"/>
    <w:rsid w:val="00D55B08"/>
    <w:rsid w:val="00D55E9B"/>
    <w:rsid w:val="00D55EE8"/>
    <w:rsid w:val="00D56070"/>
    <w:rsid w:val="00D560D1"/>
    <w:rsid w:val="00D562CB"/>
    <w:rsid w:val="00D56400"/>
    <w:rsid w:val="00D56668"/>
    <w:rsid w:val="00D56680"/>
    <w:rsid w:val="00D566F3"/>
    <w:rsid w:val="00D568A1"/>
    <w:rsid w:val="00D569D1"/>
    <w:rsid w:val="00D56AB6"/>
    <w:rsid w:val="00D56AD8"/>
    <w:rsid w:val="00D56C05"/>
    <w:rsid w:val="00D56C20"/>
    <w:rsid w:val="00D56C77"/>
    <w:rsid w:val="00D56E78"/>
    <w:rsid w:val="00D56FE0"/>
    <w:rsid w:val="00D572B3"/>
    <w:rsid w:val="00D573D1"/>
    <w:rsid w:val="00D57417"/>
    <w:rsid w:val="00D5742E"/>
    <w:rsid w:val="00D57636"/>
    <w:rsid w:val="00D5785A"/>
    <w:rsid w:val="00D57867"/>
    <w:rsid w:val="00D57A19"/>
    <w:rsid w:val="00D57A75"/>
    <w:rsid w:val="00D57BB9"/>
    <w:rsid w:val="00D57CE7"/>
    <w:rsid w:val="00D57D95"/>
    <w:rsid w:val="00D57DBD"/>
    <w:rsid w:val="00D57E89"/>
    <w:rsid w:val="00D60031"/>
    <w:rsid w:val="00D60119"/>
    <w:rsid w:val="00D60184"/>
    <w:rsid w:val="00D60385"/>
    <w:rsid w:val="00D603DB"/>
    <w:rsid w:val="00D60613"/>
    <w:rsid w:val="00D608BA"/>
    <w:rsid w:val="00D60CC9"/>
    <w:rsid w:val="00D60E2F"/>
    <w:rsid w:val="00D60FA4"/>
    <w:rsid w:val="00D61198"/>
    <w:rsid w:val="00D61222"/>
    <w:rsid w:val="00D61250"/>
    <w:rsid w:val="00D617F3"/>
    <w:rsid w:val="00D61A25"/>
    <w:rsid w:val="00D61C22"/>
    <w:rsid w:val="00D61C46"/>
    <w:rsid w:val="00D61C57"/>
    <w:rsid w:val="00D624BF"/>
    <w:rsid w:val="00D624EF"/>
    <w:rsid w:val="00D626EF"/>
    <w:rsid w:val="00D62769"/>
    <w:rsid w:val="00D62874"/>
    <w:rsid w:val="00D62AC6"/>
    <w:rsid w:val="00D62CB6"/>
    <w:rsid w:val="00D62CFE"/>
    <w:rsid w:val="00D62D6D"/>
    <w:rsid w:val="00D62F83"/>
    <w:rsid w:val="00D63293"/>
    <w:rsid w:val="00D633BB"/>
    <w:rsid w:val="00D63691"/>
    <w:rsid w:val="00D6375F"/>
    <w:rsid w:val="00D638AD"/>
    <w:rsid w:val="00D63C94"/>
    <w:rsid w:val="00D63DBB"/>
    <w:rsid w:val="00D63E32"/>
    <w:rsid w:val="00D63E44"/>
    <w:rsid w:val="00D63FB9"/>
    <w:rsid w:val="00D63FBA"/>
    <w:rsid w:val="00D64182"/>
    <w:rsid w:val="00D645B5"/>
    <w:rsid w:val="00D64736"/>
    <w:rsid w:val="00D647B1"/>
    <w:rsid w:val="00D647EE"/>
    <w:rsid w:val="00D64B6B"/>
    <w:rsid w:val="00D64C48"/>
    <w:rsid w:val="00D64F6E"/>
    <w:rsid w:val="00D6501A"/>
    <w:rsid w:val="00D6559E"/>
    <w:rsid w:val="00D655E8"/>
    <w:rsid w:val="00D6560F"/>
    <w:rsid w:val="00D6562B"/>
    <w:rsid w:val="00D66077"/>
    <w:rsid w:val="00D660C7"/>
    <w:rsid w:val="00D6625F"/>
    <w:rsid w:val="00D662C4"/>
    <w:rsid w:val="00D66361"/>
    <w:rsid w:val="00D6680B"/>
    <w:rsid w:val="00D66A06"/>
    <w:rsid w:val="00D66A61"/>
    <w:rsid w:val="00D66B54"/>
    <w:rsid w:val="00D66C33"/>
    <w:rsid w:val="00D66E0A"/>
    <w:rsid w:val="00D66E85"/>
    <w:rsid w:val="00D6780F"/>
    <w:rsid w:val="00D67958"/>
    <w:rsid w:val="00D67D98"/>
    <w:rsid w:val="00D67E90"/>
    <w:rsid w:val="00D67FBF"/>
    <w:rsid w:val="00D70042"/>
    <w:rsid w:val="00D705AD"/>
    <w:rsid w:val="00D70737"/>
    <w:rsid w:val="00D70799"/>
    <w:rsid w:val="00D70895"/>
    <w:rsid w:val="00D708B9"/>
    <w:rsid w:val="00D7095A"/>
    <w:rsid w:val="00D70A32"/>
    <w:rsid w:val="00D70AF4"/>
    <w:rsid w:val="00D70BA8"/>
    <w:rsid w:val="00D70E8E"/>
    <w:rsid w:val="00D71052"/>
    <w:rsid w:val="00D7117F"/>
    <w:rsid w:val="00D71606"/>
    <w:rsid w:val="00D718CB"/>
    <w:rsid w:val="00D7190F"/>
    <w:rsid w:val="00D7199D"/>
    <w:rsid w:val="00D71CB9"/>
    <w:rsid w:val="00D71EE7"/>
    <w:rsid w:val="00D721C9"/>
    <w:rsid w:val="00D722F9"/>
    <w:rsid w:val="00D725A1"/>
    <w:rsid w:val="00D725A8"/>
    <w:rsid w:val="00D7293D"/>
    <w:rsid w:val="00D72F4F"/>
    <w:rsid w:val="00D73140"/>
    <w:rsid w:val="00D73147"/>
    <w:rsid w:val="00D7315C"/>
    <w:rsid w:val="00D731BF"/>
    <w:rsid w:val="00D731C4"/>
    <w:rsid w:val="00D734D3"/>
    <w:rsid w:val="00D73778"/>
    <w:rsid w:val="00D7384A"/>
    <w:rsid w:val="00D739E9"/>
    <w:rsid w:val="00D73A41"/>
    <w:rsid w:val="00D73B1A"/>
    <w:rsid w:val="00D73C01"/>
    <w:rsid w:val="00D73CA0"/>
    <w:rsid w:val="00D73EBA"/>
    <w:rsid w:val="00D73F1B"/>
    <w:rsid w:val="00D73F97"/>
    <w:rsid w:val="00D74038"/>
    <w:rsid w:val="00D7404B"/>
    <w:rsid w:val="00D740AF"/>
    <w:rsid w:val="00D741F9"/>
    <w:rsid w:val="00D7423F"/>
    <w:rsid w:val="00D742A8"/>
    <w:rsid w:val="00D7461E"/>
    <w:rsid w:val="00D74A6A"/>
    <w:rsid w:val="00D74C62"/>
    <w:rsid w:val="00D74CC7"/>
    <w:rsid w:val="00D74D5C"/>
    <w:rsid w:val="00D74D7E"/>
    <w:rsid w:val="00D74EB4"/>
    <w:rsid w:val="00D75183"/>
    <w:rsid w:val="00D752F8"/>
    <w:rsid w:val="00D75308"/>
    <w:rsid w:val="00D7533B"/>
    <w:rsid w:val="00D75388"/>
    <w:rsid w:val="00D757A1"/>
    <w:rsid w:val="00D758A5"/>
    <w:rsid w:val="00D75A13"/>
    <w:rsid w:val="00D75A50"/>
    <w:rsid w:val="00D75BF5"/>
    <w:rsid w:val="00D75C49"/>
    <w:rsid w:val="00D75CF9"/>
    <w:rsid w:val="00D75EFF"/>
    <w:rsid w:val="00D7625F"/>
    <w:rsid w:val="00D76374"/>
    <w:rsid w:val="00D764C0"/>
    <w:rsid w:val="00D76602"/>
    <w:rsid w:val="00D76637"/>
    <w:rsid w:val="00D769FD"/>
    <w:rsid w:val="00D771D5"/>
    <w:rsid w:val="00D7720F"/>
    <w:rsid w:val="00D773BF"/>
    <w:rsid w:val="00D773E1"/>
    <w:rsid w:val="00D7748B"/>
    <w:rsid w:val="00D77746"/>
    <w:rsid w:val="00D778FD"/>
    <w:rsid w:val="00D7791A"/>
    <w:rsid w:val="00D77952"/>
    <w:rsid w:val="00D779AC"/>
    <w:rsid w:val="00D77AE8"/>
    <w:rsid w:val="00D77C71"/>
    <w:rsid w:val="00D77DAA"/>
    <w:rsid w:val="00D77DB5"/>
    <w:rsid w:val="00D77E05"/>
    <w:rsid w:val="00D77E4C"/>
    <w:rsid w:val="00D77E91"/>
    <w:rsid w:val="00D800F6"/>
    <w:rsid w:val="00D801FC"/>
    <w:rsid w:val="00D80357"/>
    <w:rsid w:val="00D804E4"/>
    <w:rsid w:val="00D80529"/>
    <w:rsid w:val="00D805CD"/>
    <w:rsid w:val="00D80803"/>
    <w:rsid w:val="00D80827"/>
    <w:rsid w:val="00D80973"/>
    <w:rsid w:val="00D80E0D"/>
    <w:rsid w:val="00D812A6"/>
    <w:rsid w:val="00D815C5"/>
    <w:rsid w:val="00D81D25"/>
    <w:rsid w:val="00D81FE2"/>
    <w:rsid w:val="00D81FFE"/>
    <w:rsid w:val="00D8272F"/>
    <w:rsid w:val="00D8282B"/>
    <w:rsid w:val="00D82918"/>
    <w:rsid w:val="00D829D3"/>
    <w:rsid w:val="00D82A13"/>
    <w:rsid w:val="00D82D3D"/>
    <w:rsid w:val="00D82DB0"/>
    <w:rsid w:val="00D82FA8"/>
    <w:rsid w:val="00D8305D"/>
    <w:rsid w:val="00D831F8"/>
    <w:rsid w:val="00D8355D"/>
    <w:rsid w:val="00D835BC"/>
    <w:rsid w:val="00D835FC"/>
    <w:rsid w:val="00D83A59"/>
    <w:rsid w:val="00D83B32"/>
    <w:rsid w:val="00D83BE6"/>
    <w:rsid w:val="00D83E1F"/>
    <w:rsid w:val="00D841D0"/>
    <w:rsid w:val="00D841F3"/>
    <w:rsid w:val="00D843C7"/>
    <w:rsid w:val="00D843E5"/>
    <w:rsid w:val="00D844D1"/>
    <w:rsid w:val="00D845BF"/>
    <w:rsid w:val="00D84649"/>
    <w:rsid w:val="00D84663"/>
    <w:rsid w:val="00D84A5F"/>
    <w:rsid w:val="00D84B51"/>
    <w:rsid w:val="00D84C87"/>
    <w:rsid w:val="00D850C5"/>
    <w:rsid w:val="00D85413"/>
    <w:rsid w:val="00D8563F"/>
    <w:rsid w:val="00D858A6"/>
    <w:rsid w:val="00D85B5D"/>
    <w:rsid w:val="00D85BE0"/>
    <w:rsid w:val="00D85E32"/>
    <w:rsid w:val="00D85E9B"/>
    <w:rsid w:val="00D85F17"/>
    <w:rsid w:val="00D85F4E"/>
    <w:rsid w:val="00D8607C"/>
    <w:rsid w:val="00D863AF"/>
    <w:rsid w:val="00D864F0"/>
    <w:rsid w:val="00D866C4"/>
    <w:rsid w:val="00D86773"/>
    <w:rsid w:val="00D86AEC"/>
    <w:rsid w:val="00D86C4A"/>
    <w:rsid w:val="00D86F41"/>
    <w:rsid w:val="00D8707C"/>
    <w:rsid w:val="00D87154"/>
    <w:rsid w:val="00D871F4"/>
    <w:rsid w:val="00D8721C"/>
    <w:rsid w:val="00D8722F"/>
    <w:rsid w:val="00D872FF"/>
    <w:rsid w:val="00D873B6"/>
    <w:rsid w:val="00D873D5"/>
    <w:rsid w:val="00D87422"/>
    <w:rsid w:val="00D875AC"/>
    <w:rsid w:val="00D8760C"/>
    <w:rsid w:val="00D87618"/>
    <w:rsid w:val="00D876B3"/>
    <w:rsid w:val="00D8778E"/>
    <w:rsid w:val="00D877AE"/>
    <w:rsid w:val="00D8798F"/>
    <w:rsid w:val="00D879FF"/>
    <w:rsid w:val="00D87D14"/>
    <w:rsid w:val="00D87FD7"/>
    <w:rsid w:val="00D9015E"/>
    <w:rsid w:val="00D9028F"/>
    <w:rsid w:val="00D90387"/>
    <w:rsid w:val="00D904DE"/>
    <w:rsid w:val="00D9056D"/>
    <w:rsid w:val="00D9061E"/>
    <w:rsid w:val="00D90711"/>
    <w:rsid w:val="00D907CA"/>
    <w:rsid w:val="00D9084E"/>
    <w:rsid w:val="00D90935"/>
    <w:rsid w:val="00D90943"/>
    <w:rsid w:val="00D90A28"/>
    <w:rsid w:val="00D90D30"/>
    <w:rsid w:val="00D90DA1"/>
    <w:rsid w:val="00D90DD7"/>
    <w:rsid w:val="00D90E47"/>
    <w:rsid w:val="00D90FA6"/>
    <w:rsid w:val="00D90FC5"/>
    <w:rsid w:val="00D9135A"/>
    <w:rsid w:val="00D9138D"/>
    <w:rsid w:val="00D913BF"/>
    <w:rsid w:val="00D91466"/>
    <w:rsid w:val="00D91539"/>
    <w:rsid w:val="00D915ED"/>
    <w:rsid w:val="00D91691"/>
    <w:rsid w:val="00D916E0"/>
    <w:rsid w:val="00D91719"/>
    <w:rsid w:val="00D917F1"/>
    <w:rsid w:val="00D91CC6"/>
    <w:rsid w:val="00D91D7C"/>
    <w:rsid w:val="00D91DE4"/>
    <w:rsid w:val="00D92014"/>
    <w:rsid w:val="00D9209B"/>
    <w:rsid w:val="00D920E4"/>
    <w:rsid w:val="00D92114"/>
    <w:rsid w:val="00D9211C"/>
    <w:rsid w:val="00D9226B"/>
    <w:rsid w:val="00D92300"/>
    <w:rsid w:val="00D92341"/>
    <w:rsid w:val="00D925A9"/>
    <w:rsid w:val="00D925ED"/>
    <w:rsid w:val="00D928BE"/>
    <w:rsid w:val="00D928E0"/>
    <w:rsid w:val="00D92B57"/>
    <w:rsid w:val="00D92C29"/>
    <w:rsid w:val="00D92DA2"/>
    <w:rsid w:val="00D92EC5"/>
    <w:rsid w:val="00D9307E"/>
    <w:rsid w:val="00D931F9"/>
    <w:rsid w:val="00D93354"/>
    <w:rsid w:val="00D93633"/>
    <w:rsid w:val="00D936A6"/>
    <w:rsid w:val="00D93945"/>
    <w:rsid w:val="00D93A69"/>
    <w:rsid w:val="00D93B5A"/>
    <w:rsid w:val="00D93C34"/>
    <w:rsid w:val="00D93CDA"/>
    <w:rsid w:val="00D93DE8"/>
    <w:rsid w:val="00D93F5B"/>
    <w:rsid w:val="00D93F9E"/>
    <w:rsid w:val="00D94270"/>
    <w:rsid w:val="00D94295"/>
    <w:rsid w:val="00D94467"/>
    <w:rsid w:val="00D947FC"/>
    <w:rsid w:val="00D94A51"/>
    <w:rsid w:val="00D94A80"/>
    <w:rsid w:val="00D94AFC"/>
    <w:rsid w:val="00D94C9F"/>
    <w:rsid w:val="00D94D54"/>
    <w:rsid w:val="00D94DD6"/>
    <w:rsid w:val="00D950E6"/>
    <w:rsid w:val="00D951DF"/>
    <w:rsid w:val="00D95278"/>
    <w:rsid w:val="00D955D5"/>
    <w:rsid w:val="00D95631"/>
    <w:rsid w:val="00D95703"/>
    <w:rsid w:val="00D95774"/>
    <w:rsid w:val="00D95824"/>
    <w:rsid w:val="00D95E03"/>
    <w:rsid w:val="00D95F5C"/>
    <w:rsid w:val="00D96092"/>
    <w:rsid w:val="00D9619A"/>
    <w:rsid w:val="00D966BA"/>
    <w:rsid w:val="00D968BD"/>
    <w:rsid w:val="00D969A2"/>
    <w:rsid w:val="00D96AFD"/>
    <w:rsid w:val="00D96BAA"/>
    <w:rsid w:val="00D96E70"/>
    <w:rsid w:val="00D96FE5"/>
    <w:rsid w:val="00D97047"/>
    <w:rsid w:val="00D9746A"/>
    <w:rsid w:val="00D97523"/>
    <w:rsid w:val="00D9754A"/>
    <w:rsid w:val="00D9767B"/>
    <w:rsid w:val="00D976C5"/>
    <w:rsid w:val="00D9780C"/>
    <w:rsid w:val="00D97861"/>
    <w:rsid w:val="00D97928"/>
    <w:rsid w:val="00D9795F"/>
    <w:rsid w:val="00D97A1C"/>
    <w:rsid w:val="00D97D76"/>
    <w:rsid w:val="00D97DCF"/>
    <w:rsid w:val="00DA0009"/>
    <w:rsid w:val="00DA0279"/>
    <w:rsid w:val="00DA02B8"/>
    <w:rsid w:val="00DA0399"/>
    <w:rsid w:val="00DA03BC"/>
    <w:rsid w:val="00DA0452"/>
    <w:rsid w:val="00DA047A"/>
    <w:rsid w:val="00DA0795"/>
    <w:rsid w:val="00DA0946"/>
    <w:rsid w:val="00DA0A0F"/>
    <w:rsid w:val="00DA0AC5"/>
    <w:rsid w:val="00DA0BDC"/>
    <w:rsid w:val="00DA0D1E"/>
    <w:rsid w:val="00DA0F56"/>
    <w:rsid w:val="00DA13B4"/>
    <w:rsid w:val="00DA13BD"/>
    <w:rsid w:val="00DA13CB"/>
    <w:rsid w:val="00DA147D"/>
    <w:rsid w:val="00DA15D2"/>
    <w:rsid w:val="00DA16B0"/>
    <w:rsid w:val="00DA1B34"/>
    <w:rsid w:val="00DA1B84"/>
    <w:rsid w:val="00DA1C4E"/>
    <w:rsid w:val="00DA1F49"/>
    <w:rsid w:val="00DA2032"/>
    <w:rsid w:val="00DA23C5"/>
    <w:rsid w:val="00DA2416"/>
    <w:rsid w:val="00DA2462"/>
    <w:rsid w:val="00DA2649"/>
    <w:rsid w:val="00DA286E"/>
    <w:rsid w:val="00DA2C60"/>
    <w:rsid w:val="00DA2C67"/>
    <w:rsid w:val="00DA30F2"/>
    <w:rsid w:val="00DA315A"/>
    <w:rsid w:val="00DA326B"/>
    <w:rsid w:val="00DA32BA"/>
    <w:rsid w:val="00DA33B1"/>
    <w:rsid w:val="00DA3430"/>
    <w:rsid w:val="00DA3619"/>
    <w:rsid w:val="00DA367E"/>
    <w:rsid w:val="00DA3708"/>
    <w:rsid w:val="00DA387C"/>
    <w:rsid w:val="00DA3A1A"/>
    <w:rsid w:val="00DA3B2E"/>
    <w:rsid w:val="00DA3D10"/>
    <w:rsid w:val="00DA3DD8"/>
    <w:rsid w:val="00DA4085"/>
    <w:rsid w:val="00DA4265"/>
    <w:rsid w:val="00DA438B"/>
    <w:rsid w:val="00DA4497"/>
    <w:rsid w:val="00DA467F"/>
    <w:rsid w:val="00DA499D"/>
    <w:rsid w:val="00DA4B04"/>
    <w:rsid w:val="00DA4D06"/>
    <w:rsid w:val="00DA4E2D"/>
    <w:rsid w:val="00DA4F8A"/>
    <w:rsid w:val="00DA510E"/>
    <w:rsid w:val="00DA520E"/>
    <w:rsid w:val="00DA52A2"/>
    <w:rsid w:val="00DA532C"/>
    <w:rsid w:val="00DA5337"/>
    <w:rsid w:val="00DA5470"/>
    <w:rsid w:val="00DA54FF"/>
    <w:rsid w:val="00DA5665"/>
    <w:rsid w:val="00DA583A"/>
    <w:rsid w:val="00DA598D"/>
    <w:rsid w:val="00DA5FD5"/>
    <w:rsid w:val="00DA620A"/>
    <w:rsid w:val="00DA6505"/>
    <w:rsid w:val="00DA66C4"/>
    <w:rsid w:val="00DA66D3"/>
    <w:rsid w:val="00DA66FC"/>
    <w:rsid w:val="00DA6756"/>
    <w:rsid w:val="00DA6964"/>
    <w:rsid w:val="00DA6B9A"/>
    <w:rsid w:val="00DA700B"/>
    <w:rsid w:val="00DA7173"/>
    <w:rsid w:val="00DA74AB"/>
    <w:rsid w:val="00DA74D7"/>
    <w:rsid w:val="00DA78A3"/>
    <w:rsid w:val="00DA7A51"/>
    <w:rsid w:val="00DA7A7B"/>
    <w:rsid w:val="00DA7AE4"/>
    <w:rsid w:val="00DA7CD7"/>
    <w:rsid w:val="00DA7E3D"/>
    <w:rsid w:val="00DA7EE0"/>
    <w:rsid w:val="00DA7F8B"/>
    <w:rsid w:val="00DB0961"/>
    <w:rsid w:val="00DB0B88"/>
    <w:rsid w:val="00DB0CCD"/>
    <w:rsid w:val="00DB0D57"/>
    <w:rsid w:val="00DB0F0F"/>
    <w:rsid w:val="00DB0F4B"/>
    <w:rsid w:val="00DB1138"/>
    <w:rsid w:val="00DB120F"/>
    <w:rsid w:val="00DB12EB"/>
    <w:rsid w:val="00DB143B"/>
    <w:rsid w:val="00DB14A6"/>
    <w:rsid w:val="00DB1652"/>
    <w:rsid w:val="00DB167F"/>
    <w:rsid w:val="00DB1954"/>
    <w:rsid w:val="00DB1AF1"/>
    <w:rsid w:val="00DB1B08"/>
    <w:rsid w:val="00DB1BA1"/>
    <w:rsid w:val="00DB1CBB"/>
    <w:rsid w:val="00DB1E90"/>
    <w:rsid w:val="00DB1F86"/>
    <w:rsid w:val="00DB1FF2"/>
    <w:rsid w:val="00DB203E"/>
    <w:rsid w:val="00DB2253"/>
    <w:rsid w:val="00DB2422"/>
    <w:rsid w:val="00DB242C"/>
    <w:rsid w:val="00DB2B3B"/>
    <w:rsid w:val="00DB2B85"/>
    <w:rsid w:val="00DB2DBB"/>
    <w:rsid w:val="00DB2F29"/>
    <w:rsid w:val="00DB2F41"/>
    <w:rsid w:val="00DB31BB"/>
    <w:rsid w:val="00DB3219"/>
    <w:rsid w:val="00DB3313"/>
    <w:rsid w:val="00DB34C6"/>
    <w:rsid w:val="00DB3673"/>
    <w:rsid w:val="00DB3862"/>
    <w:rsid w:val="00DB3880"/>
    <w:rsid w:val="00DB3AA4"/>
    <w:rsid w:val="00DB3BFC"/>
    <w:rsid w:val="00DB3DA7"/>
    <w:rsid w:val="00DB3E17"/>
    <w:rsid w:val="00DB3FFD"/>
    <w:rsid w:val="00DB4153"/>
    <w:rsid w:val="00DB444A"/>
    <w:rsid w:val="00DB4475"/>
    <w:rsid w:val="00DB461E"/>
    <w:rsid w:val="00DB46CC"/>
    <w:rsid w:val="00DB46F3"/>
    <w:rsid w:val="00DB470C"/>
    <w:rsid w:val="00DB4769"/>
    <w:rsid w:val="00DB48F0"/>
    <w:rsid w:val="00DB4923"/>
    <w:rsid w:val="00DB499F"/>
    <w:rsid w:val="00DB4AA5"/>
    <w:rsid w:val="00DB4AFB"/>
    <w:rsid w:val="00DB4BCA"/>
    <w:rsid w:val="00DB4DB2"/>
    <w:rsid w:val="00DB4DC2"/>
    <w:rsid w:val="00DB4E45"/>
    <w:rsid w:val="00DB4EF4"/>
    <w:rsid w:val="00DB52F2"/>
    <w:rsid w:val="00DB55A9"/>
    <w:rsid w:val="00DB56B5"/>
    <w:rsid w:val="00DB5773"/>
    <w:rsid w:val="00DB57D7"/>
    <w:rsid w:val="00DB57F7"/>
    <w:rsid w:val="00DB58A6"/>
    <w:rsid w:val="00DB595F"/>
    <w:rsid w:val="00DB5DFC"/>
    <w:rsid w:val="00DB5E2F"/>
    <w:rsid w:val="00DB5E3F"/>
    <w:rsid w:val="00DB5E74"/>
    <w:rsid w:val="00DB5FBF"/>
    <w:rsid w:val="00DB5FD8"/>
    <w:rsid w:val="00DB619C"/>
    <w:rsid w:val="00DB648F"/>
    <w:rsid w:val="00DB6495"/>
    <w:rsid w:val="00DB650A"/>
    <w:rsid w:val="00DB6B99"/>
    <w:rsid w:val="00DB6D9A"/>
    <w:rsid w:val="00DB7114"/>
    <w:rsid w:val="00DB716F"/>
    <w:rsid w:val="00DB71A8"/>
    <w:rsid w:val="00DB71AB"/>
    <w:rsid w:val="00DB73DB"/>
    <w:rsid w:val="00DB7592"/>
    <w:rsid w:val="00DB7BC5"/>
    <w:rsid w:val="00DB7E8B"/>
    <w:rsid w:val="00DC001A"/>
    <w:rsid w:val="00DC007D"/>
    <w:rsid w:val="00DC02B7"/>
    <w:rsid w:val="00DC02F7"/>
    <w:rsid w:val="00DC0390"/>
    <w:rsid w:val="00DC04FF"/>
    <w:rsid w:val="00DC0CB5"/>
    <w:rsid w:val="00DC0CE5"/>
    <w:rsid w:val="00DC0DD1"/>
    <w:rsid w:val="00DC0DE9"/>
    <w:rsid w:val="00DC0DFD"/>
    <w:rsid w:val="00DC12EE"/>
    <w:rsid w:val="00DC1407"/>
    <w:rsid w:val="00DC1494"/>
    <w:rsid w:val="00DC1630"/>
    <w:rsid w:val="00DC180D"/>
    <w:rsid w:val="00DC1919"/>
    <w:rsid w:val="00DC1955"/>
    <w:rsid w:val="00DC1AF7"/>
    <w:rsid w:val="00DC1B52"/>
    <w:rsid w:val="00DC1C76"/>
    <w:rsid w:val="00DC2121"/>
    <w:rsid w:val="00DC216D"/>
    <w:rsid w:val="00DC2209"/>
    <w:rsid w:val="00DC2212"/>
    <w:rsid w:val="00DC2512"/>
    <w:rsid w:val="00DC2584"/>
    <w:rsid w:val="00DC2640"/>
    <w:rsid w:val="00DC2765"/>
    <w:rsid w:val="00DC279B"/>
    <w:rsid w:val="00DC294A"/>
    <w:rsid w:val="00DC29DF"/>
    <w:rsid w:val="00DC2D3E"/>
    <w:rsid w:val="00DC2DEF"/>
    <w:rsid w:val="00DC2E65"/>
    <w:rsid w:val="00DC2F03"/>
    <w:rsid w:val="00DC3038"/>
    <w:rsid w:val="00DC32E7"/>
    <w:rsid w:val="00DC3381"/>
    <w:rsid w:val="00DC3390"/>
    <w:rsid w:val="00DC361B"/>
    <w:rsid w:val="00DC36D6"/>
    <w:rsid w:val="00DC37D6"/>
    <w:rsid w:val="00DC37F2"/>
    <w:rsid w:val="00DC3CBD"/>
    <w:rsid w:val="00DC3CC1"/>
    <w:rsid w:val="00DC3F91"/>
    <w:rsid w:val="00DC422F"/>
    <w:rsid w:val="00DC4373"/>
    <w:rsid w:val="00DC4904"/>
    <w:rsid w:val="00DC4CD1"/>
    <w:rsid w:val="00DC4CEF"/>
    <w:rsid w:val="00DC4D16"/>
    <w:rsid w:val="00DC4D62"/>
    <w:rsid w:val="00DC4E5A"/>
    <w:rsid w:val="00DC4FA8"/>
    <w:rsid w:val="00DC514E"/>
    <w:rsid w:val="00DC52C3"/>
    <w:rsid w:val="00DC52C9"/>
    <w:rsid w:val="00DC5420"/>
    <w:rsid w:val="00DC5542"/>
    <w:rsid w:val="00DC56C5"/>
    <w:rsid w:val="00DC58CE"/>
    <w:rsid w:val="00DC59F7"/>
    <w:rsid w:val="00DC5D8F"/>
    <w:rsid w:val="00DC5DCF"/>
    <w:rsid w:val="00DC60B3"/>
    <w:rsid w:val="00DC61FA"/>
    <w:rsid w:val="00DC6224"/>
    <w:rsid w:val="00DC62B2"/>
    <w:rsid w:val="00DC6626"/>
    <w:rsid w:val="00DC66F9"/>
    <w:rsid w:val="00DC72AC"/>
    <w:rsid w:val="00DC7742"/>
    <w:rsid w:val="00DC78E2"/>
    <w:rsid w:val="00DC7BE5"/>
    <w:rsid w:val="00DC7D3B"/>
    <w:rsid w:val="00DD023C"/>
    <w:rsid w:val="00DD067E"/>
    <w:rsid w:val="00DD071C"/>
    <w:rsid w:val="00DD0C17"/>
    <w:rsid w:val="00DD0F34"/>
    <w:rsid w:val="00DD110D"/>
    <w:rsid w:val="00DD120F"/>
    <w:rsid w:val="00DD1259"/>
    <w:rsid w:val="00DD13DF"/>
    <w:rsid w:val="00DD1426"/>
    <w:rsid w:val="00DD1558"/>
    <w:rsid w:val="00DD170F"/>
    <w:rsid w:val="00DD192C"/>
    <w:rsid w:val="00DD1CE1"/>
    <w:rsid w:val="00DD1D4F"/>
    <w:rsid w:val="00DD1F4D"/>
    <w:rsid w:val="00DD1F4F"/>
    <w:rsid w:val="00DD224A"/>
    <w:rsid w:val="00DD22BB"/>
    <w:rsid w:val="00DD2791"/>
    <w:rsid w:val="00DD2912"/>
    <w:rsid w:val="00DD2952"/>
    <w:rsid w:val="00DD29BD"/>
    <w:rsid w:val="00DD2BE8"/>
    <w:rsid w:val="00DD2C1E"/>
    <w:rsid w:val="00DD2CE6"/>
    <w:rsid w:val="00DD2EDE"/>
    <w:rsid w:val="00DD2F96"/>
    <w:rsid w:val="00DD2FB6"/>
    <w:rsid w:val="00DD30D3"/>
    <w:rsid w:val="00DD3279"/>
    <w:rsid w:val="00DD3703"/>
    <w:rsid w:val="00DD3870"/>
    <w:rsid w:val="00DD3A41"/>
    <w:rsid w:val="00DD3F24"/>
    <w:rsid w:val="00DD3FBA"/>
    <w:rsid w:val="00DD423C"/>
    <w:rsid w:val="00DD489D"/>
    <w:rsid w:val="00DD4933"/>
    <w:rsid w:val="00DD4F44"/>
    <w:rsid w:val="00DD55CD"/>
    <w:rsid w:val="00DD55DF"/>
    <w:rsid w:val="00DD5686"/>
    <w:rsid w:val="00DD56AE"/>
    <w:rsid w:val="00DD5781"/>
    <w:rsid w:val="00DD57D3"/>
    <w:rsid w:val="00DD57E2"/>
    <w:rsid w:val="00DD5981"/>
    <w:rsid w:val="00DD5BD3"/>
    <w:rsid w:val="00DD5CB0"/>
    <w:rsid w:val="00DD62CB"/>
    <w:rsid w:val="00DD64DA"/>
    <w:rsid w:val="00DD64FF"/>
    <w:rsid w:val="00DD6648"/>
    <w:rsid w:val="00DD6686"/>
    <w:rsid w:val="00DD66EA"/>
    <w:rsid w:val="00DD686C"/>
    <w:rsid w:val="00DD68A8"/>
    <w:rsid w:val="00DD68D2"/>
    <w:rsid w:val="00DD6904"/>
    <w:rsid w:val="00DD6977"/>
    <w:rsid w:val="00DD6B0B"/>
    <w:rsid w:val="00DD6B75"/>
    <w:rsid w:val="00DD6D35"/>
    <w:rsid w:val="00DD6F48"/>
    <w:rsid w:val="00DD6F7A"/>
    <w:rsid w:val="00DD6F7D"/>
    <w:rsid w:val="00DD71CD"/>
    <w:rsid w:val="00DD7392"/>
    <w:rsid w:val="00DD73D0"/>
    <w:rsid w:val="00DD74C7"/>
    <w:rsid w:val="00DD785D"/>
    <w:rsid w:val="00DD7A0C"/>
    <w:rsid w:val="00DD7ACC"/>
    <w:rsid w:val="00DD7E0C"/>
    <w:rsid w:val="00DD7E7D"/>
    <w:rsid w:val="00DD7ED5"/>
    <w:rsid w:val="00DE00BA"/>
    <w:rsid w:val="00DE010F"/>
    <w:rsid w:val="00DE021B"/>
    <w:rsid w:val="00DE032C"/>
    <w:rsid w:val="00DE0437"/>
    <w:rsid w:val="00DE0472"/>
    <w:rsid w:val="00DE07F2"/>
    <w:rsid w:val="00DE09EA"/>
    <w:rsid w:val="00DE0B02"/>
    <w:rsid w:val="00DE0E50"/>
    <w:rsid w:val="00DE0EF6"/>
    <w:rsid w:val="00DE120A"/>
    <w:rsid w:val="00DE1397"/>
    <w:rsid w:val="00DE13A4"/>
    <w:rsid w:val="00DE13EB"/>
    <w:rsid w:val="00DE16D2"/>
    <w:rsid w:val="00DE17AE"/>
    <w:rsid w:val="00DE17C3"/>
    <w:rsid w:val="00DE180B"/>
    <w:rsid w:val="00DE19AF"/>
    <w:rsid w:val="00DE1B03"/>
    <w:rsid w:val="00DE1B7E"/>
    <w:rsid w:val="00DE1C64"/>
    <w:rsid w:val="00DE1CDB"/>
    <w:rsid w:val="00DE1D61"/>
    <w:rsid w:val="00DE1F91"/>
    <w:rsid w:val="00DE271C"/>
    <w:rsid w:val="00DE27C7"/>
    <w:rsid w:val="00DE2AC3"/>
    <w:rsid w:val="00DE2E40"/>
    <w:rsid w:val="00DE2E89"/>
    <w:rsid w:val="00DE3598"/>
    <w:rsid w:val="00DE35D7"/>
    <w:rsid w:val="00DE3672"/>
    <w:rsid w:val="00DE3680"/>
    <w:rsid w:val="00DE3C55"/>
    <w:rsid w:val="00DE3CBE"/>
    <w:rsid w:val="00DE3D8D"/>
    <w:rsid w:val="00DE3E91"/>
    <w:rsid w:val="00DE3F62"/>
    <w:rsid w:val="00DE3FBD"/>
    <w:rsid w:val="00DE40E5"/>
    <w:rsid w:val="00DE43D6"/>
    <w:rsid w:val="00DE43F5"/>
    <w:rsid w:val="00DE4837"/>
    <w:rsid w:val="00DE493F"/>
    <w:rsid w:val="00DE4952"/>
    <w:rsid w:val="00DE4984"/>
    <w:rsid w:val="00DE4C6F"/>
    <w:rsid w:val="00DE4D15"/>
    <w:rsid w:val="00DE4DCE"/>
    <w:rsid w:val="00DE4F30"/>
    <w:rsid w:val="00DE4FB7"/>
    <w:rsid w:val="00DE5099"/>
    <w:rsid w:val="00DE548F"/>
    <w:rsid w:val="00DE550E"/>
    <w:rsid w:val="00DE5C9F"/>
    <w:rsid w:val="00DE5DC6"/>
    <w:rsid w:val="00DE5F01"/>
    <w:rsid w:val="00DE5F0E"/>
    <w:rsid w:val="00DE5F14"/>
    <w:rsid w:val="00DE5F18"/>
    <w:rsid w:val="00DE6244"/>
    <w:rsid w:val="00DE6361"/>
    <w:rsid w:val="00DE6490"/>
    <w:rsid w:val="00DE65FB"/>
    <w:rsid w:val="00DE6626"/>
    <w:rsid w:val="00DE66FB"/>
    <w:rsid w:val="00DE6A24"/>
    <w:rsid w:val="00DE6AEB"/>
    <w:rsid w:val="00DE6D46"/>
    <w:rsid w:val="00DE6DBB"/>
    <w:rsid w:val="00DE6E50"/>
    <w:rsid w:val="00DE6FB1"/>
    <w:rsid w:val="00DE7073"/>
    <w:rsid w:val="00DE712A"/>
    <w:rsid w:val="00DE71EE"/>
    <w:rsid w:val="00DE7456"/>
    <w:rsid w:val="00DE74A6"/>
    <w:rsid w:val="00DE753D"/>
    <w:rsid w:val="00DE75C0"/>
    <w:rsid w:val="00DE7640"/>
    <w:rsid w:val="00DE7807"/>
    <w:rsid w:val="00DE7876"/>
    <w:rsid w:val="00DE7F79"/>
    <w:rsid w:val="00DF00A0"/>
    <w:rsid w:val="00DF012E"/>
    <w:rsid w:val="00DF019C"/>
    <w:rsid w:val="00DF01B1"/>
    <w:rsid w:val="00DF01B7"/>
    <w:rsid w:val="00DF0203"/>
    <w:rsid w:val="00DF0578"/>
    <w:rsid w:val="00DF07BA"/>
    <w:rsid w:val="00DF0896"/>
    <w:rsid w:val="00DF08EC"/>
    <w:rsid w:val="00DF0A36"/>
    <w:rsid w:val="00DF0B67"/>
    <w:rsid w:val="00DF0D0E"/>
    <w:rsid w:val="00DF0E30"/>
    <w:rsid w:val="00DF0F83"/>
    <w:rsid w:val="00DF1433"/>
    <w:rsid w:val="00DF1449"/>
    <w:rsid w:val="00DF14D1"/>
    <w:rsid w:val="00DF1578"/>
    <w:rsid w:val="00DF1673"/>
    <w:rsid w:val="00DF16FF"/>
    <w:rsid w:val="00DF1A89"/>
    <w:rsid w:val="00DF1AA3"/>
    <w:rsid w:val="00DF1AB9"/>
    <w:rsid w:val="00DF1F67"/>
    <w:rsid w:val="00DF20E1"/>
    <w:rsid w:val="00DF2195"/>
    <w:rsid w:val="00DF2301"/>
    <w:rsid w:val="00DF234F"/>
    <w:rsid w:val="00DF2436"/>
    <w:rsid w:val="00DF2834"/>
    <w:rsid w:val="00DF2A47"/>
    <w:rsid w:val="00DF30A3"/>
    <w:rsid w:val="00DF3322"/>
    <w:rsid w:val="00DF3330"/>
    <w:rsid w:val="00DF35DD"/>
    <w:rsid w:val="00DF3701"/>
    <w:rsid w:val="00DF37BC"/>
    <w:rsid w:val="00DF39EB"/>
    <w:rsid w:val="00DF3FDB"/>
    <w:rsid w:val="00DF400C"/>
    <w:rsid w:val="00DF408F"/>
    <w:rsid w:val="00DF420A"/>
    <w:rsid w:val="00DF42D5"/>
    <w:rsid w:val="00DF43D7"/>
    <w:rsid w:val="00DF4BE7"/>
    <w:rsid w:val="00DF4F18"/>
    <w:rsid w:val="00DF4F61"/>
    <w:rsid w:val="00DF5023"/>
    <w:rsid w:val="00DF5033"/>
    <w:rsid w:val="00DF527F"/>
    <w:rsid w:val="00DF52A2"/>
    <w:rsid w:val="00DF52C7"/>
    <w:rsid w:val="00DF5545"/>
    <w:rsid w:val="00DF565C"/>
    <w:rsid w:val="00DF5717"/>
    <w:rsid w:val="00DF5760"/>
    <w:rsid w:val="00DF5BB9"/>
    <w:rsid w:val="00DF5BE3"/>
    <w:rsid w:val="00DF5D32"/>
    <w:rsid w:val="00DF65AB"/>
    <w:rsid w:val="00DF66FC"/>
    <w:rsid w:val="00DF6D5A"/>
    <w:rsid w:val="00DF6D69"/>
    <w:rsid w:val="00DF6DC2"/>
    <w:rsid w:val="00DF6F54"/>
    <w:rsid w:val="00DF7382"/>
    <w:rsid w:val="00DF7584"/>
    <w:rsid w:val="00DF765A"/>
    <w:rsid w:val="00DF76C9"/>
    <w:rsid w:val="00DF76DC"/>
    <w:rsid w:val="00DF784C"/>
    <w:rsid w:val="00DF789F"/>
    <w:rsid w:val="00DF79F3"/>
    <w:rsid w:val="00DF7BC4"/>
    <w:rsid w:val="00DF7CAE"/>
    <w:rsid w:val="00DF7D5B"/>
    <w:rsid w:val="00DF7F56"/>
    <w:rsid w:val="00E007D0"/>
    <w:rsid w:val="00E00857"/>
    <w:rsid w:val="00E00AF4"/>
    <w:rsid w:val="00E00B7A"/>
    <w:rsid w:val="00E00C96"/>
    <w:rsid w:val="00E01057"/>
    <w:rsid w:val="00E012BE"/>
    <w:rsid w:val="00E01310"/>
    <w:rsid w:val="00E0137D"/>
    <w:rsid w:val="00E013D2"/>
    <w:rsid w:val="00E01525"/>
    <w:rsid w:val="00E017F9"/>
    <w:rsid w:val="00E01A1B"/>
    <w:rsid w:val="00E01BDF"/>
    <w:rsid w:val="00E01D49"/>
    <w:rsid w:val="00E020C1"/>
    <w:rsid w:val="00E02180"/>
    <w:rsid w:val="00E021A0"/>
    <w:rsid w:val="00E023FB"/>
    <w:rsid w:val="00E0241B"/>
    <w:rsid w:val="00E02472"/>
    <w:rsid w:val="00E0275D"/>
    <w:rsid w:val="00E02811"/>
    <w:rsid w:val="00E02A30"/>
    <w:rsid w:val="00E030D3"/>
    <w:rsid w:val="00E033A5"/>
    <w:rsid w:val="00E0342D"/>
    <w:rsid w:val="00E03523"/>
    <w:rsid w:val="00E03534"/>
    <w:rsid w:val="00E0359B"/>
    <w:rsid w:val="00E0369F"/>
    <w:rsid w:val="00E03791"/>
    <w:rsid w:val="00E03EDE"/>
    <w:rsid w:val="00E03F9B"/>
    <w:rsid w:val="00E041F0"/>
    <w:rsid w:val="00E04369"/>
    <w:rsid w:val="00E0450A"/>
    <w:rsid w:val="00E04538"/>
    <w:rsid w:val="00E04927"/>
    <w:rsid w:val="00E04C61"/>
    <w:rsid w:val="00E04DE4"/>
    <w:rsid w:val="00E04E71"/>
    <w:rsid w:val="00E04E74"/>
    <w:rsid w:val="00E04F9E"/>
    <w:rsid w:val="00E051FD"/>
    <w:rsid w:val="00E056EC"/>
    <w:rsid w:val="00E05712"/>
    <w:rsid w:val="00E05EFD"/>
    <w:rsid w:val="00E05F1A"/>
    <w:rsid w:val="00E06071"/>
    <w:rsid w:val="00E0612D"/>
    <w:rsid w:val="00E063E4"/>
    <w:rsid w:val="00E067E3"/>
    <w:rsid w:val="00E06808"/>
    <w:rsid w:val="00E068AB"/>
    <w:rsid w:val="00E06AEE"/>
    <w:rsid w:val="00E07406"/>
    <w:rsid w:val="00E075D2"/>
    <w:rsid w:val="00E07A40"/>
    <w:rsid w:val="00E07B20"/>
    <w:rsid w:val="00E07C1A"/>
    <w:rsid w:val="00E07C36"/>
    <w:rsid w:val="00E07DFD"/>
    <w:rsid w:val="00E10060"/>
    <w:rsid w:val="00E102AD"/>
    <w:rsid w:val="00E102C6"/>
    <w:rsid w:val="00E102F7"/>
    <w:rsid w:val="00E10419"/>
    <w:rsid w:val="00E10822"/>
    <w:rsid w:val="00E10920"/>
    <w:rsid w:val="00E10976"/>
    <w:rsid w:val="00E10BEA"/>
    <w:rsid w:val="00E10C83"/>
    <w:rsid w:val="00E10EA0"/>
    <w:rsid w:val="00E10FA7"/>
    <w:rsid w:val="00E113CC"/>
    <w:rsid w:val="00E11580"/>
    <w:rsid w:val="00E115D3"/>
    <w:rsid w:val="00E11646"/>
    <w:rsid w:val="00E1185D"/>
    <w:rsid w:val="00E11AD4"/>
    <w:rsid w:val="00E11D55"/>
    <w:rsid w:val="00E11F3A"/>
    <w:rsid w:val="00E1222F"/>
    <w:rsid w:val="00E128D8"/>
    <w:rsid w:val="00E12A14"/>
    <w:rsid w:val="00E12AC6"/>
    <w:rsid w:val="00E12E05"/>
    <w:rsid w:val="00E12E1C"/>
    <w:rsid w:val="00E130C3"/>
    <w:rsid w:val="00E131B0"/>
    <w:rsid w:val="00E132DD"/>
    <w:rsid w:val="00E135B2"/>
    <w:rsid w:val="00E13786"/>
    <w:rsid w:val="00E1384A"/>
    <w:rsid w:val="00E1387F"/>
    <w:rsid w:val="00E138CA"/>
    <w:rsid w:val="00E13C5E"/>
    <w:rsid w:val="00E1401C"/>
    <w:rsid w:val="00E1443A"/>
    <w:rsid w:val="00E14732"/>
    <w:rsid w:val="00E148D7"/>
    <w:rsid w:val="00E14A4F"/>
    <w:rsid w:val="00E14B54"/>
    <w:rsid w:val="00E14C6B"/>
    <w:rsid w:val="00E14F42"/>
    <w:rsid w:val="00E14F52"/>
    <w:rsid w:val="00E14FCF"/>
    <w:rsid w:val="00E15684"/>
    <w:rsid w:val="00E1574C"/>
    <w:rsid w:val="00E15933"/>
    <w:rsid w:val="00E15A8E"/>
    <w:rsid w:val="00E15C1D"/>
    <w:rsid w:val="00E15F6D"/>
    <w:rsid w:val="00E15F7B"/>
    <w:rsid w:val="00E15FAA"/>
    <w:rsid w:val="00E160BA"/>
    <w:rsid w:val="00E16100"/>
    <w:rsid w:val="00E161E1"/>
    <w:rsid w:val="00E16244"/>
    <w:rsid w:val="00E16710"/>
    <w:rsid w:val="00E16C30"/>
    <w:rsid w:val="00E16F00"/>
    <w:rsid w:val="00E170ED"/>
    <w:rsid w:val="00E17189"/>
    <w:rsid w:val="00E17222"/>
    <w:rsid w:val="00E17232"/>
    <w:rsid w:val="00E17528"/>
    <w:rsid w:val="00E175C3"/>
    <w:rsid w:val="00E1773A"/>
    <w:rsid w:val="00E178D5"/>
    <w:rsid w:val="00E17BB6"/>
    <w:rsid w:val="00E17E5D"/>
    <w:rsid w:val="00E17EDF"/>
    <w:rsid w:val="00E17EE7"/>
    <w:rsid w:val="00E2023E"/>
    <w:rsid w:val="00E2028F"/>
    <w:rsid w:val="00E2048E"/>
    <w:rsid w:val="00E205CC"/>
    <w:rsid w:val="00E20620"/>
    <w:rsid w:val="00E206D8"/>
    <w:rsid w:val="00E2078A"/>
    <w:rsid w:val="00E2082D"/>
    <w:rsid w:val="00E2098E"/>
    <w:rsid w:val="00E209CE"/>
    <w:rsid w:val="00E20B08"/>
    <w:rsid w:val="00E20C67"/>
    <w:rsid w:val="00E20F50"/>
    <w:rsid w:val="00E210C1"/>
    <w:rsid w:val="00E21106"/>
    <w:rsid w:val="00E21278"/>
    <w:rsid w:val="00E212B7"/>
    <w:rsid w:val="00E21654"/>
    <w:rsid w:val="00E21734"/>
    <w:rsid w:val="00E217AA"/>
    <w:rsid w:val="00E21888"/>
    <w:rsid w:val="00E21ABF"/>
    <w:rsid w:val="00E21B50"/>
    <w:rsid w:val="00E21D58"/>
    <w:rsid w:val="00E21E75"/>
    <w:rsid w:val="00E21EFD"/>
    <w:rsid w:val="00E221D7"/>
    <w:rsid w:val="00E221E2"/>
    <w:rsid w:val="00E2239A"/>
    <w:rsid w:val="00E22500"/>
    <w:rsid w:val="00E225CC"/>
    <w:rsid w:val="00E22678"/>
    <w:rsid w:val="00E2267A"/>
    <w:rsid w:val="00E22875"/>
    <w:rsid w:val="00E22BE6"/>
    <w:rsid w:val="00E22BFB"/>
    <w:rsid w:val="00E22F24"/>
    <w:rsid w:val="00E2330D"/>
    <w:rsid w:val="00E2368A"/>
    <w:rsid w:val="00E237ED"/>
    <w:rsid w:val="00E2395A"/>
    <w:rsid w:val="00E23BAF"/>
    <w:rsid w:val="00E23C43"/>
    <w:rsid w:val="00E23D65"/>
    <w:rsid w:val="00E23DF0"/>
    <w:rsid w:val="00E23FE7"/>
    <w:rsid w:val="00E24031"/>
    <w:rsid w:val="00E240C7"/>
    <w:rsid w:val="00E24303"/>
    <w:rsid w:val="00E245A4"/>
    <w:rsid w:val="00E246E1"/>
    <w:rsid w:val="00E246F7"/>
    <w:rsid w:val="00E248AB"/>
    <w:rsid w:val="00E248D7"/>
    <w:rsid w:val="00E249A1"/>
    <w:rsid w:val="00E24A01"/>
    <w:rsid w:val="00E24A70"/>
    <w:rsid w:val="00E24C06"/>
    <w:rsid w:val="00E24F44"/>
    <w:rsid w:val="00E24FCC"/>
    <w:rsid w:val="00E251F0"/>
    <w:rsid w:val="00E2520D"/>
    <w:rsid w:val="00E2528B"/>
    <w:rsid w:val="00E2530D"/>
    <w:rsid w:val="00E253FB"/>
    <w:rsid w:val="00E256E2"/>
    <w:rsid w:val="00E258A1"/>
    <w:rsid w:val="00E25AF6"/>
    <w:rsid w:val="00E25D60"/>
    <w:rsid w:val="00E25D86"/>
    <w:rsid w:val="00E25F9E"/>
    <w:rsid w:val="00E25FC0"/>
    <w:rsid w:val="00E25FC2"/>
    <w:rsid w:val="00E264A8"/>
    <w:rsid w:val="00E26554"/>
    <w:rsid w:val="00E265AB"/>
    <w:rsid w:val="00E26614"/>
    <w:rsid w:val="00E266C7"/>
    <w:rsid w:val="00E26904"/>
    <w:rsid w:val="00E26984"/>
    <w:rsid w:val="00E26997"/>
    <w:rsid w:val="00E26B96"/>
    <w:rsid w:val="00E26C97"/>
    <w:rsid w:val="00E26E3C"/>
    <w:rsid w:val="00E26E41"/>
    <w:rsid w:val="00E26F64"/>
    <w:rsid w:val="00E270AB"/>
    <w:rsid w:val="00E270E1"/>
    <w:rsid w:val="00E2716C"/>
    <w:rsid w:val="00E271CD"/>
    <w:rsid w:val="00E27621"/>
    <w:rsid w:val="00E276B0"/>
    <w:rsid w:val="00E27A16"/>
    <w:rsid w:val="00E27BCD"/>
    <w:rsid w:val="00E27CAB"/>
    <w:rsid w:val="00E27CBD"/>
    <w:rsid w:val="00E27D81"/>
    <w:rsid w:val="00E27F3E"/>
    <w:rsid w:val="00E300AD"/>
    <w:rsid w:val="00E300C7"/>
    <w:rsid w:val="00E30274"/>
    <w:rsid w:val="00E303B1"/>
    <w:rsid w:val="00E303C0"/>
    <w:rsid w:val="00E3053B"/>
    <w:rsid w:val="00E30711"/>
    <w:rsid w:val="00E30861"/>
    <w:rsid w:val="00E30B8D"/>
    <w:rsid w:val="00E30D5A"/>
    <w:rsid w:val="00E30E92"/>
    <w:rsid w:val="00E3104F"/>
    <w:rsid w:val="00E3146D"/>
    <w:rsid w:val="00E31489"/>
    <w:rsid w:val="00E31543"/>
    <w:rsid w:val="00E31618"/>
    <w:rsid w:val="00E3175E"/>
    <w:rsid w:val="00E31B18"/>
    <w:rsid w:val="00E31B85"/>
    <w:rsid w:val="00E31BC6"/>
    <w:rsid w:val="00E31CB5"/>
    <w:rsid w:val="00E31F34"/>
    <w:rsid w:val="00E32086"/>
    <w:rsid w:val="00E320C4"/>
    <w:rsid w:val="00E3227D"/>
    <w:rsid w:val="00E3248D"/>
    <w:rsid w:val="00E32A4F"/>
    <w:rsid w:val="00E32C4D"/>
    <w:rsid w:val="00E32F24"/>
    <w:rsid w:val="00E32F8E"/>
    <w:rsid w:val="00E331B9"/>
    <w:rsid w:val="00E3326C"/>
    <w:rsid w:val="00E336E4"/>
    <w:rsid w:val="00E33727"/>
    <w:rsid w:val="00E337D1"/>
    <w:rsid w:val="00E338A6"/>
    <w:rsid w:val="00E338DC"/>
    <w:rsid w:val="00E339D8"/>
    <w:rsid w:val="00E33C12"/>
    <w:rsid w:val="00E33C70"/>
    <w:rsid w:val="00E33CCC"/>
    <w:rsid w:val="00E33E0B"/>
    <w:rsid w:val="00E34267"/>
    <w:rsid w:val="00E342F8"/>
    <w:rsid w:val="00E34362"/>
    <w:rsid w:val="00E3441B"/>
    <w:rsid w:val="00E344B0"/>
    <w:rsid w:val="00E344DA"/>
    <w:rsid w:val="00E3479B"/>
    <w:rsid w:val="00E348C8"/>
    <w:rsid w:val="00E34982"/>
    <w:rsid w:val="00E34BCC"/>
    <w:rsid w:val="00E34C15"/>
    <w:rsid w:val="00E34EB7"/>
    <w:rsid w:val="00E3500B"/>
    <w:rsid w:val="00E352E7"/>
    <w:rsid w:val="00E355B0"/>
    <w:rsid w:val="00E356F8"/>
    <w:rsid w:val="00E35752"/>
    <w:rsid w:val="00E358EE"/>
    <w:rsid w:val="00E3591E"/>
    <w:rsid w:val="00E35C75"/>
    <w:rsid w:val="00E35DBD"/>
    <w:rsid w:val="00E35DC8"/>
    <w:rsid w:val="00E35FBE"/>
    <w:rsid w:val="00E361A1"/>
    <w:rsid w:val="00E363B2"/>
    <w:rsid w:val="00E37013"/>
    <w:rsid w:val="00E375B4"/>
    <w:rsid w:val="00E37632"/>
    <w:rsid w:val="00E37774"/>
    <w:rsid w:val="00E37A00"/>
    <w:rsid w:val="00E37B0A"/>
    <w:rsid w:val="00E37BC6"/>
    <w:rsid w:val="00E37F24"/>
    <w:rsid w:val="00E37F3A"/>
    <w:rsid w:val="00E37F5B"/>
    <w:rsid w:val="00E40026"/>
    <w:rsid w:val="00E40247"/>
    <w:rsid w:val="00E402E5"/>
    <w:rsid w:val="00E40432"/>
    <w:rsid w:val="00E4053E"/>
    <w:rsid w:val="00E406BD"/>
    <w:rsid w:val="00E406FC"/>
    <w:rsid w:val="00E407F5"/>
    <w:rsid w:val="00E409E9"/>
    <w:rsid w:val="00E40C2E"/>
    <w:rsid w:val="00E40F7B"/>
    <w:rsid w:val="00E41002"/>
    <w:rsid w:val="00E41086"/>
    <w:rsid w:val="00E412F7"/>
    <w:rsid w:val="00E41991"/>
    <w:rsid w:val="00E419C1"/>
    <w:rsid w:val="00E41A42"/>
    <w:rsid w:val="00E41A69"/>
    <w:rsid w:val="00E41A90"/>
    <w:rsid w:val="00E41D60"/>
    <w:rsid w:val="00E41DED"/>
    <w:rsid w:val="00E41DFD"/>
    <w:rsid w:val="00E41E9E"/>
    <w:rsid w:val="00E422A6"/>
    <w:rsid w:val="00E42313"/>
    <w:rsid w:val="00E423B3"/>
    <w:rsid w:val="00E42701"/>
    <w:rsid w:val="00E42993"/>
    <w:rsid w:val="00E42B3D"/>
    <w:rsid w:val="00E42E49"/>
    <w:rsid w:val="00E42F5B"/>
    <w:rsid w:val="00E43336"/>
    <w:rsid w:val="00E4346E"/>
    <w:rsid w:val="00E43492"/>
    <w:rsid w:val="00E435C0"/>
    <w:rsid w:val="00E43641"/>
    <w:rsid w:val="00E4381F"/>
    <w:rsid w:val="00E43854"/>
    <w:rsid w:val="00E43A02"/>
    <w:rsid w:val="00E43AE5"/>
    <w:rsid w:val="00E43AED"/>
    <w:rsid w:val="00E43CF8"/>
    <w:rsid w:val="00E43E48"/>
    <w:rsid w:val="00E4407E"/>
    <w:rsid w:val="00E440A1"/>
    <w:rsid w:val="00E44279"/>
    <w:rsid w:val="00E443C1"/>
    <w:rsid w:val="00E445B8"/>
    <w:rsid w:val="00E44A41"/>
    <w:rsid w:val="00E44BAA"/>
    <w:rsid w:val="00E44BF1"/>
    <w:rsid w:val="00E44E78"/>
    <w:rsid w:val="00E44FE9"/>
    <w:rsid w:val="00E4523D"/>
    <w:rsid w:val="00E4538F"/>
    <w:rsid w:val="00E453EC"/>
    <w:rsid w:val="00E45552"/>
    <w:rsid w:val="00E4556D"/>
    <w:rsid w:val="00E455CD"/>
    <w:rsid w:val="00E4593E"/>
    <w:rsid w:val="00E45DBC"/>
    <w:rsid w:val="00E461AB"/>
    <w:rsid w:val="00E46357"/>
    <w:rsid w:val="00E4638A"/>
    <w:rsid w:val="00E464C5"/>
    <w:rsid w:val="00E46911"/>
    <w:rsid w:val="00E46AA0"/>
    <w:rsid w:val="00E46B88"/>
    <w:rsid w:val="00E46BAD"/>
    <w:rsid w:val="00E46CB5"/>
    <w:rsid w:val="00E46D60"/>
    <w:rsid w:val="00E46EDE"/>
    <w:rsid w:val="00E46EF9"/>
    <w:rsid w:val="00E47074"/>
    <w:rsid w:val="00E471FA"/>
    <w:rsid w:val="00E4727C"/>
    <w:rsid w:val="00E47367"/>
    <w:rsid w:val="00E473A5"/>
    <w:rsid w:val="00E473F6"/>
    <w:rsid w:val="00E474B8"/>
    <w:rsid w:val="00E47507"/>
    <w:rsid w:val="00E479A4"/>
    <w:rsid w:val="00E47C33"/>
    <w:rsid w:val="00E47CB6"/>
    <w:rsid w:val="00E47E4D"/>
    <w:rsid w:val="00E47F3C"/>
    <w:rsid w:val="00E47F40"/>
    <w:rsid w:val="00E47F58"/>
    <w:rsid w:val="00E47FEC"/>
    <w:rsid w:val="00E501DB"/>
    <w:rsid w:val="00E505D8"/>
    <w:rsid w:val="00E505E6"/>
    <w:rsid w:val="00E506FC"/>
    <w:rsid w:val="00E50924"/>
    <w:rsid w:val="00E50C17"/>
    <w:rsid w:val="00E50FCB"/>
    <w:rsid w:val="00E510C2"/>
    <w:rsid w:val="00E51243"/>
    <w:rsid w:val="00E51250"/>
    <w:rsid w:val="00E5127B"/>
    <w:rsid w:val="00E51348"/>
    <w:rsid w:val="00E51372"/>
    <w:rsid w:val="00E51495"/>
    <w:rsid w:val="00E51563"/>
    <w:rsid w:val="00E51B1B"/>
    <w:rsid w:val="00E51BEB"/>
    <w:rsid w:val="00E52069"/>
    <w:rsid w:val="00E521A8"/>
    <w:rsid w:val="00E525AC"/>
    <w:rsid w:val="00E52865"/>
    <w:rsid w:val="00E52885"/>
    <w:rsid w:val="00E528A3"/>
    <w:rsid w:val="00E52AEE"/>
    <w:rsid w:val="00E52BDD"/>
    <w:rsid w:val="00E52BE4"/>
    <w:rsid w:val="00E52DFF"/>
    <w:rsid w:val="00E52FB7"/>
    <w:rsid w:val="00E5314C"/>
    <w:rsid w:val="00E53306"/>
    <w:rsid w:val="00E534BE"/>
    <w:rsid w:val="00E5368E"/>
    <w:rsid w:val="00E536B5"/>
    <w:rsid w:val="00E537A8"/>
    <w:rsid w:val="00E537CA"/>
    <w:rsid w:val="00E53B56"/>
    <w:rsid w:val="00E53B5E"/>
    <w:rsid w:val="00E53C20"/>
    <w:rsid w:val="00E53D6B"/>
    <w:rsid w:val="00E53E8A"/>
    <w:rsid w:val="00E53EE3"/>
    <w:rsid w:val="00E5407A"/>
    <w:rsid w:val="00E54725"/>
    <w:rsid w:val="00E54850"/>
    <w:rsid w:val="00E548EF"/>
    <w:rsid w:val="00E54932"/>
    <w:rsid w:val="00E54BB5"/>
    <w:rsid w:val="00E54BFC"/>
    <w:rsid w:val="00E54C25"/>
    <w:rsid w:val="00E54F8A"/>
    <w:rsid w:val="00E5522C"/>
    <w:rsid w:val="00E55248"/>
    <w:rsid w:val="00E552C2"/>
    <w:rsid w:val="00E55465"/>
    <w:rsid w:val="00E55522"/>
    <w:rsid w:val="00E556F8"/>
    <w:rsid w:val="00E55704"/>
    <w:rsid w:val="00E5597E"/>
    <w:rsid w:val="00E55D11"/>
    <w:rsid w:val="00E55EA8"/>
    <w:rsid w:val="00E56560"/>
    <w:rsid w:val="00E566D4"/>
    <w:rsid w:val="00E56B05"/>
    <w:rsid w:val="00E56C20"/>
    <w:rsid w:val="00E56D9D"/>
    <w:rsid w:val="00E570DE"/>
    <w:rsid w:val="00E571B2"/>
    <w:rsid w:val="00E5722E"/>
    <w:rsid w:val="00E572A9"/>
    <w:rsid w:val="00E57379"/>
    <w:rsid w:val="00E574A5"/>
    <w:rsid w:val="00E579C7"/>
    <w:rsid w:val="00E57A12"/>
    <w:rsid w:val="00E57AF9"/>
    <w:rsid w:val="00E57B3D"/>
    <w:rsid w:val="00E57FF4"/>
    <w:rsid w:val="00E6006D"/>
    <w:rsid w:val="00E600BE"/>
    <w:rsid w:val="00E60111"/>
    <w:rsid w:val="00E602B6"/>
    <w:rsid w:val="00E6051A"/>
    <w:rsid w:val="00E60647"/>
    <w:rsid w:val="00E6081F"/>
    <w:rsid w:val="00E609BE"/>
    <w:rsid w:val="00E60A17"/>
    <w:rsid w:val="00E60BCB"/>
    <w:rsid w:val="00E60D6E"/>
    <w:rsid w:val="00E60E2E"/>
    <w:rsid w:val="00E60F6B"/>
    <w:rsid w:val="00E61020"/>
    <w:rsid w:val="00E61057"/>
    <w:rsid w:val="00E610B5"/>
    <w:rsid w:val="00E6111E"/>
    <w:rsid w:val="00E6113F"/>
    <w:rsid w:val="00E6125D"/>
    <w:rsid w:val="00E61295"/>
    <w:rsid w:val="00E612E5"/>
    <w:rsid w:val="00E61336"/>
    <w:rsid w:val="00E614A5"/>
    <w:rsid w:val="00E61520"/>
    <w:rsid w:val="00E618B9"/>
    <w:rsid w:val="00E61C3C"/>
    <w:rsid w:val="00E61D89"/>
    <w:rsid w:val="00E61E13"/>
    <w:rsid w:val="00E62138"/>
    <w:rsid w:val="00E6221B"/>
    <w:rsid w:val="00E62776"/>
    <w:rsid w:val="00E62BB6"/>
    <w:rsid w:val="00E62E0B"/>
    <w:rsid w:val="00E630DD"/>
    <w:rsid w:val="00E632A2"/>
    <w:rsid w:val="00E63459"/>
    <w:rsid w:val="00E63463"/>
    <w:rsid w:val="00E63671"/>
    <w:rsid w:val="00E6377D"/>
    <w:rsid w:val="00E63AF4"/>
    <w:rsid w:val="00E63C31"/>
    <w:rsid w:val="00E64112"/>
    <w:rsid w:val="00E643EF"/>
    <w:rsid w:val="00E64736"/>
    <w:rsid w:val="00E649DE"/>
    <w:rsid w:val="00E64A5E"/>
    <w:rsid w:val="00E64B11"/>
    <w:rsid w:val="00E64D9B"/>
    <w:rsid w:val="00E653DD"/>
    <w:rsid w:val="00E6555C"/>
    <w:rsid w:val="00E6565E"/>
    <w:rsid w:val="00E656B4"/>
    <w:rsid w:val="00E6572C"/>
    <w:rsid w:val="00E65763"/>
    <w:rsid w:val="00E65A95"/>
    <w:rsid w:val="00E65EF4"/>
    <w:rsid w:val="00E66037"/>
    <w:rsid w:val="00E660E1"/>
    <w:rsid w:val="00E66136"/>
    <w:rsid w:val="00E6613A"/>
    <w:rsid w:val="00E661B3"/>
    <w:rsid w:val="00E661D1"/>
    <w:rsid w:val="00E661E0"/>
    <w:rsid w:val="00E66200"/>
    <w:rsid w:val="00E66349"/>
    <w:rsid w:val="00E66352"/>
    <w:rsid w:val="00E666AF"/>
    <w:rsid w:val="00E666DA"/>
    <w:rsid w:val="00E668AC"/>
    <w:rsid w:val="00E66938"/>
    <w:rsid w:val="00E66BF4"/>
    <w:rsid w:val="00E66C7B"/>
    <w:rsid w:val="00E66D71"/>
    <w:rsid w:val="00E66E91"/>
    <w:rsid w:val="00E66EDE"/>
    <w:rsid w:val="00E66F98"/>
    <w:rsid w:val="00E6703E"/>
    <w:rsid w:val="00E6708B"/>
    <w:rsid w:val="00E67104"/>
    <w:rsid w:val="00E67118"/>
    <w:rsid w:val="00E67251"/>
    <w:rsid w:val="00E6735E"/>
    <w:rsid w:val="00E6742D"/>
    <w:rsid w:val="00E67691"/>
    <w:rsid w:val="00E678D3"/>
    <w:rsid w:val="00E67A08"/>
    <w:rsid w:val="00E67B7D"/>
    <w:rsid w:val="00E67C78"/>
    <w:rsid w:val="00E67E72"/>
    <w:rsid w:val="00E67EDC"/>
    <w:rsid w:val="00E67EDE"/>
    <w:rsid w:val="00E705D4"/>
    <w:rsid w:val="00E705E7"/>
    <w:rsid w:val="00E70742"/>
    <w:rsid w:val="00E70881"/>
    <w:rsid w:val="00E70A30"/>
    <w:rsid w:val="00E70C5F"/>
    <w:rsid w:val="00E71462"/>
    <w:rsid w:val="00E71550"/>
    <w:rsid w:val="00E7159F"/>
    <w:rsid w:val="00E715CF"/>
    <w:rsid w:val="00E716E5"/>
    <w:rsid w:val="00E717B1"/>
    <w:rsid w:val="00E71A2D"/>
    <w:rsid w:val="00E71CEF"/>
    <w:rsid w:val="00E7200F"/>
    <w:rsid w:val="00E7203D"/>
    <w:rsid w:val="00E723BD"/>
    <w:rsid w:val="00E724C5"/>
    <w:rsid w:val="00E72621"/>
    <w:rsid w:val="00E7269C"/>
    <w:rsid w:val="00E72B83"/>
    <w:rsid w:val="00E72BFF"/>
    <w:rsid w:val="00E72D75"/>
    <w:rsid w:val="00E72E73"/>
    <w:rsid w:val="00E72F03"/>
    <w:rsid w:val="00E72F5A"/>
    <w:rsid w:val="00E72FB3"/>
    <w:rsid w:val="00E730AE"/>
    <w:rsid w:val="00E73121"/>
    <w:rsid w:val="00E7316C"/>
    <w:rsid w:val="00E731E3"/>
    <w:rsid w:val="00E734F4"/>
    <w:rsid w:val="00E73557"/>
    <w:rsid w:val="00E73751"/>
    <w:rsid w:val="00E73A73"/>
    <w:rsid w:val="00E73B71"/>
    <w:rsid w:val="00E73C92"/>
    <w:rsid w:val="00E7433F"/>
    <w:rsid w:val="00E748E2"/>
    <w:rsid w:val="00E74A73"/>
    <w:rsid w:val="00E74B60"/>
    <w:rsid w:val="00E74F4A"/>
    <w:rsid w:val="00E751CC"/>
    <w:rsid w:val="00E7553C"/>
    <w:rsid w:val="00E75694"/>
    <w:rsid w:val="00E75812"/>
    <w:rsid w:val="00E7590E"/>
    <w:rsid w:val="00E75BF9"/>
    <w:rsid w:val="00E75C77"/>
    <w:rsid w:val="00E75C81"/>
    <w:rsid w:val="00E75CA7"/>
    <w:rsid w:val="00E75F37"/>
    <w:rsid w:val="00E762BD"/>
    <w:rsid w:val="00E764C8"/>
    <w:rsid w:val="00E7679F"/>
    <w:rsid w:val="00E769C9"/>
    <w:rsid w:val="00E76A82"/>
    <w:rsid w:val="00E76B1A"/>
    <w:rsid w:val="00E76B5C"/>
    <w:rsid w:val="00E76BEA"/>
    <w:rsid w:val="00E76C04"/>
    <w:rsid w:val="00E76D5B"/>
    <w:rsid w:val="00E77102"/>
    <w:rsid w:val="00E7725E"/>
    <w:rsid w:val="00E772A6"/>
    <w:rsid w:val="00E77365"/>
    <w:rsid w:val="00E7746E"/>
    <w:rsid w:val="00E7751A"/>
    <w:rsid w:val="00E77A99"/>
    <w:rsid w:val="00E77B59"/>
    <w:rsid w:val="00E77BB4"/>
    <w:rsid w:val="00E800DD"/>
    <w:rsid w:val="00E8016F"/>
    <w:rsid w:val="00E8040A"/>
    <w:rsid w:val="00E80425"/>
    <w:rsid w:val="00E80571"/>
    <w:rsid w:val="00E8080E"/>
    <w:rsid w:val="00E8092E"/>
    <w:rsid w:val="00E8095E"/>
    <w:rsid w:val="00E80C92"/>
    <w:rsid w:val="00E810C3"/>
    <w:rsid w:val="00E81117"/>
    <w:rsid w:val="00E81148"/>
    <w:rsid w:val="00E81154"/>
    <w:rsid w:val="00E81271"/>
    <w:rsid w:val="00E81286"/>
    <w:rsid w:val="00E81578"/>
    <w:rsid w:val="00E818F5"/>
    <w:rsid w:val="00E81998"/>
    <w:rsid w:val="00E81CF9"/>
    <w:rsid w:val="00E81F6D"/>
    <w:rsid w:val="00E8204F"/>
    <w:rsid w:val="00E82078"/>
    <w:rsid w:val="00E8211E"/>
    <w:rsid w:val="00E82138"/>
    <w:rsid w:val="00E823C1"/>
    <w:rsid w:val="00E82634"/>
    <w:rsid w:val="00E82664"/>
    <w:rsid w:val="00E8273C"/>
    <w:rsid w:val="00E82A5E"/>
    <w:rsid w:val="00E82A63"/>
    <w:rsid w:val="00E82DB7"/>
    <w:rsid w:val="00E831E1"/>
    <w:rsid w:val="00E83259"/>
    <w:rsid w:val="00E83460"/>
    <w:rsid w:val="00E834C1"/>
    <w:rsid w:val="00E83C64"/>
    <w:rsid w:val="00E83C85"/>
    <w:rsid w:val="00E83CE4"/>
    <w:rsid w:val="00E83CE9"/>
    <w:rsid w:val="00E83E77"/>
    <w:rsid w:val="00E8405F"/>
    <w:rsid w:val="00E8419F"/>
    <w:rsid w:val="00E841D2"/>
    <w:rsid w:val="00E845FD"/>
    <w:rsid w:val="00E84671"/>
    <w:rsid w:val="00E84697"/>
    <w:rsid w:val="00E849BF"/>
    <w:rsid w:val="00E84AFA"/>
    <w:rsid w:val="00E84B70"/>
    <w:rsid w:val="00E84C5E"/>
    <w:rsid w:val="00E84CD1"/>
    <w:rsid w:val="00E84EFD"/>
    <w:rsid w:val="00E84F26"/>
    <w:rsid w:val="00E850AD"/>
    <w:rsid w:val="00E850B7"/>
    <w:rsid w:val="00E8579C"/>
    <w:rsid w:val="00E85A11"/>
    <w:rsid w:val="00E85A2D"/>
    <w:rsid w:val="00E85D92"/>
    <w:rsid w:val="00E85DB4"/>
    <w:rsid w:val="00E865FE"/>
    <w:rsid w:val="00E86981"/>
    <w:rsid w:val="00E86B45"/>
    <w:rsid w:val="00E86F6B"/>
    <w:rsid w:val="00E86F79"/>
    <w:rsid w:val="00E87049"/>
    <w:rsid w:val="00E87139"/>
    <w:rsid w:val="00E87171"/>
    <w:rsid w:val="00E87198"/>
    <w:rsid w:val="00E8719C"/>
    <w:rsid w:val="00E871CC"/>
    <w:rsid w:val="00E87764"/>
    <w:rsid w:val="00E878E0"/>
    <w:rsid w:val="00E87C52"/>
    <w:rsid w:val="00E87C83"/>
    <w:rsid w:val="00E87D74"/>
    <w:rsid w:val="00E900A6"/>
    <w:rsid w:val="00E90398"/>
    <w:rsid w:val="00E904AC"/>
    <w:rsid w:val="00E904CC"/>
    <w:rsid w:val="00E90570"/>
    <w:rsid w:val="00E90585"/>
    <w:rsid w:val="00E90622"/>
    <w:rsid w:val="00E9063F"/>
    <w:rsid w:val="00E9064F"/>
    <w:rsid w:val="00E906D7"/>
    <w:rsid w:val="00E90849"/>
    <w:rsid w:val="00E90894"/>
    <w:rsid w:val="00E908B6"/>
    <w:rsid w:val="00E9113B"/>
    <w:rsid w:val="00E9131A"/>
    <w:rsid w:val="00E913A1"/>
    <w:rsid w:val="00E91408"/>
    <w:rsid w:val="00E9170E"/>
    <w:rsid w:val="00E91759"/>
    <w:rsid w:val="00E91860"/>
    <w:rsid w:val="00E91A82"/>
    <w:rsid w:val="00E91A9E"/>
    <w:rsid w:val="00E91B0B"/>
    <w:rsid w:val="00E91CEF"/>
    <w:rsid w:val="00E91D49"/>
    <w:rsid w:val="00E91DBC"/>
    <w:rsid w:val="00E91FA1"/>
    <w:rsid w:val="00E92530"/>
    <w:rsid w:val="00E925D2"/>
    <w:rsid w:val="00E9273F"/>
    <w:rsid w:val="00E92835"/>
    <w:rsid w:val="00E929D6"/>
    <w:rsid w:val="00E9304C"/>
    <w:rsid w:val="00E93243"/>
    <w:rsid w:val="00E933B1"/>
    <w:rsid w:val="00E93453"/>
    <w:rsid w:val="00E93781"/>
    <w:rsid w:val="00E939CF"/>
    <w:rsid w:val="00E93C7D"/>
    <w:rsid w:val="00E93E93"/>
    <w:rsid w:val="00E94384"/>
    <w:rsid w:val="00E94520"/>
    <w:rsid w:val="00E9464E"/>
    <w:rsid w:val="00E94696"/>
    <w:rsid w:val="00E947DF"/>
    <w:rsid w:val="00E948C7"/>
    <w:rsid w:val="00E948F2"/>
    <w:rsid w:val="00E948FC"/>
    <w:rsid w:val="00E94A28"/>
    <w:rsid w:val="00E94AFC"/>
    <w:rsid w:val="00E94D0F"/>
    <w:rsid w:val="00E94DCA"/>
    <w:rsid w:val="00E94F5E"/>
    <w:rsid w:val="00E951D9"/>
    <w:rsid w:val="00E9531F"/>
    <w:rsid w:val="00E95513"/>
    <w:rsid w:val="00E955C6"/>
    <w:rsid w:val="00E960A7"/>
    <w:rsid w:val="00E96265"/>
    <w:rsid w:val="00E96385"/>
    <w:rsid w:val="00E9654B"/>
    <w:rsid w:val="00E96824"/>
    <w:rsid w:val="00E96A3F"/>
    <w:rsid w:val="00E96A87"/>
    <w:rsid w:val="00E96B82"/>
    <w:rsid w:val="00E96D65"/>
    <w:rsid w:val="00E96F18"/>
    <w:rsid w:val="00E97011"/>
    <w:rsid w:val="00E97150"/>
    <w:rsid w:val="00E971BD"/>
    <w:rsid w:val="00E9729B"/>
    <w:rsid w:val="00E972C4"/>
    <w:rsid w:val="00E973DD"/>
    <w:rsid w:val="00E9763B"/>
    <w:rsid w:val="00E97808"/>
    <w:rsid w:val="00E9788D"/>
    <w:rsid w:val="00E9798C"/>
    <w:rsid w:val="00E97BC7"/>
    <w:rsid w:val="00E97BE5"/>
    <w:rsid w:val="00E97C7F"/>
    <w:rsid w:val="00E97E81"/>
    <w:rsid w:val="00E97F24"/>
    <w:rsid w:val="00E97FA5"/>
    <w:rsid w:val="00EA00D9"/>
    <w:rsid w:val="00EA04C6"/>
    <w:rsid w:val="00EA066F"/>
    <w:rsid w:val="00EA06DA"/>
    <w:rsid w:val="00EA0D8F"/>
    <w:rsid w:val="00EA0DCC"/>
    <w:rsid w:val="00EA1140"/>
    <w:rsid w:val="00EA1185"/>
    <w:rsid w:val="00EA13E4"/>
    <w:rsid w:val="00EA1425"/>
    <w:rsid w:val="00EA183F"/>
    <w:rsid w:val="00EA18DB"/>
    <w:rsid w:val="00EA1913"/>
    <w:rsid w:val="00EA1A2C"/>
    <w:rsid w:val="00EA1ED1"/>
    <w:rsid w:val="00EA1F97"/>
    <w:rsid w:val="00EA2508"/>
    <w:rsid w:val="00EA2592"/>
    <w:rsid w:val="00EA25C3"/>
    <w:rsid w:val="00EA26EE"/>
    <w:rsid w:val="00EA2A9B"/>
    <w:rsid w:val="00EA2C5C"/>
    <w:rsid w:val="00EA2D98"/>
    <w:rsid w:val="00EA2DF6"/>
    <w:rsid w:val="00EA2EC1"/>
    <w:rsid w:val="00EA2FBA"/>
    <w:rsid w:val="00EA2FE1"/>
    <w:rsid w:val="00EA327D"/>
    <w:rsid w:val="00EA3526"/>
    <w:rsid w:val="00EA356A"/>
    <w:rsid w:val="00EA3570"/>
    <w:rsid w:val="00EA3C30"/>
    <w:rsid w:val="00EA3F54"/>
    <w:rsid w:val="00EA4046"/>
    <w:rsid w:val="00EA4251"/>
    <w:rsid w:val="00EA430D"/>
    <w:rsid w:val="00EA4382"/>
    <w:rsid w:val="00EA4462"/>
    <w:rsid w:val="00EA456E"/>
    <w:rsid w:val="00EA4DC5"/>
    <w:rsid w:val="00EA4DE2"/>
    <w:rsid w:val="00EA4DF4"/>
    <w:rsid w:val="00EA500D"/>
    <w:rsid w:val="00EA5037"/>
    <w:rsid w:val="00EA5107"/>
    <w:rsid w:val="00EA531F"/>
    <w:rsid w:val="00EA53E2"/>
    <w:rsid w:val="00EA5664"/>
    <w:rsid w:val="00EA56C1"/>
    <w:rsid w:val="00EA5A4F"/>
    <w:rsid w:val="00EA5CCE"/>
    <w:rsid w:val="00EA5D00"/>
    <w:rsid w:val="00EA5DD8"/>
    <w:rsid w:val="00EA6037"/>
    <w:rsid w:val="00EA6077"/>
    <w:rsid w:val="00EA610D"/>
    <w:rsid w:val="00EA6319"/>
    <w:rsid w:val="00EA66DF"/>
    <w:rsid w:val="00EA6802"/>
    <w:rsid w:val="00EA6ADC"/>
    <w:rsid w:val="00EA6EBA"/>
    <w:rsid w:val="00EA6EFA"/>
    <w:rsid w:val="00EA7313"/>
    <w:rsid w:val="00EA737E"/>
    <w:rsid w:val="00EA77B4"/>
    <w:rsid w:val="00EA7894"/>
    <w:rsid w:val="00EA78CD"/>
    <w:rsid w:val="00EA7F0C"/>
    <w:rsid w:val="00EA7F66"/>
    <w:rsid w:val="00EB00BA"/>
    <w:rsid w:val="00EB0149"/>
    <w:rsid w:val="00EB04D5"/>
    <w:rsid w:val="00EB04D6"/>
    <w:rsid w:val="00EB0609"/>
    <w:rsid w:val="00EB069D"/>
    <w:rsid w:val="00EB07C5"/>
    <w:rsid w:val="00EB09F6"/>
    <w:rsid w:val="00EB0ADA"/>
    <w:rsid w:val="00EB0AEB"/>
    <w:rsid w:val="00EB0E32"/>
    <w:rsid w:val="00EB0F83"/>
    <w:rsid w:val="00EB0F9C"/>
    <w:rsid w:val="00EB1271"/>
    <w:rsid w:val="00EB13A7"/>
    <w:rsid w:val="00EB14DF"/>
    <w:rsid w:val="00EB16C9"/>
    <w:rsid w:val="00EB18FA"/>
    <w:rsid w:val="00EB1A4D"/>
    <w:rsid w:val="00EB1AAC"/>
    <w:rsid w:val="00EB1E03"/>
    <w:rsid w:val="00EB1EA4"/>
    <w:rsid w:val="00EB2098"/>
    <w:rsid w:val="00EB20BE"/>
    <w:rsid w:val="00EB23FC"/>
    <w:rsid w:val="00EB24E9"/>
    <w:rsid w:val="00EB2BAA"/>
    <w:rsid w:val="00EB2F2B"/>
    <w:rsid w:val="00EB2F6B"/>
    <w:rsid w:val="00EB314F"/>
    <w:rsid w:val="00EB3322"/>
    <w:rsid w:val="00EB349E"/>
    <w:rsid w:val="00EB34EC"/>
    <w:rsid w:val="00EB36F3"/>
    <w:rsid w:val="00EB3998"/>
    <w:rsid w:val="00EB3A07"/>
    <w:rsid w:val="00EB3FBD"/>
    <w:rsid w:val="00EB4108"/>
    <w:rsid w:val="00EB4237"/>
    <w:rsid w:val="00EB47FC"/>
    <w:rsid w:val="00EB4814"/>
    <w:rsid w:val="00EB485F"/>
    <w:rsid w:val="00EB48C5"/>
    <w:rsid w:val="00EB49B0"/>
    <w:rsid w:val="00EB4C28"/>
    <w:rsid w:val="00EB4E99"/>
    <w:rsid w:val="00EB53C6"/>
    <w:rsid w:val="00EB53DD"/>
    <w:rsid w:val="00EB54FA"/>
    <w:rsid w:val="00EB5539"/>
    <w:rsid w:val="00EB563F"/>
    <w:rsid w:val="00EB5644"/>
    <w:rsid w:val="00EB5691"/>
    <w:rsid w:val="00EB56D4"/>
    <w:rsid w:val="00EB57C9"/>
    <w:rsid w:val="00EB5BFF"/>
    <w:rsid w:val="00EB5CC1"/>
    <w:rsid w:val="00EB5D80"/>
    <w:rsid w:val="00EB5DD8"/>
    <w:rsid w:val="00EB6041"/>
    <w:rsid w:val="00EB6409"/>
    <w:rsid w:val="00EB646B"/>
    <w:rsid w:val="00EB65EE"/>
    <w:rsid w:val="00EB662B"/>
    <w:rsid w:val="00EB6795"/>
    <w:rsid w:val="00EB6879"/>
    <w:rsid w:val="00EB6918"/>
    <w:rsid w:val="00EB6999"/>
    <w:rsid w:val="00EB69C1"/>
    <w:rsid w:val="00EB6B95"/>
    <w:rsid w:val="00EB6E3F"/>
    <w:rsid w:val="00EB72E4"/>
    <w:rsid w:val="00EB7597"/>
    <w:rsid w:val="00EB75A5"/>
    <w:rsid w:val="00EB7CF8"/>
    <w:rsid w:val="00EB7D43"/>
    <w:rsid w:val="00EB7E60"/>
    <w:rsid w:val="00EB7EEA"/>
    <w:rsid w:val="00EB7F0C"/>
    <w:rsid w:val="00EC01C6"/>
    <w:rsid w:val="00EC038F"/>
    <w:rsid w:val="00EC05BA"/>
    <w:rsid w:val="00EC0648"/>
    <w:rsid w:val="00EC088E"/>
    <w:rsid w:val="00EC08CD"/>
    <w:rsid w:val="00EC0CAE"/>
    <w:rsid w:val="00EC0D34"/>
    <w:rsid w:val="00EC0E25"/>
    <w:rsid w:val="00EC0FB2"/>
    <w:rsid w:val="00EC0FB6"/>
    <w:rsid w:val="00EC13FB"/>
    <w:rsid w:val="00EC1438"/>
    <w:rsid w:val="00EC154E"/>
    <w:rsid w:val="00EC16B3"/>
    <w:rsid w:val="00EC1739"/>
    <w:rsid w:val="00EC182E"/>
    <w:rsid w:val="00EC18E2"/>
    <w:rsid w:val="00EC1A65"/>
    <w:rsid w:val="00EC1B21"/>
    <w:rsid w:val="00EC1C27"/>
    <w:rsid w:val="00EC1C7C"/>
    <w:rsid w:val="00EC2092"/>
    <w:rsid w:val="00EC20B8"/>
    <w:rsid w:val="00EC23FE"/>
    <w:rsid w:val="00EC2548"/>
    <w:rsid w:val="00EC2573"/>
    <w:rsid w:val="00EC28E3"/>
    <w:rsid w:val="00EC2A15"/>
    <w:rsid w:val="00EC2CBC"/>
    <w:rsid w:val="00EC2F65"/>
    <w:rsid w:val="00EC312A"/>
    <w:rsid w:val="00EC31EF"/>
    <w:rsid w:val="00EC3205"/>
    <w:rsid w:val="00EC33A8"/>
    <w:rsid w:val="00EC352E"/>
    <w:rsid w:val="00EC35B9"/>
    <w:rsid w:val="00EC372D"/>
    <w:rsid w:val="00EC3796"/>
    <w:rsid w:val="00EC3799"/>
    <w:rsid w:val="00EC37C2"/>
    <w:rsid w:val="00EC38AD"/>
    <w:rsid w:val="00EC393B"/>
    <w:rsid w:val="00EC3CBF"/>
    <w:rsid w:val="00EC3DE2"/>
    <w:rsid w:val="00EC3F31"/>
    <w:rsid w:val="00EC3FDA"/>
    <w:rsid w:val="00EC44A4"/>
    <w:rsid w:val="00EC451C"/>
    <w:rsid w:val="00EC454F"/>
    <w:rsid w:val="00EC474B"/>
    <w:rsid w:val="00EC4C6B"/>
    <w:rsid w:val="00EC4CA1"/>
    <w:rsid w:val="00EC4D03"/>
    <w:rsid w:val="00EC52E7"/>
    <w:rsid w:val="00EC53F5"/>
    <w:rsid w:val="00EC550D"/>
    <w:rsid w:val="00EC5536"/>
    <w:rsid w:val="00EC57F7"/>
    <w:rsid w:val="00EC585D"/>
    <w:rsid w:val="00EC5A61"/>
    <w:rsid w:val="00EC5AFD"/>
    <w:rsid w:val="00EC5B1B"/>
    <w:rsid w:val="00EC5C27"/>
    <w:rsid w:val="00EC5DF9"/>
    <w:rsid w:val="00EC609A"/>
    <w:rsid w:val="00EC621F"/>
    <w:rsid w:val="00EC62EE"/>
    <w:rsid w:val="00EC6371"/>
    <w:rsid w:val="00EC6375"/>
    <w:rsid w:val="00EC65AF"/>
    <w:rsid w:val="00EC67DA"/>
    <w:rsid w:val="00EC6B0F"/>
    <w:rsid w:val="00EC6C0C"/>
    <w:rsid w:val="00EC6C27"/>
    <w:rsid w:val="00EC6C74"/>
    <w:rsid w:val="00EC71EA"/>
    <w:rsid w:val="00EC7414"/>
    <w:rsid w:val="00EC743C"/>
    <w:rsid w:val="00EC7613"/>
    <w:rsid w:val="00EC7790"/>
    <w:rsid w:val="00EC7946"/>
    <w:rsid w:val="00EC7B11"/>
    <w:rsid w:val="00EC7E0D"/>
    <w:rsid w:val="00EC7E0E"/>
    <w:rsid w:val="00EC7E0F"/>
    <w:rsid w:val="00EC7E5F"/>
    <w:rsid w:val="00ED0095"/>
    <w:rsid w:val="00ED017C"/>
    <w:rsid w:val="00ED01A0"/>
    <w:rsid w:val="00ED01A9"/>
    <w:rsid w:val="00ED01ED"/>
    <w:rsid w:val="00ED041D"/>
    <w:rsid w:val="00ED06D1"/>
    <w:rsid w:val="00ED085C"/>
    <w:rsid w:val="00ED0888"/>
    <w:rsid w:val="00ED092C"/>
    <w:rsid w:val="00ED0B65"/>
    <w:rsid w:val="00ED0E9F"/>
    <w:rsid w:val="00ED0EE4"/>
    <w:rsid w:val="00ED1218"/>
    <w:rsid w:val="00ED12AC"/>
    <w:rsid w:val="00ED14BD"/>
    <w:rsid w:val="00ED15DE"/>
    <w:rsid w:val="00ED1700"/>
    <w:rsid w:val="00ED18D6"/>
    <w:rsid w:val="00ED1AAA"/>
    <w:rsid w:val="00ED1FA3"/>
    <w:rsid w:val="00ED25FE"/>
    <w:rsid w:val="00ED2632"/>
    <w:rsid w:val="00ED2848"/>
    <w:rsid w:val="00ED28DB"/>
    <w:rsid w:val="00ED293D"/>
    <w:rsid w:val="00ED2942"/>
    <w:rsid w:val="00ED29E5"/>
    <w:rsid w:val="00ED2B7F"/>
    <w:rsid w:val="00ED328F"/>
    <w:rsid w:val="00ED3698"/>
    <w:rsid w:val="00ED3775"/>
    <w:rsid w:val="00ED3A9D"/>
    <w:rsid w:val="00ED3C88"/>
    <w:rsid w:val="00ED3D1A"/>
    <w:rsid w:val="00ED3F8C"/>
    <w:rsid w:val="00ED411B"/>
    <w:rsid w:val="00ED45F5"/>
    <w:rsid w:val="00ED4794"/>
    <w:rsid w:val="00ED49F8"/>
    <w:rsid w:val="00ED569E"/>
    <w:rsid w:val="00ED5821"/>
    <w:rsid w:val="00ED58B2"/>
    <w:rsid w:val="00ED5A2F"/>
    <w:rsid w:val="00ED5B2E"/>
    <w:rsid w:val="00ED5D19"/>
    <w:rsid w:val="00ED5D1C"/>
    <w:rsid w:val="00ED5E6C"/>
    <w:rsid w:val="00ED5F33"/>
    <w:rsid w:val="00ED60F1"/>
    <w:rsid w:val="00ED6439"/>
    <w:rsid w:val="00ED679D"/>
    <w:rsid w:val="00ED6884"/>
    <w:rsid w:val="00ED6A03"/>
    <w:rsid w:val="00ED6DDD"/>
    <w:rsid w:val="00ED6E7B"/>
    <w:rsid w:val="00ED7071"/>
    <w:rsid w:val="00ED71F2"/>
    <w:rsid w:val="00ED7379"/>
    <w:rsid w:val="00ED7442"/>
    <w:rsid w:val="00ED758B"/>
    <w:rsid w:val="00ED7689"/>
    <w:rsid w:val="00ED76BE"/>
    <w:rsid w:val="00ED7750"/>
    <w:rsid w:val="00ED77CF"/>
    <w:rsid w:val="00ED78BF"/>
    <w:rsid w:val="00ED78D0"/>
    <w:rsid w:val="00ED7B59"/>
    <w:rsid w:val="00ED7D9E"/>
    <w:rsid w:val="00ED7E14"/>
    <w:rsid w:val="00ED8C94"/>
    <w:rsid w:val="00EE00C2"/>
    <w:rsid w:val="00EE09E2"/>
    <w:rsid w:val="00EE09EB"/>
    <w:rsid w:val="00EE0B05"/>
    <w:rsid w:val="00EE0BED"/>
    <w:rsid w:val="00EE0E09"/>
    <w:rsid w:val="00EE0EB7"/>
    <w:rsid w:val="00EE0F7D"/>
    <w:rsid w:val="00EE1019"/>
    <w:rsid w:val="00EE10BD"/>
    <w:rsid w:val="00EE1269"/>
    <w:rsid w:val="00EE1326"/>
    <w:rsid w:val="00EE13F1"/>
    <w:rsid w:val="00EE14B9"/>
    <w:rsid w:val="00EE15A0"/>
    <w:rsid w:val="00EE18B4"/>
    <w:rsid w:val="00EE18FB"/>
    <w:rsid w:val="00EE213F"/>
    <w:rsid w:val="00EE229F"/>
    <w:rsid w:val="00EE265C"/>
    <w:rsid w:val="00EE2707"/>
    <w:rsid w:val="00EE2807"/>
    <w:rsid w:val="00EE2B5A"/>
    <w:rsid w:val="00EE2D4D"/>
    <w:rsid w:val="00EE2E95"/>
    <w:rsid w:val="00EE2F1D"/>
    <w:rsid w:val="00EE3176"/>
    <w:rsid w:val="00EE38E0"/>
    <w:rsid w:val="00EE3931"/>
    <w:rsid w:val="00EE3A4E"/>
    <w:rsid w:val="00EE3BC0"/>
    <w:rsid w:val="00EE3D00"/>
    <w:rsid w:val="00EE3DA9"/>
    <w:rsid w:val="00EE3DBE"/>
    <w:rsid w:val="00EE3FFE"/>
    <w:rsid w:val="00EE40BA"/>
    <w:rsid w:val="00EE46E5"/>
    <w:rsid w:val="00EE4850"/>
    <w:rsid w:val="00EE4864"/>
    <w:rsid w:val="00EE4A0E"/>
    <w:rsid w:val="00EE4A40"/>
    <w:rsid w:val="00EE4E35"/>
    <w:rsid w:val="00EE5054"/>
    <w:rsid w:val="00EE5250"/>
    <w:rsid w:val="00EE538F"/>
    <w:rsid w:val="00EE5450"/>
    <w:rsid w:val="00EE54D1"/>
    <w:rsid w:val="00EE5755"/>
    <w:rsid w:val="00EE5A60"/>
    <w:rsid w:val="00EE5B1A"/>
    <w:rsid w:val="00EE5B5D"/>
    <w:rsid w:val="00EE5C4F"/>
    <w:rsid w:val="00EE5C63"/>
    <w:rsid w:val="00EE5FF2"/>
    <w:rsid w:val="00EE600D"/>
    <w:rsid w:val="00EE6065"/>
    <w:rsid w:val="00EE60E5"/>
    <w:rsid w:val="00EE64E8"/>
    <w:rsid w:val="00EE672C"/>
    <w:rsid w:val="00EE67D7"/>
    <w:rsid w:val="00EE6F33"/>
    <w:rsid w:val="00EE71E8"/>
    <w:rsid w:val="00EE727F"/>
    <w:rsid w:val="00EE7451"/>
    <w:rsid w:val="00EE7557"/>
    <w:rsid w:val="00EE7696"/>
    <w:rsid w:val="00EE7859"/>
    <w:rsid w:val="00EE79EC"/>
    <w:rsid w:val="00EE7C28"/>
    <w:rsid w:val="00EE7D64"/>
    <w:rsid w:val="00EF01A9"/>
    <w:rsid w:val="00EF0216"/>
    <w:rsid w:val="00EF0285"/>
    <w:rsid w:val="00EF067E"/>
    <w:rsid w:val="00EF06B8"/>
    <w:rsid w:val="00EF0829"/>
    <w:rsid w:val="00EF093C"/>
    <w:rsid w:val="00EF0BDB"/>
    <w:rsid w:val="00EF0C72"/>
    <w:rsid w:val="00EF1058"/>
    <w:rsid w:val="00EF10EE"/>
    <w:rsid w:val="00EF12EE"/>
    <w:rsid w:val="00EF12F2"/>
    <w:rsid w:val="00EF1503"/>
    <w:rsid w:val="00EF1522"/>
    <w:rsid w:val="00EF1975"/>
    <w:rsid w:val="00EF198B"/>
    <w:rsid w:val="00EF19A4"/>
    <w:rsid w:val="00EF19DE"/>
    <w:rsid w:val="00EF1D96"/>
    <w:rsid w:val="00EF20CE"/>
    <w:rsid w:val="00EF23EA"/>
    <w:rsid w:val="00EF26DA"/>
    <w:rsid w:val="00EF2733"/>
    <w:rsid w:val="00EF28B0"/>
    <w:rsid w:val="00EF28D9"/>
    <w:rsid w:val="00EF28E2"/>
    <w:rsid w:val="00EF2923"/>
    <w:rsid w:val="00EF2952"/>
    <w:rsid w:val="00EF2A0C"/>
    <w:rsid w:val="00EF2E79"/>
    <w:rsid w:val="00EF2EBC"/>
    <w:rsid w:val="00EF3335"/>
    <w:rsid w:val="00EF3434"/>
    <w:rsid w:val="00EF343A"/>
    <w:rsid w:val="00EF359C"/>
    <w:rsid w:val="00EF3A96"/>
    <w:rsid w:val="00EF3E71"/>
    <w:rsid w:val="00EF416F"/>
    <w:rsid w:val="00EF4308"/>
    <w:rsid w:val="00EF4484"/>
    <w:rsid w:val="00EF4679"/>
    <w:rsid w:val="00EF48DD"/>
    <w:rsid w:val="00EF49D9"/>
    <w:rsid w:val="00EF4AC9"/>
    <w:rsid w:val="00EF4B59"/>
    <w:rsid w:val="00EF4CB8"/>
    <w:rsid w:val="00EF4DD6"/>
    <w:rsid w:val="00EF4F6C"/>
    <w:rsid w:val="00EF5517"/>
    <w:rsid w:val="00EF57E8"/>
    <w:rsid w:val="00EF5946"/>
    <w:rsid w:val="00EF5BC1"/>
    <w:rsid w:val="00EF5DEF"/>
    <w:rsid w:val="00EF5F81"/>
    <w:rsid w:val="00EF6078"/>
    <w:rsid w:val="00EF61B8"/>
    <w:rsid w:val="00EF62E0"/>
    <w:rsid w:val="00EF63BC"/>
    <w:rsid w:val="00EF63CB"/>
    <w:rsid w:val="00EF6583"/>
    <w:rsid w:val="00EF68B2"/>
    <w:rsid w:val="00EF69F4"/>
    <w:rsid w:val="00EF6BEB"/>
    <w:rsid w:val="00EF6EF0"/>
    <w:rsid w:val="00EF6F4B"/>
    <w:rsid w:val="00EF70EE"/>
    <w:rsid w:val="00EF72CC"/>
    <w:rsid w:val="00EF7456"/>
    <w:rsid w:val="00EF753B"/>
    <w:rsid w:val="00EF7556"/>
    <w:rsid w:val="00EF7797"/>
    <w:rsid w:val="00EF7800"/>
    <w:rsid w:val="00EF7EB9"/>
    <w:rsid w:val="00EF7FAE"/>
    <w:rsid w:val="00F00015"/>
    <w:rsid w:val="00F0038C"/>
    <w:rsid w:val="00F00449"/>
    <w:rsid w:val="00F00610"/>
    <w:rsid w:val="00F00673"/>
    <w:rsid w:val="00F00690"/>
    <w:rsid w:val="00F006A8"/>
    <w:rsid w:val="00F00794"/>
    <w:rsid w:val="00F0095C"/>
    <w:rsid w:val="00F00986"/>
    <w:rsid w:val="00F00DCE"/>
    <w:rsid w:val="00F01129"/>
    <w:rsid w:val="00F0140E"/>
    <w:rsid w:val="00F0142F"/>
    <w:rsid w:val="00F014C3"/>
    <w:rsid w:val="00F0157A"/>
    <w:rsid w:val="00F01614"/>
    <w:rsid w:val="00F01622"/>
    <w:rsid w:val="00F0176C"/>
    <w:rsid w:val="00F01899"/>
    <w:rsid w:val="00F01A04"/>
    <w:rsid w:val="00F01B9E"/>
    <w:rsid w:val="00F01CAE"/>
    <w:rsid w:val="00F01CCA"/>
    <w:rsid w:val="00F01DD4"/>
    <w:rsid w:val="00F01F2C"/>
    <w:rsid w:val="00F01F76"/>
    <w:rsid w:val="00F02104"/>
    <w:rsid w:val="00F0237B"/>
    <w:rsid w:val="00F02625"/>
    <w:rsid w:val="00F02669"/>
    <w:rsid w:val="00F028A2"/>
    <w:rsid w:val="00F02B2F"/>
    <w:rsid w:val="00F02DBE"/>
    <w:rsid w:val="00F02FCF"/>
    <w:rsid w:val="00F03046"/>
    <w:rsid w:val="00F030C1"/>
    <w:rsid w:val="00F033AD"/>
    <w:rsid w:val="00F03521"/>
    <w:rsid w:val="00F0396D"/>
    <w:rsid w:val="00F03D19"/>
    <w:rsid w:val="00F03DC0"/>
    <w:rsid w:val="00F03EA7"/>
    <w:rsid w:val="00F04091"/>
    <w:rsid w:val="00F04335"/>
    <w:rsid w:val="00F0447B"/>
    <w:rsid w:val="00F04527"/>
    <w:rsid w:val="00F0459B"/>
    <w:rsid w:val="00F047BC"/>
    <w:rsid w:val="00F04B2F"/>
    <w:rsid w:val="00F04C15"/>
    <w:rsid w:val="00F04EF6"/>
    <w:rsid w:val="00F0520A"/>
    <w:rsid w:val="00F05275"/>
    <w:rsid w:val="00F05477"/>
    <w:rsid w:val="00F05478"/>
    <w:rsid w:val="00F055A3"/>
    <w:rsid w:val="00F05795"/>
    <w:rsid w:val="00F05822"/>
    <w:rsid w:val="00F0587C"/>
    <w:rsid w:val="00F05B20"/>
    <w:rsid w:val="00F05C32"/>
    <w:rsid w:val="00F05EF0"/>
    <w:rsid w:val="00F06063"/>
    <w:rsid w:val="00F061E8"/>
    <w:rsid w:val="00F0651C"/>
    <w:rsid w:val="00F0652F"/>
    <w:rsid w:val="00F065D4"/>
    <w:rsid w:val="00F0664F"/>
    <w:rsid w:val="00F06765"/>
    <w:rsid w:val="00F06C02"/>
    <w:rsid w:val="00F06C17"/>
    <w:rsid w:val="00F06CC9"/>
    <w:rsid w:val="00F06D2E"/>
    <w:rsid w:val="00F06D7E"/>
    <w:rsid w:val="00F06EB6"/>
    <w:rsid w:val="00F07006"/>
    <w:rsid w:val="00F0710A"/>
    <w:rsid w:val="00F071D1"/>
    <w:rsid w:val="00F07507"/>
    <w:rsid w:val="00F075D1"/>
    <w:rsid w:val="00F077B3"/>
    <w:rsid w:val="00F078C9"/>
    <w:rsid w:val="00F07C4D"/>
    <w:rsid w:val="00F07CBA"/>
    <w:rsid w:val="00F07CD0"/>
    <w:rsid w:val="00F07E79"/>
    <w:rsid w:val="00F10002"/>
    <w:rsid w:val="00F1000D"/>
    <w:rsid w:val="00F100A1"/>
    <w:rsid w:val="00F100D7"/>
    <w:rsid w:val="00F10427"/>
    <w:rsid w:val="00F10567"/>
    <w:rsid w:val="00F1075B"/>
    <w:rsid w:val="00F107B2"/>
    <w:rsid w:val="00F107ED"/>
    <w:rsid w:val="00F1088A"/>
    <w:rsid w:val="00F109E0"/>
    <w:rsid w:val="00F11035"/>
    <w:rsid w:val="00F1114E"/>
    <w:rsid w:val="00F111E4"/>
    <w:rsid w:val="00F113F9"/>
    <w:rsid w:val="00F1159D"/>
    <w:rsid w:val="00F115A9"/>
    <w:rsid w:val="00F115E5"/>
    <w:rsid w:val="00F11769"/>
    <w:rsid w:val="00F117DC"/>
    <w:rsid w:val="00F11C43"/>
    <w:rsid w:val="00F11C6B"/>
    <w:rsid w:val="00F11ECB"/>
    <w:rsid w:val="00F11EF7"/>
    <w:rsid w:val="00F1205A"/>
    <w:rsid w:val="00F12177"/>
    <w:rsid w:val="00F121B2"/>
    <w:rsid w:val="00F127A3"/>
    <w:rsid w:val="00F12828"/>
    <w:rsid w:val="00F12B9D"/>
    <w:rsid w:val="00F12C8C"/>
    <w:rsid w:val="00F12ED1"/>
    <w:rsid w:val="00F12F32"/>
    <w:rsid w:val="00F13150"/>
    <w:rsid w:val="00F133AA"/>
    <w:rsid w:val="00F133EF"/>
    <w:rsid w:val="00F13507"/>
    <w:rsid w:val="00F1356F"/>
    <w:rsid w:val="00F135F2"/>
    <w:rsid w:val="00F1363E"/>
    <w:rsid w:val="00F136CE"/>
    <w:rsid w:val="00F1385E"/>
    <w:rsid w:val="00F138B4"/>
    <w:rsid w:val="00F13C82"/>
    <w:rsid w:val="00F13D3F"/>
    <w:rsid w:val="00F13D95"/>
    <w:rsid w:val="00F13DC3"/>
    <w:rsid w:val="00F13E79"/>
    <w:rsid w:val="00F13FD1"/>
    <w:rsid w:val="00F141DF"/>
    <w:rsid w:val="00F14232"/>
    <w:rsid w:val="00F145B4"/>
    <w:rsid w:val="00F14684"/>
    <w:rsid w:val="00F1477A"/>
    <w:rsid w:val="00F14A11"/>
    <w:rsid w:val="00F14AE8"/>
    <w:rsid w:val="00F14D9A"/>
    <w:rsid w:val="00F14EAE"/>
    <w:rsid w:val="00F150E0"/>
    <w:rsid w:val="00F151C9"/>
    <w:rsid w:val="00F1577B"/>
    <w:rsid w:val="00F15A42"/>
    <w:rsid w:val="00F15A6F"/>
    <w:rsid w:val="00F15A83"/>
    <w:rsid w:val="00F15B0C"/>
    <w:rsid w:val="00F15B0E"/>
    <w:rsid w:val="00F15D6B"/>
    <w:rsid w:val="00F15DBB"/>
    <w:rsid w:val="00F15DC2"/>
    <w:rsid w:val="00F15E02"/>
    <w:rsid w:val="00F15E92"/>
    <w:rsid w:val="00F15F1E"/>
    <w:rsid w:val="00F15F22"/>
    <w:rsid w:val="00F160EA"/>
    <w:rsid w:val="00F16284"/>
    <w:rsid w:val="00F1632B"/>
    <w:rsid w:val="00F1662D"/>
    <w:rsid w:val="00F16AA9"/>
    <w:rsid w:val="00F16AB7"/>
    <w:rsid w:val="00F16BB1"/>
    <w:rsid w:val="00F16C2E"/>
    <w:rsid w:val="00F16CBC"/>
    <w:rsid w:val="00F17164"/>
    <w:rsid w:val="00F17271"/>
    <w:rsid w:val="00F1729F"/>
    <w:rsid w:val="00F173A1"/>
    <w:rsid w:val="00F17481"/>
    <w:rsid w:val="00F17543"/>
    <w:rsid w:val="00F176CD"/>
    <w:rsid w:val="00F177D8"/>
    <w:rsid w:val="00F178FA"/>
    <w:rsid w:val="00F17ACB"/>
    <w:rsid w:val="00F20284"/>
    <w:rsid w:val="00F202CA"/>
    <w:rsid w:val="00F2048F"/>
    <w:rsid w:val="00F20493"/>
    <w:rsid w:val="00F204DA"/>
    <w:rsid w:val="00F2075F"/>
    <w:rsid w:val="00F20778"/>
    <w:rsid w:val="00F207FA"/>
    <w:rsid w:val="00F20851"/>
    <w:rsid w:val="00F20AB2"/>
    <w:rsid w:val="00F20C45"/>
    <w:rsid w:val="00F20DB9"/>
    <w:rsid w:val="00F20F97"/>
    <w:rsid w:val="00F2103A"/>
    <w:rsid w:val="00F2107C"/>
    <w:rsid w:val="00F21298"/>
    <w:rsid w:val="00F2131B"/>
    <w:rsid w:val="00F21445"/>
    <w:rsid w:val="00F214ED"/>
    <w:rsid w:val="00F2155A"/>
    <w:rsid w:val="00F2183B"/>
    <w:rsid w:val="00F21849"/>
    <w:rsid w:val="00F21BC2"/>
    <w:rsid w:val="00F21C10"/>
    <w:rsid w:val="00F21D91"/>
    <w:rsid w:val="00F22039"/>
    <w:rsid w:val="00F223A7"/>
    <w:rsid w:val="00F226C2"/>
    <w:rsid w:val="00F22AAE"/>
    <w:rsid w:val="00F22ADE"/>
    <w:rsid w:val="00F22B33"/>
    <w:rsid w:val="00F22F0B"/>
    <w:rsid w:val="00F22FB3"/>
    <w:rsid w:val="00F23682"/>
    <w:rsid w:val="00F2388A"/>
    <w:rsid w:val="00F239CA"/>
    <w:rsid w:val="00F23A01"/>
    <w:rsid w:val="00F23C94"/>
    <w:rsid w:val="00F23E5C"/>
    <w:rsid w:val="00F24272"/>
    <w:rsid w:val="00F244E6"/>
    <w:rsid w:val="00F24578"/>
    <w:rsid w:val="00F24659"/>
    <w:rsid w:val="00F246B4"/>
    <w:rsid w:val="00F248B6"/>
    <w:rsid w:val="00F2545F"/>
    <w:rsid w:val="00F25567"/>
    <w:rsid w:val="00F25A49"/>
    <w:rsid w:val="00F25A9D"/>
    <w:rsid w:val="00F25BEF"/>
    <w:rsid w:val="00F25D95"/>
    <w:rsid w:val="00F25F4E"/>
    <w:rsid w:val="00F26052"/>
    <w:rsid w:val="00F26384"/>
    <w:rsid w:val="00F2638D"/>
    <w:rsid w:val="00F266ED"/>
    <w:rsid w:val="00F26A64"/>
    <w:rsid w:val="00F26D59"/>
    <w:rsid w:val="00F26D75"/>
    <w:rsid w:val="00F26E6E"/>
    <w:rsid w:val="00F26E98"/>
    <w:rsid w:val="00F26FD4"/>
    <w:rsid w:val="00F2706F"/>
    <w:rsid w:val="00F270A7"/>
    <w:rsid w:val="00F272BB"/>
    <w:rsid w:val="00F273D6"/>
    <w:rsid w:val="00F273E9"/>
    <w:rsid w:val="00F27555"/>
    <w:rsid w:val="00F275F4"/>
    <w:rsid w:val="00F2779E"/>
    <w:rsid w:val="00F27938"/>
    <w:rsid w:val="00F279FB"/>
    <w:rsid w:val="00F27AFF"/>
    <w:rsid w:val="00F27B54"/>
    <w:rsid w:val="00F27F70"/>
    <w:rsid w:val="00F3004E"/>
    <w:rsid w:val="00F302A5"/>
    <w:rsid w:val="00F30452"/>
    <w:rsid w:val="00F3051E"/>
    <w:rsid w:val="00F309A7"/>
    <w:rsid w:val="00F30AE1"/>
    <w:rsid w:val="00F30FA4"/>
    <w:rsid w:val="00F3116F"/>
    <w:rsid w:val="00F312F9"/>
    <w:rsid w:val="00F314DF"/>
    <w:rsid w:val="00F31A3D"/>
    <w:rsid w:val="00F31CEA"/>
    <w:rsid w:val="00F31F3D"/>
    <w:rsid w:val="00F3239D"/>
    <w:rsid w:val="00F32689"/>
    <w:rsid w:val="00F3274D"/>
    <w:rsid w:val="00F328D4"/>
    <w:rsid w:val="00F329F2"/>
    <w:rsid w:val="00F32B7A"/>
    <w:rsid w:val="00F32C7B"/>
    <w:rsid w:val="00F32DFC"/>
    <w:rsid w:val="00F32E38"/>
    <w:rsid w:val="00F32FA5"/>
    <w:rsid w:val="00F33022"/>
    <w:rsid w:val="00F3306A"/>
    <w:rsid w:val="00F3311F"/>
    <w:rsid w:val="00F33208"/>
    <w:rsid w:val="00F33372"/>
    <w:rsid w:val="00F3338B"/>
    <w:rsid w:val="00F334CB"/>
    <w:rsid w:val="00F335B0"/>
    <w:rsid w:val="00F33FB3"/>
    <w:rsid w:val="00F3429E"/>
    <w:rsid w:val="00F3439D"/>
    <w:rsid w:val="00F344C5"/>
    <w:rsid w:val="00F344F7"/>
    <w:rsid w:val="00F34916"/>
    <w:rsid w:val="00F3495A"/>
    <w:rsid w:val="00F34A1D"/>
    <w:rsid w:val="00F34B42"/>
    <w:rsid w:val="00F34C9A"/>
    <w:rsid w:val="00F34E2C"/>
    <w:rsid w:val="00F35242"/>
    <w:rsid w:val="00F359EB"/>
    <w:rsid w:val="00F35B76"/>
    <w:rsid w:val="00F35BE1"/>
    <w:rsid w:val="00F35BEF"/>
    <w:rsid w:val="00F35C6C"/>
    <w:rsid w:val="00F35D60"/>
    <w:rsid w:val="00F3601C"/>
    <w:rsid w:val="00F36546"/>
    <w:rsid w:val="00F36618"/>
    <w:rsid w:val="00F3664E"/>
    <w:rsid w:val="00F36A94"/>
    <w:rsid w:val="00F36B15"/>
    <w:rsid w:val="00F36CA2"/>
    <w:rsid w:val="00F36DCF"/>
    <w:rsid w:val="00F36F11"/>
    <w:rsid w:val="00F36FFC"/>
    <w:rsid w:val="00F3706E"/>
    <w:rsid w:val="00F370BC"/>
    <w:rsid w:val="00F37143"/>
    <w:rsid w:val="00F37478"/>
    <w:rsid w:val="00F3769A"/>
    <w:rsid w:val="00F3773F"/>
    <w:rsid w:val="00F377CC"/>
    <w:rsid w:val="00F378B1"/>
    <w:rsid w:val="00F37A34"/>
    <w:rsid w:val="00F37A9F"/>
    <w:rsid w:val="00F37B60"/>
    <w:rsid w:val="00F37C46"/>
    <w:rsid w:val="00F37DB9"/>
    <w:rsid w:val="00F37DD4"/>
    <w:rsid w:val="00F37E17"/>
    <w:rsid w:val="00F37E2F"/>
    <w:rsid w:val="00F37EB1"/>
    <w:rsid w:val="00F40051"/>
    <w:rsid w:val="00F4064D"/>
    <w:rsid w:val="00F4070C"/>
    <w:rsid w:val="00F40861"/>
    <w:rsid w:val="00F408FE"/>
    <w:rsid w:val="00F40A7C"/>
    <w:rsid w:val="00F40F3E"/>
    <w:rsid w:val="00F410AC"/>
    <w:rsid w:val="00F4143C"/>
    <w:rsid w:val="00F415EE"/>
    <w:rsid w:val="00F41654"/>
    <w:rsid w:val="00F416E2"/>
    <w:rsid w:val="00F41744"/>
    <w:rsid w:val="00F41762"/>
    <w:rsid w:val="00F41906"/>
    <w:rsid w:val="00F419B7"/>
    <w:rsid w:val="00F42098"/>
    <w:rsid w:val="00F421EA"/>
    <w:rsid w:val="00F4254B"/>
    <w:rsid w:val="00F428D1"/>
    <w:rsid w:val="00F4294D"/>
    <w:rsid w:val="00F42A08"/>
    <w:rsid w:val="00F42D31"/>
    <w:rsid w:val="00F430C2"/>
    <w:rsid w:val="00F43236"/>
    <w:rsid w:val="00F43274"/>
    <w:rsid w:val="00F4342B"/>
    <w:rsid w:val="00F43431"/>
    <w:rsid w:val="00F4352F"/>
    <w:rsid w:val="00F43B53"/>
    <w:rsid w:val="00F43C93"/>
    <w:rsid w:val="00F440CC"/>
    <w:rsid w:val="00F4440D"/>
    <w:rsid w:val="00F44824"/>
    <w:rsid w:val="00F44A01"/>
    <w:rsid w:val="00F44A71"/>
    <w:rsid w:val="00F44C89"/>
    <w:rsid w:val="00F44FAC"/>
    <w:rsid w:val="00F45268"/>
    <w:rsid w:val="00F456AD"/>
    <w:rsid w:val="00F456E4"/>
    <w:rsid w:val="00F45AD9"/>
    <w:rsid w:val="00F45AF6"/>
    <w:rsid w:val="00F45C61"/>
    <w:rsid w:val="00F45D1A"/>
    <w:rsid w:val="00F4606A"/>
    <w:rsid w:val="00F460DE"/>
    <w:rsid w:val="00F46145"/>
    <w:rsid w:val="00F462B8"/>
    <w:rsid w:val="00F4662F"/>
    <w:rsid w:val="00F46695"/>
    <w:rsid w:val="00F46733"/>
    <w:rsid w:val="00F4684D"/>
    <w:rsid w:val="00F468CE"/>
    <w:rsid w:val="00F46969"/>
    <w:rsid w:val="00F46A99"/>
    <w:rsid w:val="00F46D1D"/>
    <w:rsid w:val="00F471B3"/>
    <w:rsid w:val="00F47A36"/>
    <w:rsid w:val="00F47A54"/>
    <w:rsid w:val="00F47F59"/>
    <w:rsid w:val="00F5023C"/>
    <w:rsid w:val="00F502FA"/>
    <w:rsid w:val="00F50312"/>
    <w:rsid w:val="00F503CA"/>
    <w:rsid w:val="00F50562"/>
    <w:rsid w:val="00F50602"/>
    <w:rsid w:val="00F506F9"/>
    <w:rsid w:val="00F507D0"/>
    <w:rsid w:val="00F507ED"/>
    <w:rsid w:val="00F509B8"/>
    <w:rsid w:val="00F50A53"/>
    <w:rsid w:val="00F50A92"/>
    <w:rsid w:val="00F50AC9"/>
    <w:rsid w:val="00F50B0B"/>
    <w:rsid w:val="00F50D01"/>
    <w:rsid w:val="00F50E9F"/>
    <w:rsid w:val="00F50F27"/>
    <w:rsid w:val="00F510B0"/>
    <w:rsid w:val="00F5126C"/>
    <w:rsid w:val="00F51718"/>
    <w:rsid w:val="00F5194D"/>
    <w:rsid w:val="00F51BAE"/>
    <w:rsid w:val="00F51BD5"/>
    <w:rsid w:val="00F51D93"/>
    <w:rsid w:val="00F51F30"/>
    <w:rsid w:val="00F520FA"/>
    <w:rsid w:val="00F5217E"/>
    <w:rsid w:val="00F523C7"/>
    <w:rsid w:val="00F5242D"/>
    <w:rsid w:val="00F524B9"/>
    <w:rsid w:val="00F52709"/>
    <w:rsid w:val="00F5275A"/>
    <w:rsid w:val="00F52D4E"/>
    <w:rsid w:val="00F52E44"/>
    <w:rsid w:val="00F52EA6"/>
    <w:rsid w:val="00F530DF"/>
    <w:rsid w:val="00F5312E"/>
    <w:rsid w:val="00F5322A"/>
    <w:rsid w:val="00F5357E"/>
    <w:rsid w:val="00F5365A"/>
    <w:rsid w:val="00F536E4"/>
    <w:rsid w:val="00F537B8"/>
    <w:rsid w:val="00F537DD"/>
    <w:rsid w:val="00F53A1F"/>
    <w:rsid w:val="00F53AB2"/>
    <w:rsid w:val="00F53ED8"/>
    <w:rsid w:val="00F53F19"/>
    <w:rsid w:val="00F54150"/>
    <w:rsid w:val="00F546B9"/>
    <w:rsid w:val="00F54752"/>
    <w:rsid w:val="00F549E6"/>
    <w:rsid w:val="00F54AD4"/>
    <w:rsid w:val="00F54B3D"/>
    <w:rsid w:val="00F54C00"/>
    <w:rsid w:val="00F55003"/>
    <w:rsid w:val="00F55163"/>
    <w:rsid w:val="00F55261"/>
    <w:rsid w:val="00F55546"/>
    <w:rsid w:val="00F555CA"/>
    <w:rsid w:val="00F55B44"/>
    <w:rsid w:val="00F55E54"/>
    <w:rsid w:val="00F55FC1"/>
    <w:rsid w:val="00F5618B"/>
    <w:rsid w:val="00F563BD"/>
    <w:rsid w:val="00F56658"/>
    <w:rsid w:val="00F56765"/>
    <w:rsid w:val="00F5681D"/>
    <w:rsid w:val="00F569DC"/>
    <w:rsid w:val="00F56BC1"/>
    <w:rsid w:val="00F56F8D"/>
    <w:rsid w:val="00F56FBF"/>
    <w:rsid w:val="00F57433"/>
    <w:rsid w:val="00F57956"/>
    <w:rsid w:val="00F5796F"/>
    <w:rsid w:val="00F579AA"/>
    <w:rsid w:val="00F57BB6"/>
    <w:rsid w:val="00F57BF3"/>
    <w:rsid w:val="00F57C7E"/>
    <w:rsid w:val="00F57C99"/>
    <w:rsid w:val="00F57E9F"/>
    <w:rsid w:val="00F57EC8"/>
    <w:rsid w:val="00F583BC"/>
    <w:rsid w:val="00F60022"/>
    <w:rsid w:val="00F60030"/>
    <w:rsid w:val="00F60098"/>
    <w:rsid w:val="00F604B3"/>
    <w:rsid w:val="00F60834"/>
    <w:rsid w:val="00F60B9D"/>
    <w:rsid w:val="00F60DCE"/>
    <w:rsid w:val="00F61197"/>
    <w:rsid w:val="00F61577"/>
    <w:rsid w:val="00F61599"/>
    <w:rsid w:val="00F618C4"/>
    <w:rsid w:val="00F61BFF"/>
    <w:rsid w:val="00F61E51"/>
    <w:rsid w:val="00F620A8"/>
    <w:rsid w:val="00F620EE"/>
    <w:rsid w:val="00F627D1"/>
    <w:rsid w:val="00F6297E"/>
    <w:rsid w:val="00F629A9"/>
    <w:rsid w:val="00F62A29"/>
    <w:rsid w:val="00F62ABC"/>
    <w:rsid w:val="00F62F61"/>
    <w:rsid w:val="00F62FA2"/>
    <w:rsid w:val="00F631AC"/>
    <w:rsid w:val="00F631E9"/>
    <w:rsid w:val="00F633C2"/>
    <w:rsid w:val="00F6366B"/>
    <w:rsid w:val="00F636CD"/>
    <w:rsid w:val="00F63893"/>
    <w:rsid w:val="00F63963"/>
    <w:rsid w:val="00F63984"/>
    <w:rsid w:val="00F63EDB"/>
    <w:rsid w:val="00F63F65"/>
    <w:rsid w:val="00F64177"/>
    <w:rsid w:val="00F6417C"/>
    <w:rsid w:val="00F641A1"/>
    <w:rsid w:val="00F641AA"/>
    <w:rsid w:val="00F642FB"/>
    <w:rsid w:val="00F643AA"/>
    <w:rsid w:val="00F64439"/>
    <w:rsid w:val="00F646BA"/>
    <w:rsid w:val="00F646D4"/>
    <w:rsid w:val="00F6486E"/>
    <w:rsid w:val="00F649FE"/>
    <w:rsid w:val="00F64AEB"/>
    <w:rsid w:val="00F64CC1"/>
    <w:rsid w:val="00F64CE6"/>
    <w:rsid w:val="00F64D02"/>
    <w:rsid w:val="00F64D76"/>
    <w:rsid w:val="00F64D90"/>
    <w:rsid w:val="00F64F72"/>
    <w:rsid w:val="00F64FE2"/>
    <w:rsid w:val="00F6544B"/>
    <w:rsid w:val="00F6562F"/>
    <w:rsid w:val="00F65643"/>
    <w:rsid w:val="00F65662"/>
    <w:rsid w:val="00F65723"/>
    <w:rsid w:val="00F65774"/>
    <w:rsid w:val="00F65836"/>
    <w:rsid w:val="00F65A34"/>
    <w:rsid w:val="00F65B0D"/>
    <w:rsid w:val="00F65BBA"/>
    <w:rsid w:val="00F65C2C"/>
    <w:rsid w:val="00F65C96"/>
    <w:rsid w:val="00F65ED5"/>
    <w:rsid w:val="00F65F31"/>
    <w:rsid w:val="00F65F41"/>
    <w:rsid w:val="00F65F4C"/>
    <w:rsid w:val="00F65F74"/>
    <w:rsid w:val="00F66135"/>
    <w:rsid w:val="00F66618"/>
    <w:rsid w:val="00F66647"/>
    <w:rsid w:val="00F6676D"/>
    <w:rsid w:val="00F667E2"/>
    <w:rsid w:val="00F667E4"/>
    <w:rsid w:val="00F668D2"/>
    <w:rsid w:val="00F668ED"/>
    <w:rsid w:val="00F66A17"/>
    <w:rsid w:val="00F66A61"/>
    <w:rsid w:val="00F66C69"/>
    <w:rsid w:val="00F66CA2"/>
    <w:rsid w:val="00F66DA7"/>
    <w:rsid w:val="00F66F71"/>
    <w:rsid w:val="00F66FC1"/>
    <w:rsid w:val="00F670A4"/>
    <w:rsid w:val="00F671A9"/>
    <w:rsid w:val="00F672A9"/>
    <w:rsid w:val="00F673CF"/>
    <w:rsid w:val="00F6746C"/>
    <w:rsid w:val="00F67A8A"/>
    <w:rsid w:val="00F67AA2"/>
    <w:rsid w:val="00F67B1A"/>
    <w:rsid w:val="00F67B4A"/>
    <w:rsid w:val="00F67FE0"/>
    <w:rsid w:val="00F7000E"/>
    <w:rsid w:val="00F70238"/>
    <w:rsid w:val="00F7035C"/>
    <w:rsid w:val="00F703E2"/>
    <w:rsid w:val="00F7047F"/>
    <w:rsid w:val="00F707C0"/>
    <w:rsid w:val="00F70893"/>
    <w:rsid w:val="00F70905"/>
    <w:rsid w:val="00F70A96"/>
    <w:rsid w:val="00F70C2C"/>
    <w:rsid w:val="00F70C52"/>
    <w:rsid w:val="00F70F0C"/>
    <w:rsid w:val="00F71055"/>
    <w:rsid w:val="00F7116F"/>
    <w:rsid w:val="00F71442"/>
    <w:rsid w:val="00F7147F"/>
    <w:rsid w:val="00F7148A"/>
    <w:rsid w:val="00F714B9"/>
    <w:rsid w:val="00F715E9"/>
    <w:rsid w:val="00F7175D"/>
    <w:rsid w:val="00F71A60"/>
    <w:rsid w:val="00F71BC5"/>
    <w:rsid w:val="00F71C3B"/>
    <w:rsid w:val="00F71FAE"/>
    <w:rsid w:val="00F71FE2"/>
    <w:rsid w:val="00F720F3"/>
    <w:rsid w:val="00F7234E"/>
    <w:rsid w:val="00F72558"/>
    <w:rsid w:val="00F725DA"/>
    <w:rsid w:val="00F72902"/>
    <w:rsid w:val="00F72C76"/>
    <w:rsid w:val="00F72D26"/>
    <w:rsid w:val="00F72D62"/>
    <w:rsid w:val="00F72D73"/>
    <w:rsid w:val="00F72F8D"/>
    <w:rsid w:val="00F73043"/>
    <w:rsid w:val="00F73184"/>
    <w:rsid w:val="00F7328F"/>
    <w:rsid w:val="00F73441"/>
    <w:rsid w:val="00F73719"/>
    <w:rsid w:val="00F73ACC"/>
    <w:rsid w:val="00F73ACE"/>
    <w:rsid w:val="00F73B5A"/>
    <w:rsid w:val="00F7401E"/>
    <w:rsid w:val="00F740DF"/>
    <w:rsid w:val="00F74160"/>
    <w:rsid w:val="00F74714"/>
    <w:rsid w:val="00F74E1C"/>
    <w:rsid w:val="00F750CA"/>
    <w:rsid w:val="00F7536E"/>
    <w:rsid w:val="00F7542A"/>
    <w:rsid w:val="00F75445"/>
    <w:rsid w:val="00F75652"/>
    <w:rsid w:val="00F75662"/>
    <w:rsid w:val="00F75722"/>
    <w:rsid w:val="00F75960"/>
    <w:rsid w:val="00F75A38"/>
    <w:rsid w:val="00F75B76"/>
    <w:rsid w:val="00F7608D"/>
    <w:rsid w:val="00F76137"/>
    <w:rsid w:val="00F762E5"/>
    <w:rsid w:val="00F76472"/>
    <w:rsid w:val="00F765CB"/>
    <w:rsid w:val="00F76C0B"/>
    <w:rsid w:val="00F770C5"/>
    <w:rsid w:val="00F7725C"/>
    <w:rsid w:val="00F7740D"/>
    <w:rsid w:val="00F77424"/>
    <w:rsid w:val="00F774FE"/>
    <w:rsid w:val="00F7782D"/>
    <w:rsid w:val="00F77904"/>
    <w:rsid w:val="00F77AAB"/>
    <w:rsid w:val="00F77AF8"/>
    <w:rsid w:val="00F77BB5"/>
    <w:rsid w:val="00F77C41"/>
    <w:rsid w:val="00F77CA9"/>
    <w:rsid w:val="00F77D16"/>
    <w:rsid w:val="00F77F5D"/>
    <w:rsid w:val="00F80225"/>
    <w:rsid w:val="00F8035D"/>
    <w:rsid w:val="00F8037F"/>
    <w:rsid w:val="00F804E6"/>
    <w:rsid w:val="00F80753"/>
    <w:rsid w:val="00F8090A"/>
    <w:rsid w:val="00F8096F"/>
    <w:rsid w:val="00F80B89"/>
    <w:rsid w:val="00F811BC"/>
    <w:rsid w:val="00F81212"/>
    <w:rsid w:val="00F81271"/>
    <w:rsid w:val="00F81349"/>
    <w:rsid w:val="00F81544"/>
    <w:rsid w:val="00F8168B"/>
    <w:rsid w:val="00F817F4"/>
    <w:rsid w:val="00F81A73"/>
    <w:rsid w:val="00F81C52"/>
    <w:rsid w:val="00F81CF2"/>
    <w:rsid w:val="00F81DB2"/>
    <w:rsid w:val="00F81DBC"/>
    <w:rsid w:val="00F81F93"/>
    <w:rsid w:val="00F822AC"/>
    <w:rsid w:val="00F824C1"/>
    <w:rsid w:val="00F825CB"/>
    <w:rsid w:val="00F827D5"/>
    <w:rsid w:val="00F82BAB"/>
    <w:rsid w:val="00F82CF7"/>
    <w:rsid w:val="00F82E00"/>
    <w:rsid w:val="00F83055"/>
    <w:rsid w:val="00F83339"/>
    <w:rsid w:val="00F83394"/>
    <w:rsid w:val="00F83413"/>
    <w:rsid w:val="00F83964"/>
    <w:rsid w:val="00F83B1F"/>
    <w:rsid w:val="00F83B21"/>
    <w:rsid w:val="00F83C68"/>
    <w:rsid w:val="00F83C7C"/>
    <w:rsid w:val="00F83D2F"/>
    <w:rsid w:val="00F83DEC"/>
    <w:rsid w:val="00F83E23"/>
    <w:rsid w:val="00F83ECD"/>
    <w:rsid w:val="00F83F88"/>
    <w:rsid w:val="00F8433D"/>
    <w:rsid w:val="00F843A7"/>
    <w:rsid w:val="00F8441C"/>
    <w:rsid w:val="00F84A3B"/>
    <w:rsid w:val="00F84C8E"/>
    <w:rsid w:val="00F8506F"/>
    <w:rsid w:val="00F8518A"/>
    <w:rsid w:val="00F85192"/>
    <w:rsid w:val="00F8528F"/>
    <w:rsid w:val="00F85613"/>
    <w:rsid w:val="00F85626"/>
    <w:rsid w:val="00F8566E"/>
    <w:rsid w:val="00F856AB"/>
    <w:rsid w:val="00F857A3"/>
    <w:rsid w:val="00F857D1"/>
    <w:rsid w:val="00F85B4A"/>
    <w:rsid w:val="00F85D03"/>
    <w:rsid w:val="00F8604E"/>
    <w:rsid w:val="00F8620B"/>
    <w:rsid w:val="00F86296"/>
    <w:rsid w:val="00F862FC"/>
    <w:rsid w:val="00F864B6"/>
    <w:rsid w:val="00F86623"/>
    <w:rsid w:val="00F866BD"/>
    <w:rsid w:val="00F86768"/>
    <w:rsid w:val="00F86B30"/>
    <w:rsid w:val="00F86D35"/>
    <w:rsid w:val="00F86E10"/>
    <w:rsid w:val="00F86F74"/>
    <w:rsid w:val="00F86FC5"/>
    <w:rsid w:val="00F86FD9"/>
    <w:rsid w:val="00F872A2"/>
    <w:rsid w:val="00F87382"/>
    <w:rsid w:val="00F878CE"/>
    <w:rsid w:val="00F87D2C"/>
    <w:rsid w:val="00F87FE0"/>
    <w:rsid w:val="00F90041"/>
    <w:rsid w:val="00F90102"/>
    <w:rsid w:val="00F9023C"/>
    <w:rsid w:val="00F9045F"/>
    <w:rsid w:val="00F90460"/>
    <w:rsid w:val="00F907F1"/>
    <w:rsid w:val="00F9085B"/>
    <w:rsid w:val="00F908DA"/>
    <w:rsid w:val="00F90972"/>
    <w:rsid w:val="00F909F6"/>
    <w:rsid w:val="00F90B91"/>
    <w:rsid w:val="00F91182"/>
    <w:rsid w:val="00F9118B"/>
    <w:rsid w:val="00F911D6"/>
    <w:rsid w:val="00F91492"/>
    <w:rsid w:val="00F91611"/>
    <w:rsid w:val="00F918AF"/>
    <w:rsid w:val="00F9197B"/>
    <w:rsid w:val="00F91A87"/>
    <w:rsid w:val="00F91CB9"/>
    <w:rsid w:val="00F91DCC"/>
    <w:rsid w:val="00F91FDF"/>
    <w:rsid w:val="00F9234E"/>
    <w:rsid w:val="00F923CB"/>
    <w:rsid w:val="00F92581"/>
    <w:rsid w:val="00F92D85"/>
    <w:rsid w:val="00F92FEB"/>
    <w:rsid w:val="00F9323F"/>
    <w:rsid w:val="00F93255"/>
    <w:rsid w:val="00F93898"/>
    <w:rsid w:val="00F93EFC"/>
    <w:rsid w:val="00F93F9C"/>
    <w:rsid w:val="00F93FD9"/>
    <w:rsid w:val="00F943FE"/>
    <w:rsid w:val="00F94437"/>
    <w:rsid w:val="00F9445E"/>
    <w:rsid w:val="00F94669"/>
    <w:rsid w:val="00F946FA"/>
    <w:rsid w:val="00F947AF"/>
    <w:rsid w:val="00F94D2E"/>
    <w:rsid w:val="00F95185"/>
    <w:rsid w:val="00F95271"/>
    <w:rsid w:val="00F953D5"/>
    <w:rsid w:val="00F95575"/>
    <w:rsid w:val="00F95677"/>
    <w:rsid w:val="00F95814"/>
    <w:rsid w:val="00F95901"/>
    <w:rsid w:val="00F95CE9"/>
    <w:rsid w:val="00F95DEF"/>
    <w:rsid w:val="00F95E6F"/>
    <w:rsid w:val="00F96023"/>
    <w:rsid w:val="00F9619F"/>
    <w:rsid w:val="00F96360"/>
    <w:rsid w:val="00F96363"/>
    <w:rsid w:val="00F9639A"/>
    <w:rsid w:val="00F963CF"/>
    <w:rsid w:val="00F96773"/>
    <w:rsid w:val="00F969B9"/>
    <w:rsid w:val="00F96A5A"/>
    <w:rsid w:val="00F96CF0"/>
    <w:rsid w:val="00F96F4C"/>
    <w:rsid w:val="00F97100"/>
    <w:rsid w:val="00F97120"/>
    <w:rsid w:val="00F975FC"/>
    <w:rsid w:val="00F97FBE"/>
    <w:rsid w:val="00FA0059"/>
    <w:rsid w:val="00FA0066"/>
    <w:rsid w:val="00FA00C5"/>
    <w:rsid w:val="00FA01D9"/>
    <w:rsid w:val="00FA020D"/>
    <w:rsid w:val="00FA025F"/>
    <w:rsid w:val="00FA041C"/>
    <w:rsid w:val="00FA0574"/>
    <w:rsid w:val="00FA058D"/>
    <w:rsid w:val="00FA0A95"/>
    <w:rsid w:val="00FA0E45"/>
    <w:rsid w:val="00FA11D1"/>
    <w:rsid w:val="00FA1363"/>
    <w:rsid w:val="00FA1412"/>
    <w:rsid w:val="00FA1744"/>
    <w:rsid w:val="00FA18B6"/>
    <w:rsid w:val="00FA18FA"/>
    <w:rsid w:val="00FA1AE9"/>
    <w:rsid w:val="00FA1B93"/>
    <w:rsid w:val="00FA1DD7"/>
    <w:rsid w:val="00FA1F20"/>
    <w:rsid w:val="00FA20CA"/>
    <w:rsid w:val="00FA2109"/>
    <w:rsid w:val="00FA26B2"/>
    <w:rsid w:val="00FA2746"/>
    <w:rsid w:val="00FA27CA"/>
    <w:rsid w:val="00FA299E"/>
    <w:rsid w:val="00FA29FE"/>
    <w:rsid w:val="00FA2A6C"/>
    <w:rsid w:val="00FA2B89"/>
    <w:rsid w:val="00FA2BA8"/>
    <w:rsid w:val="00FA2FE6"/>
    <w:rsid w:val="00FA32E3"/>
    <w:rsid w:val="00FA32F5"/>
    <w:rsid w:val="00FA34A5"/>
    <w:rsid w:val="00FA34AD"/>
    <w:rsid w:val="00FA35F2"/>
    <w:rsid w:val="00FA39C5"/>
    <w:rsid w:val="00FA3C0D"/>
    <w:rsid w:val="00FA3C1B"/>
    <w:rsid w:val="00FA3D51"/>
    <w:rsid w:val="00FA3F3A"/>
    <w:rsid w:val="00FA3FF1"/>
    <w:rsid w:val="00FA416B"/>
    <w:rsid w:val="00FA4436"/>
    <w:rsid w:val="00FA4521"/>
    <w:rsid w:val="00FA46E0"/>
    <w:rsid w:val="00FA473D"/>
    <w:rsid w:val="00FA477A"/>
    <w:rsid w:val="00FA47F1"/>
    <w:rsid w:val="00FA48DD"/>
    <w:rsid w:val="00FA49EB"/>
    <w:rsid w:val="00FA4D91"/>
    <w:rsid w:val="00FA4E6C"/>
    <w:rsid w:val="00FA5411"/>
    <w:rsid w:val="00FA54E1"/>
    <w:rsid w:val="00FA5699"/>
    <w:rsid w:val="00FA56BA"/>
    <w:rsid w:val="00FA578C"/>
    <w:rsid w:val="00FA57B6"/>
    <w:rsid w:val="00FA57DB"/>
    <w:rsid w:val="00FA585A"/>
    <w:rsid w:val="00FA5899"/>
    <w:rsid w:val="00FA5DFB"/>
    <w:rsid w:val="00FA5DFD"/>
    <w:rsid w:val="00FA5E16"/>
    <w:rsid w:val="00FA5E31"/>
    <w:rsid w:val="00FA5EA2"/>
    <w:rsid w:val="00FA6122"/>
    <w:rsid w:val="00FA6270"/>
    <w:rsid w:val="00FA6287"/>
    <w:rsid w:val="00FA6401"/>
    <w:rsid w:val="00FA66B7"/>
    <w:rsid w:val="00FA6742"/>
    <w:rsid w:val="00FA6753"/>
    <w:rsid w:val="00FA6892"/>
    <w:rsid w:val="00FA6A1D"/>
    <w:rsid w:val="00FA6A33"/>
    <w:rsid w:val="00FA6B93"/>
    <w:rsid w:val="00FA6ED2"/>
    <w:rsid w:val="00FA7172"/>
    <w:rsid w:val="00FA7275"/>
    <w:rsid w:val="00FA7484"/>
    <w:rsid w:val="00FA774E"/>
    <w:rsid w:val="00FA7994"/>
    <w:rsid w:val="00FA79D4"/>
    <w:rsid w:val="00FA7D2C"/>
    <w:rsid w:val="00FA7D97"/>
    <w:rsid w:val="00FB024E"/>
    <w:rsid w:val="00FB0343"/>
    <w:rsid w:val="00FB0401"/>
    <w:rsid w:val="00FB0680"/>
    <w:rsid w:val="00FB06B5"/>
    <w:rsid w:val="00FB0758"/>
    <w:rsid w:val="00FB0ABD"/>
    <w:rsid w:val="00FB12C5"/>
    <w:rsid w:val="00FB12D1"/>
    <w:rsid w:val="00FB12EC"/>
    <w:rsid w:val="00FB150A"/>
    <w:rsid w:val="00FB15EB"/>
    <w:rsid w:val="00FB164D"/>
    <w:rsid w:val="00FB1786"/>
    <w:rsid w:val="00FB17B0"/>
    <w:rsid w:val="00FB188C"/>
    <w:rsid w:val="00FB18B3"/>
    <w:rsid w:val="00FB1AC8"/>
    <w:rsid w:val="00FB1BB0"/>
    <w:rsid w:val="00FB1BB3"/>
    <w:rsid w:val="00FB1CD5"/>
    <w:rsid w:val="00FB1FF1"/>
    <w:rsid w:val="00FB2119"/>
    <w:rsid w:val="00FB22A2"/>
    <w:rsid w:val="00FB2760"/>
    <w:rsid w:val="00FB2795"/>
    <w:rsid w:val="00FB298E"/>
    <w:rsid w:val="00FB2F85"/>
    <w:rsid w:val="00FB2FDE"/>
    <w:rsid w:val="00FB2FF2"/>
    <w:rsid w:val="00FB30F6"/>
    <w:rsid w:val="00FB3370"/>
    <w:rsid w:val="00FB3675"/>
    <w:rsid w:val="00FB3799"/>
    <w:rsid w:val="00FB37E3"/>
    <w:rsid w:val="00FB3BC1"/>
    <w:rsid w:val="00FB3D82"/>
    <w:rsid w:val="00FB4141"/>
    <w:rsid w:val="00FB4440"/>
    <w:rsid w:val="00FB4469"/>
    <w:rsid w:val="00FB47A9"/>
    <w:rsid w:val="00FB47F1"/>
    <w:rsid w:val="00FB4A30"/>
    <w:rsid w:val="00FB4DDD"/>
    <w:rsid w:val="00FB521B"/>
    <w:rsid w:val="00FB5371"/>
    <w:rsid w:val="00FB5489"/>
    <w:rsid w:val="00FB56C4"/>
    <w:rsid w:val="00FB5A25"/>
    <w:rsid w:val="00FB5ACA"/>
    <w:rsid w:val="00FB5B28"/>
    <w:rsid w:val="00FB5B35"/>
    <w:rsid w:val="00FB5D1A"/>
    <w:rsid w:val="00FB5E26"/>
    <w:rsid w:val="00FB5EAE"/>
    <w:rsid w:val="00FB5FDC"/>
    <w:rsid w:val="00FB60DE"/>
    <w:rsid w:val="00FB6275"/>
    <w:rsid w:val="00FB663C"/>
    <w:rsid w:val="00FB6645"/>
    <w:rsid w:val="00FB67EC"/>
    <w:rsid w:val="00FB6FFD"/>
    <w:rsid w:val="00FB702D"/>
    <w:rsid w:val="00FB706F"/>
    <w:rsid w:val="00FB7126"/>
    <w:rsid w:val="00FB7193"/>
    <w:rsid w:val="00FB72B7"/>
    <w:rsid w:val="00FB7416"/>
    <w:rsid w:val="00FB7498"/>
    <w:rsid w:val="00FB7664"/>
    <w:rsid w:val="00FB7E3D"/>
    <w:rsid w:val="00FB7F89"/>
    <w:rsid w:val="00FC00D0"/>
    <w:rsid w:val="00FC013A"/>
    <w:rsid w:val="00FC025A"/>
    <w:rsid w:val="00FC0261"/>
    <w:rsid w:val="00FC0560"/>
    <w:rsid w:val="00FC0580"/>
    <w:rsid w:val="00FC07CD"/>
    <w:rsid w:val="00FC095D"/>
    <w:rsid w:val="00FC0A59"/>
    <w:rsid w:val="00FC0BC7"/>
    <w:rsid w:val="00FC0C86"/>
    <w:rsid w:val="00FC0D03"/>
    <w:rsid w:val="00FC0DE5"/>
    <w:rsid w:val="00FC0E75"/>
    <w:rsid w:val="00FC0F67"/>
    <w:rsid w:val="00FC10D2"/>
    <w:rsid w:val="00FC10FC"/>
    <w:rsid w:val="00FC13CC"/>
    <w:rsid w:val="00FC1561"/>
    <w:rsid w:val="00FC18A7"/>
    <w:rsid w:val="00FC1AFC"/>
    <w:rsid w:val="00FC1BFD"/>
    <w:rsid w:val="00FC1CA3"/>
    <w:rsid w:val="00FC1CFC"/>
    <w:rsid w:val="00FC1D97"/>
    <w:rsid w:val="00FC1DFB"/>
    <w:rsid w:val="00FC1EF2"/>
    <w:rsid w:val="00FC2020"/>
    <w:rsid w:val="00FC234F"/>
    <w:rsid w:val="00FC2468"/>
    <w:rsid w:val="00FC2707"/>
    <w:rsid w:val="00FC2799"/>
    <w:rsid w:val="00FC2968"/>
    <w:rsid w:val="00FC2F16"/>
    <w:rsid w:val="00FC31B0"/>
    <w:rsid w:val="00FC3343"/>
    <w:rsid w:val="00FC33BA"/>
    <w:rsid w:val="00FC340E"/>
    <w:rsid w:val="00FC35AB"/>
    <w:rsid w:val="00FC38D1"/>
    <w:rsid w:val="00FC3AA7"/>
    <w:rsid w:val="00FC3B44"/>
    <w:rsid w:val="00FC3DFE"/>
    <w:rsid w:val="00FC402E"/>
    <w:rsid w:val="00FC43DF"/>
    <w:rsid w:val="00FC4443"/>
    <w:rsid w:val="00FC46AD"/>
    <w:rsid w:val="00FC47AC"/>
    <w:rsid w:val="00FC490F"/>
    <w:rsid w:val="00FC4AB7"/>
    <w:rsid w:val="00FC4B24"/>
    <w:rsid w:val="00FC4BAB"/>
    <w:rsid w:val="00FC4E5C"/>
    <w:rsid w:val="00FC4EE1"/>
    <w:rsid w:val="00FC5223"/>
    <w:rsid w:val="00FC535E"/>
    <w:rsid w:val="00FC58B1"/>
    <w:rsid w:val="00FC5AD6"/>
    <w:rsid w:val="00FC5AF7"/>
    <w:rsid w:val="00FC5B87"/>
    <w:rsid w:val="00FC5BC4"/>
    <w:rsid w:val="00FC5BC9"/>
    <w:rsid w:val="00FC5DBF"/>
    <w:rsid w:val="00FC5E91"/>
    <w:rsid w:val="00FC5FA9"/>
    <w:rsid w:val="00FC5FCF"/>
    <w:rsid w:val="00FC6134"/>
    <w:rsid w:val="00FC6212"/>
    <w:rsid w:val="00FC625D"/>
    <w:rsid w:val="00FC637F"/>
    <w:rsid w:val="00FC6542"/>
    <w:rsid w:val="00FC654D"/>
    <w:rsid w:val="00FC677D"/>
    <w:rsid w:val="00FC677F"/>
    <w:rsid w:val="00FC6C45"/>
    <w:rsid w:val="00FC6E97"/>
    <w:rsid w:val="00FC6F3C"/>
    <w:rsid w:val="00FC6F81"/>
    <w:rsid w:val="00FC709C"/>
    <w:rsid w:val="00FC70C7"/>
    <w:rsid w:val="00FC71AF"/>
    <w:rsid w:val="00FC720E"/>
    <w:rsid w:val="00FC770E"/>
    <w:rsid w:val="00FC77CF"/>
    <w:rsid w:val="00FC791C"/>
    <w:rsid w:val="00FC7930"/>
    <w:rsid w:val="00FC7AE4"/>
    <w:rsid w:val="00FC7B74"/>
    <w:rsid w:val="00FC7C7D"/>
    <w:rsid w:val="00FC7E62"/>
    <w:rsid w:val="00FC7EE5"/>
    <w:rsid w:val="00FD03D2"/>
    <w:rsid w:val="00FD03D9"/>
    <w:rsid w:val="00FD0555"/>
    <w:rsid w:val="00FD06F5"/>
    <w:rsid w:val="00FD093B"/>
    <w:rsid w:val="00FD0A43"/>
    <w:rsid w:val="00FD0A8E"/>
    <w:rsid w:val="00FD0C43"/>
    <w:rsid w:val="00FD1552"/>
    <w:rsid w:val="00FD1601"/>
    <w:rsid w:val="00FD1657"/>
    <w:rsid w:val="00FD1690"/>
    <w:rsid w:val="00FD1A81"/>
    <w:rsid w:val="00FD1B57"/>
    <w:rsid w:val="00FD1C19"/>
    <w:rsid w:val="00FD1D65"/>
    <w:rsid w:val="00FD1D87"/>
    <w:rsid w:val="00FD1F02"/>
    <w:rsid w:val="00FD1FAF"/>
    <w:rsid w:val="00FD1FC3"/>
    <w:rsid w:val="00FD20BD"/>
    <w:rsid w:val="00FD22CB"/>
    <w:rsid w:val="00FD233F"/>
    <w:rsid w:val="00FD2378"/>
    <w:rsid w:val="00FD2519"/>
    <w:rsid w:val="00FD256B"/>
    <w:rsid w:val="00FD284E"/>
    <w:rsid w:val="00FD2964"/>
    <w:rsid w:val="00FD2B27"/>
    <w:rsid w:val="00FD2C46"/>
    <w:rsid w:val="00FD2D36"/>
    <w:rsid w:val="00FD2FAE"/>
    <w:rsid w:val="00FD302E"/>
    <w:rsid w:val="00FD305E"/>
    <w:rsid w:val="00FD335C"/>
    <w:rsid w:val="00FD3388"/>
    <w:rsid w:val="00FD349A"/>
    <w:rsid w:val="00FD380D"/>
    <w:rsid w:val="00FD38FF"/>
    <w:rsid w:val="00FD3CA7"/>
    <w:rsid w:val="00FD3D9E"/>
    <w:rsid w:val="00FD3DA5"/>
    <w:rsid w:val="00FD3E18"/>
    <w:rsid w:val="00FD3EA5"/>
    <w:rsid w:val="00FD3EEF"/>
    <w:rsid w:val="00FD3FEF"/>
    <w:rsid w:val="00FD411E"/>
    <w:rsid w:val="00FD4188"/>
    <w:rsid w:val="00FD42B4"/>
    <w:rsid w:val="00FD4313"/>
    <w:rsid w:val="00FD440B"/>
    <w:rsid w:val="00FD448E"/>
    <w:rsid w:val="00FD4786"/>
    <w:rsid w:val="00FD48A9"/>
    <w:rsid w:val="00FD4991"/>
    <w:rsid w:val="00FD4D85"/>
    <w:rsid w:val="00FD4EEF"/>
    <w:rsid w:val="00FD4F52"/>
    <w:rsid w:val="00FD4F82"/>
    <w:rsid w:val="00FD4FBC"/>
    <w:rsid w:val="00FD5207"/>
    <w:rsid w:val="00FD541A"/>
    <w:rsid w:val="00FD5710"/>
    <w:rsid w:val="00FD58E0"/>
    <w:rsid w:val="00FD5961"/>
    <w:rsid w:val="00FD5B37"/>
    <w:rsid w:val="00FD5C46"/>
    <w:rsid w:val="00FD5D11"/>
    <w:rsid w:val="00FD5D75"/>
    <w:rsid w:val="00FD5DCF"/>
    <w:rsid w:val="00FD62A4"/>
    <w:rsid w:val="00FD62A5"/>
    <w:rsid w:val="00FD63FE"/>
    <w:rsid w:val="00FD6867"/>
    <w:rsid w:val="00FD6B64"/>
    <w:rsid w:val="00FD6C32"/>
    <w:rsid w:val="00FD6C6F"/>
    <w:rsid w:val="00FD716E"/>
    <w:rsid w:val="00FD733F"/>
    <w:rsid w:val="00FD74A5"/>
    <w:rsid w:val="00FD761D"/>
    <w:rsid w:val="00FD7A6D"/>
    <w:rsid w:val="00FD7F91"/>
    <w:rsid w:val="00FE0205"/>
    <w:rsid w:val="00FE050E"/>
    <w:rsid w:val="00FE0673"/>
    <w:rsid w:val="00FE07D1"/>
    <w:rsid w:val="00FE0936"/>
    <w:rsid w:val="00FE0B67"/>
    <w:rsid w:val="00FE0CB8"/>
    <w:rsid w:val="00FE10A0"/>
    <w:rsid w:val="00FE110C"/>
    <w:rsid w:val="00FE1137"/>
    <w:rsid w:val="00FE147A"/>
    <w:rsid w:val="00FE15E1"/>
    <w:rsid w:val="00FE163E"/>
    <w:rsid w:val="00FE1731"/>
    <w:rsid w:val="00FE1769"/>
    <w:rsid w:val="00FE1A0C"/>
    <w:rsid w:val="00FE1C5A"/>
    <w:rsid w:val="00FE1DEC"/>
    <w:rsid w:val="00FE1E53"/>
    <w:rsid w:val="00FE1E9D"/>
    <w:rsid w:val="00FE1F81"/>
    <w:rsid w:val="00FE20BD"/>
    <w:rsid w:val="00FE235E"/>
    <w:rsid w:val="00FE23F9"/>
    <w:rsid w:val="00FE257E"/>
    <w:rsid w:val="00FE283D"/>
    <w:rsid w:val="00FE28CE"/>
    <w:rsid w:val="00FE2AD4"/>
    <w:rsid w:val="00FE2AE3"/>
    <w:rsid w:val="00FE2B87"/>
    <w:rsid w:val="00FE2D6F"/>
    <w:rsid w:val="00FE2EA2"/>
    <w:rsid w:val="00FE307C"/>
    <w:rsid w:val="00FE30FC"/>
    <w:rsid w:val="00FE330F"/>
    <w:rsid w:val="00FE3370"/>
    <w:rsid w:val="00FE36D4"/>
    <w:rsid w:val="00FE3724"/>
    <w:rsid w:val="00FE37B7"/>
    <w:rsid w:val="00FE3A1E"/>
    <w:rsid w:val="00FE3AF0"/>
    <w:rsid w:val="00FE3B04"/>
    <w:rsid w:val="00FE3CEC"/>
    <w:rsid w:val="00FE3D0A"/>
    <w:rsid w:val="00FE3EFA"/>
    <w:rsid w:val="00FE3F1E"/>
    <w:rsid w:val="00FE40C2"/>
    <w:rsid w:val="00FE423B"/>
    <w:rsid w:val="00FE45C9"/>
    <w:rsid w:val="00FE4605"/>
    <w:rsid w:val="00FE4B8D"/>
    <w:rsid w:val="00FE5086"/>
    <w:rsid w:val="00FE519F"/>
    <w:rsid w:val="00FE54A1"/>
    <w:rsid w:val="00FE54EE"/>
    <w:rsid w:val="00FE5629"/>
    <w:rsid w:val="00FE566D"/>
    <w:rsid w:val="00FE573D"/>
    <w:rsid w:val="00FE58F9"/>
    <w:rsid w:val="00FE596C"/>
    <w:rsid w:val="00FE59FC"/>
    <w:rsid w:val="00FE5C56"/>
    <w:rsid w:val="00FE5CA2"/>
    <w:rsid w:val="00FE5E20"/>
    <w:rsid w:val="00FE5E28"/>
    <w:rsid w:val="00FE5F03"/>
    <w:rsid w:val="00FE62C1"/>
    <w:rsid w:val="00FE6350"/>
    <w:rsid w:val="00FE6414"/>
    <w:rsid w:val="00FE650A"/>
    <w:rsid w:val="00FE6AD0"/>
    <w:rsid w:val="00FE6AF3"/>
    <w:rsid w:val="00FE6C51"/>
    <w:rsid w:val="00FE6EF6"/>
    <w:rsid w:val="00FE6F32"/>
    <w:rsid w:val="00FE7162"/>
    <w:rsid w:val="00FE7341"/>
    <w:rsid w:val="00FE74D9"/>
    <w:rsid w:val="00FE750C"/>
    <w:rsid w:val="00FE78C9"/>
    <w:rsid w:val="00FE7A5F"/>
    <w:rsid w:val="00FE7AAC"/>
    <w:rsid w:val="00FE7AE4"/>
    <w:rsid w:val="00FE7B06"/>
    <w:rsid w:val="00FE7BFF"/>
    <w:rsid w:val="00FE7D12"/>
    <w:rsid w:val="00FE7D5A"/>
    <w:rsid w:val="00FE7DD8"/>
    <w:rsid w:val="00FE7E96"/>
    <w:rsid w:val="00FE7E98"/>
    <w:rsid w:val="00FE7FCD"/>
    <w:rsid w:val="00FF050D"/>
    <w:rsid w:val="00FF06BC"/>
    <w:rsid w:val="00FF06E2"/>
    <w:rsid w:val="00FF0731"/>
    <w:rsid w:val="00FF07DC"/>
    <w:rsid w:val="00FF0936"/>
    <w:rsid w:val="00FF09BD"/>
    <w:rsid w:val="00FF0C5E"/>
    <w:rsid w:val="00FF0D16"/>
    <w:rsid w:val="00FF0DE9"/>
    <w:rsid w:val="00FF0EE4"/>
    <w:rsid w:val="00FF0F09"/>
    <w:rsid w:val="00FF0FB6"/>
    <w:rsid w:val="00FF10B7"/>
    <w:rsid w:val="00FF128D"/>
    <w:rsid w:val="00FF13A7"/>
    <w:rsid w:val="00FF15AF"/>
    <w:rsid w:val="00FF15F2"/>
    <w:rsid w:val="00FF163C"/>
    <w:rsid w:val="00FF199F"/>
    <w:rsid w:val="00FF1A46"/>
    <w:rsid w:val="00FF1C82"/>
    <w:rsid w:val="00FF1E1D"/>
    <w:rsid w:val="00FF1E4B"/>
    <w:rsid w:val="00FF20AC"/>
    <w:rsid w:val="00FF2163"/>
    <w:rsid w:val="00FF21AB"/>
    <w:rsid w:val="00FF22A6"/>
    <w:rsid w:val="00FF2304"/>
    <w:rsid w:val="00FF233A"/>
    <w:rsid w:val="00FF25AE"/>
    <w:rsid w:val="00FF25E0"/>
    <w:rsid w:val="00FF265D"/>
    <w:rsid w:val="00FF28D0"/>
    <w:rsid w:val="00FF2916"/>
    <w:rsid w:val="00FF2948"/>
    <w:rsid w:val="00FF2B37"/>
    <w:rsid w:val="00FF2CA7"/>
    <w:rsid w:val="00FF2F3C"/>
    <w:rsid w:val="00FF2FE8"/>
    <w:rsid w:val="00FF324A"/>
    <w:rsid w:val="00FF3701"/>
    <w:rsid w:val="00FF3764"/>
    <w:rsid w:val="00FF3801"/>
    <w:rsid w:val="00FF38B0"/>
    <w:rsid w:val="00FF38E2"/>
    <w:rsid w:val="00FF390B"/>
    <w:rsid w:val="00FF3A27"/>
    <w:rsid w:val="00FF3B27"/>
    <w:rsid w:val="00FF3D1C"/>
    <w:rsid w:val="00FF3D1F"/>
    <w:rsid w:val="00FF3E7E"/>
    <w:rsid w:val="00FF3EB6"/>
    <w:rsid w:val="00FF4115"/>
    <w:rsid w:val="00FF41F8"/>
    <w:rsid w:val="00FF45B4"/>
    <w:rsid w:val="00FF46F7"/>
    <w:rsid w:val="00FF497C"/>
    <w:rsid w:val="00FF4A2D"/>
    <w:rsid w:val="00FF4E1A"/>
    <w:rsid w:val="00FF4E47"/>
    <w:rsid w:val="00FF4E8D"/>
    <w:rsid w:val="00FF4F24"/>
    <w:rsid w:val="00FF4F62"/>
    <w:rsid w:val="00FF50B4"/>
    <w:rsid w:val="00FF512C"/>
    <w:rsid w:val="00FF5142"/>
    <w:rsid w:val="00FF555B"/>
    <w:rsid w:val="00FF5630"/>
    <w:rsid w:val="00FF5B34"/>
    <w:rsid w:val="00FF5B7F"/>
    <w:rsid w:val="00FF5BAF"/>
    <w:rsid w:val="00FF5C72"/>
    <w:rsid w:val="00FF5CFA"/>
    <w:rsid w:val="00FF5D10"/>
    <w:rsid w:val="00FF5E63"/>
    <w:rsid w:val="00FF5F0A"/>
    <w:rsid w:val="00FF6176"/>
    <w:rsid w:val="00FF626C"/>
    <w:rsid w:val="00FF630D"/>
    <w:rsid w:val="00FF6544"/>
    <w:rsid w:val="00FF66B2"/>
    <w:rsid w:val="00FF6A16"/>
    <w:rsid w:val="00FF6C05"/>
    <w:rsid w:val="00FF6D0A"/>
    <w:rsid w:val="00FF702A"/>
    <w:rsid w:val="00FF72FC"/>
    <w:rsid w:val="00FF73B4"/>
    <w:rsid w:val="00FF748C"/>
    <w:rsid w:val="00FF76DA"/>
    <w:rsid w:val="00FF77C1"/>
    <w:rsid w:val="00FF783E"/>
    <w:rsid w:val="00FF7856"/>
    <w:rsid w:val="00FF7ACA"/>
    <w:rsid w:val="00FF7B02"/>
    <w:rsid w:val="00FF7F56"/>
    <w:rsid w:val="00FFFB00"/>
    <w:rsid w:val="0124ABCD"/>
    <w:rsid w:val="012AA764"/>
    <w:rsid w:val="0137FD74"/>
    <w:rsid w:val="01402A06"/>
    <w:rsid w:val="014317B8"/>
    <w:rsid w:val="0159863D"/>
    <w:rsid w:val="01647F02"/>
    <w:rsid w:val="01744FBF"/>
    <w:rsid w:val="018069C6"/>
    <w:rsid w:val="0183906B"/>
    <w:rsid w:val="018DB896"/>
    <w:rsid w:val="018FA92D"/>
    <w:rsid w:val="01AC8734"/>
    <w:rsid w:val="01B1B268"/>
    <w:rsid w:val="01B454FA"/>
    <w:rsid w:val="01BD04D1"/>
    <w:rsid w:val="01D05B95"/>
    <w:rsid w:val="01DD1B33"/>
    <w:rsid w:val="01E0EFD9"/>
    <w:rsid w:val="01E3493F"/>
    <w:rsid w:val="01E8C7F9"/>
    <w:rsid w:val="01FFCDEF"/>
    <w:rsid w:val="0200499B"/>
    <w:rsid w:val="02023626"/>
    <w:rsid w:val="0202AFF0"/>
    <w:rsid w:val="0219FDD3"/>
    <w:rsid w:val="021B3919"/>
    <w:rsid w:val="02248748"/>
    <w:rsid w:val="0239B1AE"/>
    <w:rsid w:val="023F314B"/>
    <w:rsid w:val="02532F13"/>
    <w:rsid w:val="02578C62"/>
    <w:rsid w:val="0258CB08"/>
    <w:rsid w:val="0276727E"/>
    <w:rsid w:val="02864DEC"/>
    <w:rsid w:val="0297C325"/>
    <w:rsid w:val="02989E90"/>
    <w:rsid w:val="029B9BD8"/>
    <w:rsid w:val="02B3CF0F"/>
    <w:rsid w:val="02BB3E4D"/>
    <w:rsid w:val="02BB8330"/>
    <w:rsid w:val="02CACDF7"/>
    <w:rsid w:val="02DA68FA"/>
    <w:rsid w:val="02DB571D"/>
    <w:rsid w:val="02DB7405"/>
    <w:rsid w:val="02E51F69"/>
    <w:rsid w:val="02F833C7"/>
    <w:rsid w:val="031318C1"/>
    <w:rsid w:val="03196356"/>
    <w:rsid w:val="031AB4BA"/>
    <w:rsid w:val="031BA264"/>
    <w:rsid w:val="031F3CB2"/>
    <w:rsid w:val="032FAEF2"/>
    <w:rsid w:val="033CAD24"/>
    <w:rsid w:val="0344816B"/>
    <w:rsid w:val="03484FF1"/>
    <w:rsid w:val="034D1077"/>
    <w:rsid w:val="034F0E8C"/>
    <w:rsid w:val="0361F8C5"/>
    <w:rsid w:val="0365B786"/>
    <w:rsid w:val="0378F363"/>
    <w:rsid w:val="03799FD9"/>
    <w:rsid w:val="037BBC31"/>
    <w:rsid w:val="0380251E"/>
    <w:rsid w:val="0386D65B"/>
    <w:rsid w:val="038C87D9"/>
    <w:rsid w:val="03A5D938"/>
    <w:rsid w:val="03B94AEA"/>
    <w:rsid w:val="03BA7330"/>
    <w:rsid w:val="03CC5800"/>
    <w:rsid w:val="03F438EB"/>
    <w:rsid w:val="03F61B5B"/>
    <w:rsid w:val="03FD2B2D"/>
    <w:rsid w:val="040DF2A0"/>
    <w:rsid w:val="04230573"/>
    <w:rsid w:val="042DF2BD"/>
    <w:rsid w:val="0441D12B"/>
    <w:rsid w:val="045243F8"/>
    <w:rsid w:val="04529B07"/>
    <w:rsid w:val="0452C3D6"/>
    <w:rsid w:val="04538E8B"/>
    <w:rsid w:val="04574D8F"/>
    <w:rsid w:val="045D05AE"/>
    <w:rsid w:val="045E99A9"/>
    <w:rsid w:val="045ED135"/>
    <w:rsid w:val="0472B60B"/>
    <w:rsid w:val="047BF3AB"/>
    <w:rsid w:val="047CB29B"/>
    <w:rsid w:val="0481F36A"/>
    <w:rsid w:val="04877762"/>
    <w:rsid w:val="048781A5"/>
    <w:rsid w:val="0489627C"/>
    <w:rsid w:val="048A5A95"/>
    <w:rsid w:val="049F07D2"/>
    <w:rsid w:val="04A9FAA8"/>
    <w:rsid w:val="04AED50E"/>
    <w:rsid w:val="04C1E427"/>
    <w:rsid w:val="04C2957C"/>
    <w:rsid w:val="04D7D1D9"/>
    <w:rsid w:val="04E2202D"/>
    <w:rsid w:val="04FC2C23"/>
    <w:rsid w:val="04FCC956"/>
    <w:rsid w:val="05063AFF"/>
    <w:rsid w:val="05073AB9"/>
    <w:rsid w:val="051313BB"/>
    <w:rsid w:val="051B8158"/>
    <w:rsid w:val="052B9B9A"/>
    <w:rsid w:val="054057BF"/>
    <w:rsid w:val="05485735"/>
    <w:rsid w:val="054A03EB"/>
    <w:rsid w:val="054AB3B5"/>
    <w:rsid w:val="054F748A"/>
    <w:rsid w:val="05500774"/>
    <w:rsid w:val="05654EAF"/>
    <w:rsid w:val="0565E052"/>
    <w:rsid w:val="056C9E3D"/>
    <w:rsid w:val="056D4316"/>
    <w:rsid w:val="057135EA"/>
    <w:rsid w:val="05940613"/>
    <w:rsid w:val="0597C87D"/>
    <w:rsid w:val="059D13D2"/>
    <w:rsid w:val="05A69BF6"/>
    <w:rsid w:val="05AE00A1"/>
    <w:rsid w:val="05B7A5E0"/>
    <w:rsid w:val="05BD6199"/>
    <w:rsid w:val="05C57D2B"/>
    <w:rsid w:val="05DB3AD7"/>
    <w:rsid w:val="05DFBFC8"/>
    <w:rsid w:val="05F88928"/>
    <w:rsid w:val="05FF4E0E"/>
    <w:rsid w:val="06145E03"/>
    <w:rsid w:val="0629FC00"/>
    <w:rsid w:val="063C745B"/>
    <w:rsid w:val="063CE49B"/>
    <w:rsid w:val="0640EB6B"/>
    <w:rsid w:val="065909E9"/>
    <w:rsid w:val="06726D62"/>
    <w:rsid w:val="068AEC13"/>
    <w:rsid w:val="068EE2E1"/>
    <w:rsid w:val="0697CB61"/>
    <w:rsid w:val="069919C6"/>
    <w:rsid w:val="0699C5F2"/>
    <w:rsid w:val="069BEC79"/>
    <w:rsid w:val="069CEA30"/>
    <w:rsid w:val="06A0E599"/>
    <w:rsid w:val="06A4C01B"/>
    <w:rsid w:val="06B40B59"/>
    <w:rsid w:val="06C596B1"/>
    <w:rsid w:val="06C6AD72"/>
    <w:rsid w:val="06C90E5E"/>
    <w:rsid w:val="06C97ED7"/>
    <w:rsid w:val="06CA08E2"/>
    <w:rsid w:val="06D08389"/>
    <w:rsid w:val="06D08B9F"/>
    <w:rsid w:val="06D10604"/>
    <w:rsid w:val="06E0C65D"/>
    <w:rsid w:val="06F9F443"/>
    <w:rsid w:val="0703F750"/>
    <w:rsid w:val="07065A82"/>
    <w:rsid w:val="070F9FCE"/>
    <w:rsid w:val="0714ED09"/>
    <w:rsid w:val="071982CE"/>
    <w:rsid w:val="071BD193"/>
    <w:rsid w:val="071F6CD7"/>
    <w:rsid w:val="074BF668"/>
    <w:rsid w:val="074EBC0F"/>
    <w:rsid w:val="0751CAA8"/>
    <w:rsid w:val="075834DF"/>
    <w:rsid w:val="075B7D02"/>
    <w:rsid w:val="075C42E0"/>
    <w:rsid w:val="07652B1B"/>
    <w:rsid w:val="0783A99C"/>
    <w:rsid w:val="0789DF89"/>
    <w:rsid w:val="078A25B5"/>
    <w:rsid w:val="0791533F"/>
    <w:rsid w:val="07A36E66"/>
    <w:rsid w:val="07A931F2"/>
    <w:rsid w:val="07AC8C28"/>
    <w:rsid w:val="07C159C6"/>
    <w:rsid w:val="07C22FE6"/>
    <w:rsid w:val="07CBEAC7"/>
    <w:rsid w:val="07D9634B"/>
    <w:rsid w:val="07E41DAD"/>
    <w:rsid w:val="07E5ED79"/>
    <w:rsid w:val="07E8608D"/>
    <w:rsid w:val="08146497"/>
    <w:rsid w:val="083E4A24"/>
    <w:rsid w:val="084C78B4"/>
    <w:rsid w:val="0851A8E3"/>
    <w:rsid w:val="089D5AB2"/>
    <w:rsid w:val="089F4A68"/>
    <w:rsid w:val="08A51E94"/>
    <w:rsid w:val="08A71F6B"/>
    <w:rsid w:val="08AED644"/>
    <w:rsid w:val="08B7D101"/>
    <w:rsid w:val="08C43440"/>
    <w:rsid w:val="08CC130B"/>
    <w:rsid w:val="0904AFDE"/>
    <w:rsid w:val="09059FEB"/>
    <w:rsid w:val="090A4BCA"/>
    <w:rsid w:val="091B35C9"/>
    <w:rsid w:val="091E0063"/>
    <w:rsid w:val="09210D9E"/>
    <w:rsid w:val="09355D18"/>
    <w:rsid w:val="093806B3"/>
    <w:rsid w:val="093C29BD"/>
    <w:rsid w:val="0946C517"/>
    <w:rsid w:val="0968C361"/>
    <w:rsid w:val="096C3FA5"/>
    <w:rsid w:val="09723EA5"/>
    <w:rsid w:val="0984A897"/>
    <w:rsid w:val="098CF45C"/>
    <w:rsid w:val="0999B34D"/>
    <w:rsid w:val="099A1DA4"/>
    <w:rsid w:val="09B2CED6"/>
    <w:rsid w:val="09B76180"/>
    <w:rsid w:val="09BD2E9E"/>
    <w:rsid w:val="09BE06BB"/>
    <w:rsid w:val="09C569CD"/>
    <w:rsid w:val="09CF3A1E"/>
    <w:rsid w:val="09E0A917"/>
    <w:rsid w:val="0A0F6BB2"/>
    <w:rsid w:val="0A1173EF"/>
    <w:rsid w:val="0A12CE07"/>
    <w:rsid w:val="0A1AED85"/>
    <w:rsid w:val="0A2B13D3"/>
    <w:rsid w:val="0A30353F"/>
    <w:rsid w:val="0A36C009"/>
    <w:rsid w:val="0A3BF405"/>
    <w:rsid w:val="0A42D503"/>
    <w:rsid w:val="0A4A1E44"/>
    <w:rsid w:val="0A4F0A8A"/>
    <w:rsid w:val="0A55F445"/>
    <w:rsid w:val="0A609783"/>
    <w:rsid w:val="0A66FBD6"/>
    <w:rsid w:val="0A6898E9"/>
    <w:rsid w:val="0A6DDC9E"/>
    <w:rsid w:val="0A7D5EF6"/>
    <w:rsid w:val="0A7DFB20"/>
    <w:rsid w:val="0A8A0DF3"/>
    <w:rsid w:val="0A8E6DC0"/>
    <w:rsid w:val="0A93FAD0"/>
    <w:rsid w:val="0A9E9FE6"/>
    <w:rsid w:val="0AA1BF5B"/>
    <w:rsid w:val="0AA4C85F"/>
    <w:rsid w:val="0AA9D6CC"/>
    <w:rsid w:val="0AAF63AC"/>
    <w:rsid w:val="0AB857B9"/>
    <w:rsid w:val="0ABBF457"/>
    <w:rsid w:val="0ABD598C"/>
    <w:rsid w:val="0AC0D043"/>
    <w:rsid w:val="0AC1E827"/>
    <w:rsid w:val="0AD67950"/>
    <w:rsid w:val="0AD703A7"/>
    <w:rsid w:val="0ADE5B88"/>
    <w:rsid w:val="0AE70E9B"/>
    <w:rsid w:val="0B01D85D"/>
    <w:rsid w:val="0B027A40"/>
    <w:rsid w:val="0B0AEAC4"/>
    <w:rsid w:val="0B0EBCA5"/>
    <w:rsid w:val="0B1AA356"/>
    <w:rsid w:val="0B20AFBD"/>
    <w:rsid w:val="0B2692EA"/>
    <w:rsid w:val="0B2BFB46"/>
    <w:rsid w:val="0B2C76E8"/>
    <w:rsid w:val="0B331D64"/>
    <w:rsid w:val="0B3C2C38"/>
    <w:rsid w:val="0B3E0BF6"/>
    <w:rsid w:val="0B3E41D2"/>
    <w:rsid w:val="0B430638"/>
    <w:rsid w:val="0B4FE9C3"/>
    <w:rsid w:val="0B60841C"/>
    <w:rsid w:val="0B637BE3"/>
    <w:rsid w:val="0B82B04C"/>
    <w:rsid w:val="0B86BBD3"/>
    <w:rsid w:val="0B87D2DE"/>
    <w:rsid w:val="0B8E15B7"/>
    <w:rsid w:val="0B9B0142"/>
    <w:rsid w:val="0BA8CFC9"/>
    <w:rsid w:val="0BB1C8B5"/>
    <w:rsid w:val="0BB4D2ED"/>
    <w:rsid w:val="0BB547D5"/>
    <w:rsid w:val="0BB6C385"/>
    <w:rsid w:val="0BC0445B"/>
    <w:rsid w:val="0BCCE9DE"/>
    <w:rsid w:val="0BD0D6FC"/>
    <w:rsid w:val="0BD76CDB"/>
    <w:rsid w:val="0BD8DFDE"/>
    <w:rsid w:val="0BF5EEB4"/>
    <w:rsid w:val="0C1CB1E8"/>
    <w:rsid w:val="0C22734E"/>
    <w:rsid w:val="0C26DF1F"/>
    <w:rsid w:val="0C299218"/>
    <w:rsid w:val="0C35F11A"/>
    <w:rsid w:val="0C426322"/>
    <w:rsid w:val="0C4FA88D"/>
    <w:rsid w:val="0C5E277B"/>
    <w:rsid w:val="0C6A27F2"/>
    <w:rsid w:val="0C70EEBF"/>
    <w:rsid w:val="0C7EEF0C"/>
    <w:rsid w:val="0C880ABC"/>
    <w:rsid w:val="0C8B1D29"/>
    <w:rsid w:val="0C99FE11"/>
    <w:rsid w:val="0CAA8FFF"/>
    <w:rsid w:val="0CBB94C2"/>
    <w:rsid w:val="0CC2B88C"/>
    <w:rsid w:val="0CEBF183"/>
    <w:rsid w:val="0CEEFA14"/>
    <w:rsid w:val="0D046C50"/>
    <w:rsid w:val="0D0D30DC"/>
    <w:rsid w:val="0D3DE51D"/>
    <w:rsid w:val="0D55C167"/>
    <w:rsid w:val="0D671F2C"/>
    <w:rsid w:val="0D6A7EE1"/>
    <w:rsid w:val="0D84C1DF"/>
    <w:rsid w:val="0D8632CE"/>
    <w:rsid w:val="0D8C2237"/>
    <w:rsid w:val="0DA4C516"/>
    <w:rsid w:val="0DAE57F5"/>
    <w:rsid w:val="0DB152A2"/>
    <w:rsid w:val="0DB87F46"/>
    <w:rsid w:val="0DBBEFDA"/>
    <w:rsid w:val="0DBBFD5B"/>
    <w:rsid w:val="0DBE1A49"/>
    <w:rsid w:val="0DE448A2"/>
    <w:rsid w:val="0DE7F990"/>
    <w:rsid w:val="0E030952"/>
    <w:rsid w:val="0E1F9776"/>
    <w:rsid w:val="0E38FB27"/>
    <w:rsid w:val="0E3B48B0"/>
    <w:rsid w:val="0E4E7FEA"/>
    <w:rsid w:val="0E5181CC"/>
    <w:rsid w:val="0E5E3EC5"/>
    <w:rsid w:val="0E65682C"/>
    <w:rsid w:val="0E7AE22A"/>
    <w:rsid w:val="0E7F559A"/>
    <w:rsid w:val="0E804B15"/>
    <w:rsid w:val="0E8F4304"/>
    <w:rsid w:val="0EB02555"/>
    <w:rsid w:val="0EB543C8"/>
    <w:rsid w:val="0EB6D5C3"/>
    <w:rsid w:val="0EB7FED5"/>
    <w:rsid w:val="0EBD3BF3"/>
    <w:rsid w:val="0EC72826"/>
    <w:rsid w:val="0EC9A252"/>
    <w:rsid w:val="0ED78EF4"/>
    <w:rsid w:val="0EDB3AF5"/>
    <w:rsid w:val="0EDC8605"/>
    <w:rsid w:val="0EDDB21D"/>
    <w:rsid w:val="0EE094AA"/>
    <w:rsid w:val="0EE28441"/>
    <w:rsid w:val="0EFA1D93"/>
    <w:rsid w:val="0EFD3D9F"/>
    <w:rsid w:val="0EFFAE47"/>
    <w:rsid w:val="0F0D7381"/>
    <w:rsid w:val="0F2F3357"/>
    <w:rsid w:val="0F3F3618"/>
    <w:rsid w:val="0F48B106"/>
    <w:rsid w:val="0F48C05C"/>
    <w:rsid w:val="0F52FC71"/>
    <w:rsid w:val="0F9D7979"/>
    <w:rsid w:val="0FA99829"/>
    <w:rsid w:val="0FA9FFEE"/>
    <w:rsid w:val="0FB609C2"/>
    <w:rsid w:val="0FC45A57"/>
    <w:rsid w:val="0FC6AC2E"/>
    <w:rsid w:val="0FCA77D7"/>
    <w:rsid w:val="0FCF20FD"/>
    <w:rsid w:val="0FF4A759"/>
    <w:rsid w:val="0FFD8A92"/>
    <w:rsid w:val="0FFF7D72"/>
    <w:rsid w:val="10070DE3"/>
    <w:rsid w:val="1009F8CB"/>
    <w:rsid w:val="100A6F0B"/>
    <w:rsid w:val="100FF356"/>
    <w:rsid w:val="10230A2F"/>
    <w:rsid w:val="1026FAE7"/>
    <w:rsid w:val="102ACBCB"/>
    <w:rsid w:val="104564F3"/>
    <w:rsid w:val="10467AD3"/>
    <w:rsid w:val="104F6081"/>
    <w:rsid w:val="105166EA"/>
    <w:rsid w:val="10674FAA"/>
    <w:rsid w:val="107286B5"/>
    <w:rsid w:val="107902DB"/>
    <w:rsid w:val="107A37DF"/>
    <w:rsid w:val="10870085"/>
    <w:rsid w:val="108AA93C"/>
    <w:rsid w:val="108B19A9"/>
    <w:rsid w:val="10A006ED"/>
    <w:rsid w:val="10A185EC"/>
    <w:rsid w:val="10A67F01"/>
    <w:rsid w:val="10DCF3B1"/>
    <w:rsid w:val="10E2153F"/>
    <w:rsid w:val="10E2AD8F"/>
    <w:rsid w:val="10E54D39"/>
    <w:rsid w:val="10E60CD3"/>
    <w:rsid w:val="10FB9D0A"/>
    <w:rsid w:val="110888E4"/>
    <w:rsid w:val="1124A846"/>
    <w:rsid w:val="112C7C59"/>
    <w:rsid w:val="112F8672"/>
    <w:rsid w:val="1132130D"/>
    <w:rsid w:val="11366A28"/>
    <w:rsid w:val="113BC5CD"/>
    <w:rsid w:val="1146B9CB"/>
    <w:rsid w:val="117828CF"/>
    <w:rsid w:val="118F02C1"/>
    <w:rsid w:val="1196A0BA"/>
    <w:rsid w:val="11A46B55"/>
    <w:rsid w:val="11A9BBAA"/>
    <w:rsid w:val="11D6FA06"/>
    <w:rsid w:val="11D7A9E1"/>
    <w:rsid w:val="11E9B702"/>
    <w:rsid w:val="12007515"/>
    <w:rsid w:val="12034CD8"/>
    <w:rsid w:val="120E1FF9"/>
    <w:rsid w:val="12250CD3"/>
    <w:rsid w:val="1225FF29"/>
    <w:rsid w:val="1238611E"/>
    <w:rsid w:val="123D0E36"/>
    <w:rsid w:val="12437ABD"/>
    <w:rsid w:val="12476CCB"/>
    <w:rsid w:val="124DDFCB"/>
    <w:rsid w:val="124FF6A8"/>
    <w:rsid w:val="12568C5E"/>
    <w:rsid w:val="125EC3EF"/>
    <w:rsid w:val="1271C4A6"/>
    <w:rsid w:val="12723E1E"/>
    <w:rsid w:val="127B159F"/>
    <w:rsid w:val="128B8258"/>
    <w:rsid w:val="128E5213"/>
    <w:rsid w:val="129B523E"/>
    <w:rsid w:val="12A288B8"/>
    <w:rsid w:val="12A99181"/>
    <w:rsid w:val="12B43924"/>
    <w:rsid w:val="12BDB570"/>
    <w:rsid w:val="12C13216"/>
    <w:rsid w:val="12C20F37"/>
    <w:rsid w:val="12C2C09A"/>
    <w:rsid w:val="12D915A6"/>
    <w:rsid w:val="12D9B551"/>
    <w:rsid w:val="12E5E1A8"/>
    <w:rsid w:val="12FB6F00"/>
    <w:rsid w:val="1305D6CC"/>
    <w:rsid w:val="13105C5D"/>
    <w:rsid w:val="133E8BA8"/>
    <w:rsid w:val="134C91B8"/>
    <w:rsid w:val="135B2E61"/>
    <w:rsid w:val="1365F9C5"/>
    <w:rsid w:val="1371C534"/>
    <w:rsid w:val="137D5227"/>
    <w:rsid w:val="1381A415"/>
    <w:rsid w:val="13826E5A"/>
    <w:rsid w:val="138CB1A7"/>
    <w:rsid w:val="13941170"/>
    <w:rsid w:val="1396BA4B"/>
    <w:rsid w:val="13A0C955"/>
    <w:rsid w:val="13B4E092"/>
    <w:rsid w:val="13C204C0"/>
    <w:rsid w:val="13D12CC3"/>
    <w:rsid w:val="13EBE87E"/>
    <w:rsid w:val="13F31090"/>
    <w:rsid w:val="1411833C"/>
    <w:rsid w:val="141683E8"/>
    <w:rsid w:val="141B4CFB"/>
    <w:rsid w:val="141F8E10"/>
    <w:rsid w:val="142EE242"/>
    <w:rsid w:val="1436DED5"/>
    <w:rsid w:val="145271B2"/>
    <w:rsid w:val="145B23EA"/>
    <w:rsid w:val="14706051"/>
    <w:rsid w:val="147C357D"/>
    <w:rsid w:val="148BEB68"/>
    <w:rsid w:val="149C6D46"/>
    <w:rsid w:val="149CB43D"/>
    <w:rsid w:val="149EAFB9"/>
    <w:rsid w:val="14A50BF2"/>
    <w:rsid w:val="14AF8FC9"/>
    <w:rsid w:val="14B4DD46"/>
    <w:rsid w:val="14B5EFB7"/>
    <w:rsid w:val="14B6A8BB"/>
    <w:rsid w:val="14BA7574"/>
    <w:rsid w:val="14C32CAC"/>
    <w:rsid w:val="14CD1218"/>
    <w:rsid w:val="14D7A27B"/>
    <w:rsid w:val="14D89B35"/>
    <w:rsid w:val="14DDCA91"/>
    <w:rsid w:val="14DE091F"/>
    <w:rsid w:val="14E43CA2"/>
    <w:rsid w:val="14EB29E2"/>
    <w:rsid w:val="14F5DC6D"/>
    <w:rsid w:val="15023872"/>
    <w:rsid w:val="1505C296"/>
    <w:rsid w:val="151D04E6"/>
    <w:rsid w:val="152471C1"/>
    <w:rsid w:val="154ED5C4"/>
    <w:rsid w:val="1553A0F3"/>
    <w:rsid w:val="1553D367"/>
    <w:rsid w:val="156E0DBF"/>
    <w:rsid w:val="1572CFFA"/>
    <w:rsid w:val="15797B18"/>
    <w:rsid w:val="157EC3BE"/>
    <w:rsid w:val="158F6B9E"/>
    <w:rsid w:val="159ECE19"/>
    <w:rsid w:val="15A06A30"/>
    <w:rsid w:val="15A19E7D"/>
    <w:rsid w:val="15A2584E"/>
    <w:rsid w:val="15B6AA3D"/>
    <w:rsid w:val="15BE9DD4"/>
    <w:rsid w:val="15BEFF85"/>
    <w:rsid w:val="15DBEB02"/>
    <w:rsid w:val="15E05111"/>
    <w:rsid w:val="15E252B3"/>
    <w:rsid w:val="15E2F73C"/>
    <w:rsid w:val="15FF1D9A"/>
    <w:rsid w:val="15FFE1A9"/>
    <w:rsid w:val="161D616D"/>
    <w:rsid w:val="16203131"/>
    <w:rsid w:val="1622D38A"/>
    <w:rsid w:val="162C8D05"/>
    <w:rsid w:val="162F643A"/>
    <w:rsid w:val="16409A92"/>
    <w:rsid w:val="1642B781"/>
    <w:rsid w:val="164C9CC3"/>
    <w:rsid w:val="164DE86E"/>
    <w:rsid w:val="164F898D"/>
    <w:rsid w:val="165462B8"/>
    <w:rsid w:val="1677CDED"/>
    <w:rsid w:val="167AF2D3"/>
    <w:rsid w:val="167E7C8D"/>
    <w:rsid w:val="169103B4"/>
    <w:rsid w:val="169DC0B3"/>
    <w:rsid w:val="16A7BF45"/>
    <w:rsid w:val="16B3FC35"/>
    <w:rsid w:val="16C37A67"/>
    <w:rsid w:val="16D9D5FA"/>
    <w:rsid w:val="16E5FF91"/>
    <w:rsid w:val="16E66CB3"/>
    <w:rsid w:val="170B2FC4"/>
    <w:rsid w:val="170BC1CE"/>
    <w:rsid w:val="170CE6D0"/>
    <w:rsid w:val="17136483"/>
    <w:rsid w:val="171A0F2E"/>
    <w:rsid w:val="17253EB0"/>
    <w:rsid w:val="172A899C"/>
    <w:rsid w:val="172C0F13"/>
    <w:rsid w:val="172CC9AD"/>
    <w:rsid w:val="173B71E2"/>
    <w:rsid w:val="173BAE33"/>
    <w:rsid w:val="1743DDAE"/>
    <w:rsid w:val="174CC10F"/>
    <w:rsid w:val="176E0A0E"/>
    <w:rsid w:val="177514EA"/>
    <w:rsid w:val="178B0CF8"/>
    <w:rsid w:val="178E29C8"/>
    <w:rsid w:val="1799CE42"/>
    <w:rsid w:val="17A527D8"/>
    <w:rsid w:val="17ABAF41"/>
    <w:rsid w:val="17B73CB5"/>
    <w:rsid w:val="17CA988B"/>
    <w:rsid w:val="17CFBACB"/>
    <w:rsid w:val="17D6F94C"/>
    <w:rsid w:val="17E1569A"/>
    <w:rsid w:val="17F52B18"/>
    <w:rsid w:val="18005668"/>
    <w:rsid w:val="180DC2BB"/>
    <w:rsid w:val="180EA935"/>
    <w:rsid w:val="1812EC47"/>
    <w:rsid w:val="18169EB7"/>
    <w:rsid w:val="18182F13"/>
    <w:rsid w:val="1821794D"/>
    <w:rsid w:val="182AF4F0"/>
    <w:rsid w:val="182AFD46"/>
    <w:rsid w:val="1836874F"/>
    <w:rsid w:val="1852F6EE"/>
    <w:rsid w:val="18581A16"/>
    <w:rsid w:val="18588C62"/>
    <w:rsid w:val="185A5534"/>
    <w:rsid w:val="1864B834"/>
    <w:rsid w:val="1875B9B1"/>
    <w:rsid w:val="189BEDC6"/>
    <w:rsid w:val="189ED860"/>
    <w:rsid w:val="18A14F98"/>
    <w:rsid w:val="18C17016"/>
    <w:rsid w:val="18CDB2CF"/>
    <w:rsid w:val="18D3DF78"/>
    <w:rsid w:val="18E223FC"/>
    <w:rsid w:val="18EE1F58"/>
    <w:rsid w:val="191DDDF6"/>
    <w:rsid w:val="191FEC61"/>
    <w:rsid w:val="192C6A97"/>
    <w:rsid w:val="193ACD3B"/>
    <w:rsid w:val="194AFCE5"/>
    <w:rsid w:val="194E1A71"/>
    <w:rsid w:val="19523386"/>
    <w:rsid w:val="195314F5"/>
    <w:rsid w:val="197081E3"/>
    <w:rsid w:val="19841907"/>
    <w:rsid w:val="19894FA1"/>
    <w:rsid w:val="199291E1"/>
    <w:rsid w:val="1993C57B"/>
    <w:rsid w:val="19959646"/>
    <w:rsid w:val="199F2FE3"/>
    <w:rsid w:val="19A409C8"/>
    <w:rsid w:val="19A75534"/>
    <w:rsid w:val="19B599E4"/>
    <w:rsid w:val="19D56357"/>
    <w:rsid w:val="19F6ED5F"/>
    <w:rsid w:val="19F7A53A"/>
    <w:rsid w:val="1A044075"/>
    <w:rsid w:val="1A077910"/>
    <w:rsid w:val="1A15CB63"/>
    <w:rsid w:val="1A3075CF"/>
    <w:rsid w:val="1A5E0635"/>
    <w:rsid w:val="1A5E25B6"/>
    <w:rsid w:val="1A7839EE"/>
    <w:rsid w:val="1A9BA6C3"/>
    <w:rsid w:val="1AACB3C1"/>
    <w:rsid w:val="1ABA7568"/>
    <w:rsid w:val="1AC3A653"/>
    <w:rsid w:val="1ACAB8D9"/>
    <w:rsid w:val="1AD83482"/>
    <w:rsid w:val="1AD90460"/>
    <w:rsid w:val="1ADB3963"/>
    <w:rsid w:val="1ADEF7EC"/>
    <w:rsid w:val="1AE3BA11"/>
    <w:rsid w:val="1AF308EB"/>
    <w:rsid w:val="1B0F951F"/>
    <w:rsid w:val="1B3AC4CA"/>
    <w:rsid w:val="1B52B142"/>
    <w:rsid w:val="1B5A731D"/>
    <w:rsid w:val="1B82522E"/>
    <w:rsid w:val="1B86EC3B"/>
    <w:rsid w:val="1B98203E"/>
    <w:rsid w:val="1B9E6A53"/>
    <w:rsid w:val="1BA08832"/>
    <w:rsid w:val="1BA9E634"/>
    <w:rsid w:val="1BACDDB8"/>
    <w:rsid w:val="1BC3FBA0"/>
    <w:rsid w:val="1BC61797"/>
    <w:rsid w:val="1BDF24B7"/>
    <w:rsid w:val="1BE8793A"/>
    <w:rsid w:val="1BE901D1"/>
    <w:rsid w:val="1BECC508"/>
    <w:rsid w:val="1BFA282C"/>
    <w:rsid w:val="1BFD2F3E"/>
    <w:rsid w:val="1C083F18"/>
    <w:rsid w:val="1C09BF79"/>
    <w:rsid w:val="1C212917"/>
    <w:rsid w:val="1C24C848"/>
    <w:rsid w:val="1C3D2AA6"/>
    <w:rsid w:val="1C4BF7FA"/>
    <w:rsid w:val="1C5DD753"/>
    <w:rsid w:val="1C6120C5"/>
    <w:rsid w:val="1C66D7BB"/>
    <w:rsid w:val="1C67C276"/>
    <w:rsid w:val="1C75584F"/>
    <w:rsid w:val="1C85C5E2"/>
    <w:rsid w:val="1C882646"/>
    <w:rsid w:val="1C8C1856"/>
    <w:rsid w:val="1CA268EA"/>
    <w:rsid w:val="1CAFE2C8"/>
    <w:rsid w:val="1CB6A7C3"/>
    <w:rsid w:val="1CC0FA18"/>
    <w:rsid w:val="1CC4AF62"/>
    <w:rsid w:val="1CDC2F96"/>
    <w:rsid w:val="1CDFC570"/>
    <w:rsid w:val="1CEC5752"/>
    <w:rsid w:val="1CED0FE0"/>
    <w:rsid w:val="1CF10DA7"/>
    <w:rsid w:val="1CF6548A"/>
    <w:rsid w:val="1CF7C4DB"/>
    <w:rsid w:val="1CF99BFE"/>
    <w:rsid w:val="1CFB82AE"/>
    <w:rsid w:val="1CFEFEDD"/>
    <w:rsid w:val="1D014657"/>
    <w:rsid w:val="1D09F6AB"/>
    <w:rsid w:val="1D188800"/>
    <w:rsid w:val="1D1BA1BF"/>
    <w:rsid w:val="1D1C96CD"/>
    <w:rsid w:val="1D24AEDD"/>
    <w:rsid w:val="1D258ED7"/>
    <w:rsid w:val="1D26DF4E"/>
    <w:rsid w:val="1D29E464"/>
    <w:rsid w:val="1D36E347"/>
    <w:rsid w:val="1D45F584"/>
    <w:rsid w:val="1D510136"/>
    <w:rsid w:val="1D5388AE"/>
    <w:rsid w:val="1D53ED91"/>
    <w:rsid w:val="1D596A43"/>
    <w:rsid w:val="1D6099B5"/>
    <w:rsid w:val="1D6B65F9"/>
    <w:rsid w:val="1D7EB1E4"/>
    <w:rsid w:val="1D8B8C39"/>
    <w:rsid w:val="1D9CDCEB"/>
    <w:rsid w:val="1DA53DB5"/>
    <w:rsid w:val="1DA541B8"/>
    <w:rsid w:val="1DB4ACD9"/>
    <w:rsid w:val="1DBC09B4"/>
    <w:rsid w:val="1DC017AA"/>
    <w:rsid w:val="1DC713D9"/>
    <w:rsid w:val="1DF21937"/>
    <w:rsid w:val="1DF4E45D"/>
    <w:rsid w:val="1DF6AAD8"/>
    <w:rsid w:val="1DFFCB37"/>
    <w:rsid w:val="1E05DFD6"/>
    <w:rsid w:val="1E2B972F"/>
    <w:rsid w:val="1E2BC253"/>
    <w:rsid w:val="1E37426B"/>
    <w:rsid w:val="1E3B3BA8"/>
    <w:rsid w:val="1E59EA0D"/>
    <w:rsid w:val="1E604BC0"/>
    <w:rsid w:val="1E63451B"/>
    <w:rsid w:val="1E76E7A6"/>
    <w:rsid w:val="1E961344"/>
    <w:rsid w:val="1E9F44CE"/>
    <w:rsid w:val="1EA5C9CA"/>
    <w:rsid w:val="1EBBF05C"/>
    <w:rsid w:val="1ECCE1B6"/>
    <w:rsid w:val="1EE9491A"/>
    <w:rsid w:val="1EF5ABDC"/>
    <w:rsid w:val="1EF76211"/>
    <w:rsid w:val="1F1D2145"/>
    <w:rsid w:val="1F265476"/>
    <w:rsid w:val="1F3578F2"/>
    <w:rsid w:val="1F362FFD"/>
    <w:rsid w:val="1F4640A5"/>
    <w:rsid w:val="1F53F9A1"/>
    <w:rsid w:val="1F63E687"/>
    <w:rsid w:val="1F65512D"/>
    <w:rsid w:val="1F6BAE8B"/>
    <w:rsid w:val="1F6FF9BF"/>
    <w:rsid w:val="1F77EBB6"/>
    <w:rsid w:val="1F7A4D12"/>
    <w:rsid w:val="1F7AC2F5"/>
    <w:rsid w:val="1F7D9DBA"/>
    <w:rsid w:val="1F8B535F"/>
    <w:rsid w:val="1F9CB3DA"/>
    <w:rsid w:val="1FA0CE62"/>
    <w:rsid w:val="1FA51DCE"/>
    <w:rsid w:val="1FACF7EA"/>
    <w:rsid w:val="1FBD5DF0"/>
    <w:rsid w:val="1FC63B43"/>
    <w:rsid w:val="1FD58097"/>
    <w:rsid w:val="1FF2C769"/>
    <w:rsid w:val="2004AB59"/>
    <w:rsid w:val="200AC122"/>
    <w:rsid w:val="200D0B0A"/>
    <w:rsid w:val="2015EBEB"/>
    <w:rsid w:val="2016FB69"/>
    <w:rsid w:val="201B165F"/>
    <w:rsid w:val="2022E165"/>
    <w:rsid w:val="202410B6"/>
    <w:rsid w:val="202E963F"/>
    <w:rsid w:val="2033D857"/>
    <w:rsid w:val="203B35A4"/>
    <w:rsid w:val="2044EF12"/>
    <w:rsid w:val="204B558E"/>
    <w:rsid w:val="205BC954"/>
    <w:rsid w:val="2061E566"/>
    <w:rsid w:val="206E3B7E"/>
    <w:rsid w:val="207C99E9"/>
    <w:rsid w:val="20849706"/>
    <w:rsid w:val="208C89F5"/>
    <w:rsid w:val="20A1065A"/>
    <w:rsid w:val="20A83835"/>
    <w:rsid w:val="20B46933"/>
    <w:rsid w:val="20BC2442"/>
    <w:rsid w:val="20D7FB3C"/>
    <w:rsid w:val="20FF38DE"/>
    <w:rsid w:val="2124CE8D"/>
    <w:rsid w:val="2126996F"/>
    <w:rsid w:val="212F39FE"/>
    <w:rsid w:val="21335093"/>
    <w:rsid w:val="213C7180"/>
    <w:rsid w:val="214B7D8E"/>
    <w:rsid w:val="214D606C"/>
    <w:rsid w:val="21599DB4"/>
    <w:rsid w:val="216110D2"/>
    <w:rsid w:val="217C2C1C"/>
    <w:rsid w:val="218DA7AB"/>
    <w:rsid w:val="2196758E"/>
    <w:rsid w:val="21A28437"/>
    <w:rsid w:val="21B27700"/>
    <w:rsid w:val="21B7E56D"/>
    <w:rsid w:val="21E5231B"/>
    <w:rsid w:val="21E736F8"/>
    <w:rsid w:val="21F4DB91"/>
    <w:rsid w:val="21FFA33D"/>
    <w:rsid w:val="21FFDD14"/>
    <w:rsid w:val="2201ECF9"/>
    <w:rsid w:val="220B15C8"/>
    <w:rsid w:val="220B5A27"/>
    <w:rsid w:val="221EE751"/>
    <w:rsid w:val="222A2799"/>
    <w:rsid w:val="2231298C"/>
    <w:rsid w:val="224AC041"/>
    <w:rsid w:val="225317A8"/>
    <w:rsid w:val="225A8A8A"/>
    <w:rsid w:val="22635A62"/>
    <w:rsid w:val="2263D8C7"/>
    <w:rsid w:val="2272A1A7"/>
    <w:rsid w:val="22806F19"/>
    <w:rsid w:val="22895A77"/>
    <w:rsid w:val="228D71AA"/>
    <w:rsid w:val="22953B07"/>
    <w:rsid w:val="229DE6DB"/>
    <w:rsid w:val="22A856DB"/>
    <w:rsid w:val="22A9E444"/>
    <w:rsid w:val="22B41DBF"/>
    <w:rsid w:val="22B623EA"/>
    <w:rsid w:val="22BE1FF2"/>
    <w:rsid w:val="22C2FB24"/>
    <w:rsid w:val="22C5E9C3"/>
    <w:rsid w:val="22CBCF59"/>
    <w:rsid w:val="22D19874"/>
    <w:rsid w:val="22E6AD6A"/>
    <w:rsid w:val="22EC981B"/>
    <w:rsid w:val="22F44833"/>
    <w:rsid w:val="22F634F1"/>
    <w:rsid w:val="22FE3427"/>
    <w:rsid w:val="2303808B"/>
    <w:rsid w:val="2310EBF7"/>
    <w:rsid w:val="232BBF10"/>
    <w:rsid w:val="23383BC3"/>
    <w:rsid w:val="2340E4A6"/>
    <w:rsid w:val="23850AC4"/>
    <w:rsid w:val="239BB86D"/>
    <w:rsid w:val="23A3D0FD"/>
    <w:rsid w:val="23AFDE15"/>
    <w:rsid w:val="23BDB951"/>
    <w:rsid w:val="23CA6774"/>
    <w:rsid w:val="23CAAACE"/>
    <w:rsid w:val="23D070AA"/>
    <w:rsid w:val="23E589DD"/>
    <w:rsid w:val="23E7CAA9"/>
    <w:rsid w:val="23E94D05"/>
    <w:rsid w:val="23EBEEC4"/>
    <w:rsid w:val="23FEF44F"/>
    <w:rsid w:val="240C0476"/>
    <w:rsid w:val="240D630F"/>
    <w:rsid w:val="2413C0F1"/>
    <w:rsid w:val="24196874"/>
    <w:rsid w:val="241BB50F"/>
    <w:rsid w:val="242FED91"/>
    <w:rsid w:val="2447C34A"/>
    <w:rsid w:val="24572360"/>
    <w:rsid w:val="24643692"/>
    <w:rsid w:val="2467B346"/>
    <w:rsid w:val="246FB038"/>
    <w:rsid w:val="247AC2C4"/>
    <w:rsid w:val="248E1F5A"/>
    <w:rsid w:val="24A57C18"/>
    <w:rsid w:val="24ACCF0B"/>
    <w:rsid w:val="24BBE38C"/>
    <w:rsid w:val="24BD9BBC"/>
    <w:rsid w:val="24C64D3E"/>
    <w:rsid w:val="24DE9F4B"/>
    <w:rsid w:val="24E12413"/>
    <w:rsid w:val="2521D18F"/>
    <w:rsid w:val="25282690"/>
    <w:rsid w:val="253A31C9"/>
    <w:rsid w:val="253DA7EA"/>
    <w:rsid w:val="256917CD"/>
    <w:rsid w:val="256ABED7"/>
    <w:rsid w:val="25746453"/>
    <w:rsid w:val="25761373"/>
    <w:rsid w:val="257FF51A"/>
    <w:rsid w:val="2589052E"/>
    <w:rsid w:val="258F7A76"/>
    <w:rsid w:val="25952D72"/>
    <w:rsid w:val="25958E10"/>
    <w:rsid w:val="259E9BF5"/>
    <w:rsid w:val="259F84C5"/>
    <w:rsid w:val="25A18546"/>
    <w:rsid w:val="25AEAB19"/>
    <w:rsid w:val="25BBC31A"/>
    <w:rsid w:val="25C85B4C"/>
    <w:rsid w:val="25EC386F"/>
    <w:rsid w:val="25F431FD"/>
    <w:rsid w:val="25F856A3"/>
    <w:rsid w:val="260F5511"/>
    <w:rsid w:val="261464DD"/>
    <w:rsid w:val="26196DEE"/>
    <w:rsid w:val="261DDB23"/>
    <w:rsid w:val="26241199"/>
    <w:rsid w:val="26451FA8"/>
    <w:rsid w:val="264550D1"/>
    <w:rsid w:val="2653FC43"/>
    <w:rsid w:val="26600F42"/>
    <w:rsid w:val="2668C572"/>
    <w:rsid w:val="26750D3D"/>
    <w:rsid w:val="267A17B2"/>
    <w:rsid w:val="268329FD"/>
    <w:rsid w:val="268A37FA"/>
    <w:rsid w:val="269A8236"/>
    <w:rsid w:val="269B0815"/>
    <w:rsid w:val="26B14231"/>
    <w:rsid w:val="26CD5AE9"/>
    <w:rsid w:val="26D13A2A"/>
    <w:rsid w:val="26D4890F"/>
    <w:rsid w:val="26E23305"/>
    <w:rsid w:val="26F856F6"/>
    <w:rsid w:val="26FCC987"/>
    <w:rsid w:val="27009885"/>
    <w:rsid w:val="2710047D"/>
    <w:rsid w:val="274463F9"/>
    <w:rsid w:val="274816BF"/>
    <w:rsid w:val="2748B6FE"/>
    <w:rsid w:val="2750FA4B"/>
    <w:rsid w:val="2756F03C"/>
    <w:rsid w:val="275855E6"/>
    <w:rsid w:val="275BF40B"/>
    <w:rsid w:val="275F7463"/>
    <w:rsid w:val="2762A2E9"/>
    <w:rsid w:val="2763B271"/>
    <w:rsid w:val="276417EC"/>
    <w:rsid w:val="27645688"/>
    <w:rsid w:val="276A8486"/>
    <w:rsid w:val="277311ED"/>
    <w:rsid w:val="27773390"/>
    <w:rsid w:val="2777AB3A"/>
    <w:rsid w:val="277DFCB6"/>
    <w:rsid w:val="27869BCD"/>
    <w:rsid w:val="27977CAB"/>
    <w:rsid w:val="27A22198"/>
    <w:rsid w:val="27D34B6F"/>
    <w:rsid w:val="27D44B2E"/>
    <w:rsid w:val="27EFB03A"/>
    <w:rsid w:val="27FC0525"/>
    <w:rsid w:val="281C6736"/>
    <w:rsid w:val="2825A0A2"/>
    <w:rsid w:val="28268EDC"/>
    <w:rsid w:val="282B99DD"/>
    <w:rsid w:val="282FE2AE"/>
    <w:rsid w:val="28336E0E"/>
    <w:rsid w:val="283BDAAD"/>
    <w:rsid w:val="284CEDAE"/>
    <w:rsid w:val="285192A7"/>
    <w:rsid w:val="285AD183"/>
    <w:rsid w:val="2861E58A"/>
    <w:rsid w:val="28641926"/>
    <w:rsid w:val="28645373"/>
    <w:rsid w:val="2866BC57"/>
    <w:rsid w:val="286E8552"/>
    <w:rsid w:val="2874A81E"/>
    <w:rsid w:val="287C7DF3"/>
    <w:rsid w:val="288EF065"/>
    <w:rsid w:val="289B35DE"/>
    <w:rsid w:val="289DF799"/>
    <w:rsid w:val="28A174D2"/>
    <w:rsid w:val="28A5EE84"/>
    <w:rsid w:val="28B14CE8"/>
    <w:rsid w:val="28B5FCF6"/>
    <w:rsid w:val="28B9BA08"/>
    <w:rsid w:val="28E11067"/>
    <w:rsid w:val="28E25EF3"/>
    <w:rsid w:val="28EE5E47"/>
    <w:rsid w:val="28F8DB2C"/>
    <w:rsid w:val="28FB7352"/>
    <w:rsid w:val="290B4F7E"/>
    <w:rsid w:val="29123307"/>
    <w:rsid w:val="2919197A"/>
    <w:rsid w:val="291DAA47"/>
    <w:rsid w:val="293AC3A1"/>
    <w:rsid w:val="293B6BEE"/>
    <w:rsid w:val="293F1B5E"/>
    <w:rsid w:val="295AEAB9"/>
    <w:rsid w:val="295B3321"/>
    <w:rsid w:val="2963C9F0"/>
    <w:rsid w:val="297E783E"/>
    <w:rsid w:val="29827B3A"/>
    <w:rsid w:val="298921BE"/>
    <w:rsid w:val="29913C1F"/>
    <w:rsid w:val="29914B9B"/>
    <w:rsid w:val="29936E2C"/>
    <w:rsid w:val="2999244E"/>
    <w:rsid w:val="29A97AD0"/>
    <w:rsid w:val="29AB40B1"/>
    <w:rsid w:val="29AC8E6C"/>
    <w:rsid w:val="29C000AC"/>
    <w:rsid w:val="29C15544"/>
    <w:rsid w:val="29D50978"/>
    <w:rsid w:val="29D9BAE4"/>
    <w:rsid w:val="29FBDC3D"/>
    <w:rsid w:val="29FE2AC3"/>
    <w:rsid w:val="2A04E451"/>
    <w:rsid w:val="2A09F3A6"/>
    <w:rsid w:val="2A0B3C1D"/>
    <w:rsid w:val="2A13CF85"/>
    <w:rsid w:val="2A26DD36"/>
    <w:rsid w:val="2A360B58"/>
    <w:rsid w:val="2A455B91"/>
    <w:rsid w:val="2A457C78"/>
    <w:rsid w:val="2A465DE2"/>
    <w:rsid w:val="2A4B7BDC"/>
    <w:rsid w:val="2A4FE676"/>
    <w:rsid w:val="2A6EDE17"/>
    <w:rsid w:val="2AAA6F44"/>
    <w:rsid w:val="2ABB92C3"/>
    <w:rsid w:val="2ABDA0BD"/>
    <w:rsid w:val="2AC2E574"/>
    <w:rsid w:val="2ACD0AD2"/>
    <w:rsid w:val="2ACDEA75"/>
    <w:rsid w:val="2AD1AAE2"/>
    <w:rsid w:val="2AD3F00C"/>
    <w:rsid w:val="2ADEC8E0"/>
    <w:rsid w:val="2AE76010"/>
    <w:rsid w:val="2AFD68B6"/>
    <w:rsid w:val="2B03D038"/>
    <w:rsid w:val="2B0776D8"/>
    <w:rsid w:val="2B172D07"/>
    <w:rsid w:val="2B183B7B"/>
    <w:rsid w:val="2B193978"/>
    <w:rsid w:val="2B2FA1E4"/>
    <w:rsid w:val="2B341E95"/>
    <w:rsid w:val="2B4134B7"/>
    <w:rsid w:val="2B431724"/>
    <w:rsid w:val="2B59553A"/>
    <w:rsid w:val="2B6031BD"/>
    <w:rsid w:val="2B6423E0"/>
    <w:rsid w:val="2B6BE1D8"/>
    <w:rsid w:val="2B71289E"/>
    <w:rsid w:val="2B7508CF"/>
    <w:rsid w:val="2B7B6CF4"/>
    <w:rsid w:val="2B812A8D"/>
    <w:rsid w:val="2B842267"/>
    <w:rsid w:val="2B953B01"/>
    <w:rsid w:val="2B9D6855"/>
    <w:rsid w:val="2BA1088B"/>
    <w:rsid w:val="2BAAA528"/>
    <w:rsid w:val="2BAB95D6"/>
    <w:rsid w:val="2BABEBE2"/>
    <w:rsid w:val="2BB54573"/>
    <w:rsid w:val="2BB70BD6"/>
    <w:rsid w:val="2BC83A29"/>
    <w:rsid w:val="2BC94615"/>
    <w:rsid w:val="2BCA4F7F"/>
    <w:rsid w:val="2BD465D5"/>
    <w:rsid w:val="2BE778C5"/>
    <w:rsid w:val="2BEB9524"/>
    <w:rsid w:val="2BEC3284"/>
    <w:rsid w:val="2BF8A0E2"/>
    <w:rsid w:val="2BFC0FC0"/>
    <w:rsid w:val="2C01AAEF"/>
    <w:rsid w:val="2C0284CC"/>
    <w:rsid w:val="2C038C8E"/>
    <w:rsid w:val="2C067595"/>
    <w:rsid w:val="2C11A473"/>
    <w:rsid w:val="2C16473F"/>
    <w:rsid w:val="2C17B57A"/>
    <w:rsid w:val="2C1D98AC"/>
    <w:rsid w:val="2C40E715"/>
    <w:rsid w:val="2C48B6C5"/>
    <w:rsid w:val="2C52ED94"/>
    <w:rsid w:val="2C59605F"/>
    <w:rsid w:val="2C6072EC"/>
    <w:rsid w:val="2C77FF22"/>
    <w:rsid w:val="2C790A71"/>
    <w:rsid w:val="2C877E34"/>
    <w:rsid w:val="2C8A813C"/>
    <w:rsid w:val="2C94028B"/>
    <w:rsid w:val="2C9F519B"/>
    <w:rsid w:val="2CA01242"/>
    <w:rsid w:val="2CA1C651"/>
    <w:rsid w:val="2CACE165"/>
    <w:rsid w:val="2CB97F4C"/>
    <w:rsid w:val="2CBB1275"/>
    <w:rsid w:val="2CCF790A"/>
    <w:rsid w:val="2CD0080C"/>
    <w:rsid w:val="2CD336B3"/>
    <w:rsid w:val="2CD60A7F"/>
    <w:rsid w:val="2CD6E5A9"/>
    <w:rsid w:val="2CDB6C8B"/>
    <w:rsid w:val="2CDF7AFD"/>
    <w:rsid w:val="2CEB6B93"/>
    <w:rsid w:val="2CEFE567"/>
    <w:rsid w:val="2CF0E20D"/>
    <w:rsid w:val="2D0B02BF"/>
    <w:rsid w:val="2D0CD155"/>
    <w:rsid w:val="2D12DE77"/>
    <w:rsid w:val="2D130DCA"/>
    <w:rsid w:val="2D1F401F"/>
    <w:rsid w:val="2D4A9E6C"/>
    <w:rsid w:val="2D52626D"/>
    <w:rsid w:val="2D575882"/>
    <w:rsid w:val="2D73B7FF"/>
    <w:rsid w:val="2D7518E4"/>
    <w:rsid w:val="2D7FBB4C"/>
    <w:rsid w:val="2D86321D"/>
    <w:rsid w:val="2DAAE378"/>
    <w:rsid w:val="2DB82A69"/>
    <w:rsid w:val="2DBB10AC"/>
    <w:rsid w:val="2DC386D0"/>
    <w:rsid w:val="2DCF2B17"/>
    <w:rsid w:val="2DD8AD23"/>
    <w:rsid w:val="2DFF01BA"/>
    <w:rsid w:val="2E0D9EB6"/>
    <w:rsid w:val="2E255C81"/>
    <w:rsid w:val="2E3C64B8"/>
    <w:rsid w:val="2E4228CB"/>
    <w:rsid w:val="2E4E4F88"/>
    <w:rsid w:val="2E5A9994"/>
    <w:rsid w:val="2E75B60E"/>
    <w:rsid w:val="2E7C316B"/>
    <w:rsid w:val="2E7EA3BE"/>
    <w:rsid w:val="2E833536"/>
    <w:rsid w:val="2E89D820"/>
    <w:rsid w:val="2E8A7B6E"/>
    <w:rsid w:val="2E939861"/>
    <w:rsid w:val="2E976AB5"/>
    <w:rsid w:val="2EA282DE"/>
    <w:rsid w:val="2EA3DB33"/>
    <w:rsid w:val="2EB93664"/>
    <w:rsid w:val="2EC576DC"/>
    <w:rsid w:val="2EE0A2A2"/>
    <w:rsid w:val="2EE26CED"/>
    <w:rsid w:val="2EF1184C"/>
    <w:rsid w:val="2EF2CB8B"/>
    <w:rsid w:val="2F10AD58"/>
    <w:rsid w:val="2F12F9AF"/>
    <w:rsid w:val="2F1818EF"/>
    <w:rsid w:val="2F1A31A6"/>
    <w:rsid w:val="2F361CE7"/>
    <w:rsid w:val="2F3C8D9C"/>
    <w:rsid w:val="2F4E20D7"/>
    <w:rsid w:val="2F5074F3"/>
    <w:rsid w:val="2F549E27"/>
    <w:rsid w:val="2F6E94CC"/>
    <w:rsid w:val="2F794419"/>
    <w:rsid w:val="2F8C0B31"/>
    <w:rsid w:val="2F9C680C"/>
    <w:rsid w:val="2FB09925"/>
    <w:rsid w:val="2FB9D593"/>
    <w:rsid w:val="2FBB2B46"/>
    <w:rsid w:val="2FBDB787"/>
    <w:rsid w:val="2FC47AC3"/>
    <w:rsid w:val="2FCFAD12"/>
    <w:rsid w:val="2FD18A79"/>
    <w:rsid w:val="2FD82B52"/>
    <w:rsid w:val="2FDB7428"/>
    <w:rsid w:val="2FF9165A"/>
    <w:rsid w:val="301767BD"/>
    <w:rsid w:val="30275AC1"/>
    <w:rsid w:val="30309A56"/>
    <w:rsid w:val="30331C7A"/>
    <w:rsid w:val="30343F7B"/>
    <w:rsid w:val="3035ECEB"/>
    <w:rsid w:val="308D2DE8"/>
    <w:rsid w:val="309332F7"/>
    <w:rsid w:val="30A753F0"/>
    <w:rsid w:val="30C4C9B0"/>
    <w:rsid w:val="30D9B297"/>
    <w:rsid w:val="30D9B9A3"/>
    <w:rsid w:val="30DA2DD5"/>
    <w:rsid w:val="30DBDA4D"/>
    <w:rsid w:val="30DFA0AD"/>
    <w:rsid w:val="310960D2"/>
    <w:rsid w:val="3118C658"/>
    <w:rsid w:val="311B431F"/>
    <w:rsid w:val="311F1DBF"/>
    <w:rsid w:val="31210AEB"/>
    <w:rsid w:val="3122F3C5"/>
    <w:rsid w:val="312A6894"/>
    <w:rsid w:val="313608CB"/>
    <w:rsid w:val="3144EAD6"/>
    <w:rsid w:val="314C8EDF"/>
    <w:rsid w:val="315AA3B6"/>
    <w:rsid w:val="316F6380"/>
    <w:rsid w:val="317619F5"/>
    <w:rsid w:val="317D91CF"/>
    <w:rsid w:val="3193B65D"/>
    <w:rsid w:val="31A690D3"/>
    <w:rsid w:val="31B23541"/>
    <w:rsid w:val="31BFD76E"/>
    <w:rsid w:val="31D12E86"/>
    <w:rsid w:val="31FE787B"/>
    <w:rsid w:val="32067BB3"/>
    <w:rsid w:val="320C82BE"/>
    <w:rsid w:val="320F9A07"/>
    <w:rsid w:val="321119AD"/>
    <w:rsid w:val="3218FD49"/>
    <w:rsid w:val="321A8A8D"/>
    <w:rsid w:val="3232E5F2"/>
    <w:rsid w:val="32376E19"/>
    <w:rsid w:val="3237F1CB"/>
    <w:rsid w:val="324336D5"/>
    <w:rsid w:val="3244A7CD"/>
    <w:rsid w:val="32478125"/>
    <w:rsid w:val="3257BA23"/>
    <w:rsid w:val="32781688"/>
    <w:rsid w:val="32816DFA"/>
    <w:rsid w:val="328BF86E"/>
    <w:rsid w:val="328C9B93"/>
    <w:rsid w:val="32973A7E"/>
    <w:rsid w:val="32A6A47E"/>
    <w:rsid w:val="32AE46B3"/>
    <w:rsid w:val="32B4DD7D"/>
    <w:rsid w:val="32C0E1D5"/>
    <w:rsid w:val="32C4C68A"/>
    <w:rsid w:val="32DC8766"/>
    <w:rsid w:val="32DE496F"/>
    <w:rsid w:val="32E9E741"/>
    <w:rsid w:val="32F0B402"/>
    <w:rsid w:val="32F1BBEF"/>
    <w:rsid w:val="32F7C4B4"/>
    <w:rsid w:val="32FBBC33"/>
    <w:rsid w:val="330098E5"/>
    <w:rsid w:val="330A2005"/>
    <w:rsid w:val="3313E222"/>
    <w:rsid w:val="33143B23"/>
    <w:rsid w:val="3318D3EB"/>
    <w:rsid w:val="332B4C65"/>
    <w:rsid w:val="332E823F"/>
    <w:rsid w:val="3330939F"/>
    <w:rsid w:val="33457F81"/>
    <w:rsid w:val="334B3DE3"/>
    <w:rsid w:val="334B4A36"/>
    <w:rsid w:val="336716D2"/>
    <w:rsid w:val="337AABFB"/>
    <w:rsid w:val="337EBE0E"/>
    <w:rsid w:val="33817D71"/>
    <w:rsid w:val="338F8D20"/>
    <w:rsid w:val="339AE8E2"/>
    <w:rsid w:val="339D3122"/>
    <w:rsid w:val="339D36F5"/>
    <w:rsid w:val="33A238BD"/>
    <w:rsid w:val="33A56CCD"/>
    <w:rsid w:val="33B45AA1"/>
    <w:rsid w:val="33B53612"/>
    <w:rsid w:val="33B81304"/>
    <w:rsid w:val="33D66CE7"/>
    <w:rsid w:val="33D6E406"/>
    <w:rsid w:val="33DF4FE5"/>
    <w:rsid w:val="340542CF"/>
    <w:rsid w:val="3426D315"/>
    <w:rsid w:val="3466EFDC"/>
    <w:rsid w:val="3469111B"/>
    <w:rsid w:val="34795BFC"/>
    <w:rsid w:val="3479C05E"/>
    <w:rsid w:val="347A161D"/>
    <w:rsid w:val="347CB2FA"/>
    <w:rsid w:val="349574E7"/>
    <w:rsid w:val="34997AA6"/>
    <w:rsid w:val="34B3DC98"/>
    <w:rsid w:val="34C39CAA"/>
    <w:rsid w:val="34C66912"/>
    <w:rsid w:val="34C6D2C3"/>
    <w:rsid w:val="34C75661"/>
    <w:rsid w:val="34D23774"/>
    <w:rsid w:val="34D632E0"/>
    <w:rsid w:val="34E0DC35"/>
    <w:rsid w:val="34E1F3E9"/>
    <w:rsid w:val="34ED04D8"/>
    <w:rsid w:val="34EEC7CB"/>
    <w:rsid w:val="34F38F1E"/>
    <w:rsid w:val="34FB411D"/>
    <w:rsid w:val="351286D3"/>
    <w:rsid w:val="3515CB64"/>
    <w:rsid w:val="351DC8FA"/>
    <w:rsid w:val="3528A2CC"/>
    <w:rsid w:val="3530EB80"/>
    <w:rsid w:val="355E3601"/>
    <w:rsid w:val="35846285"/>
    <w:rsid w:val="35859835"/>
    <w:rsid w:val="3588B710"/>
    <w:rsid w:val="3588D37F"/>
    <w:rsid w:val="35896934"/>
    <w:rsid w:val="358B73C0"/>
    <w:rsid w:val="359904FC"/>
    <w:rsid w:val="35A04EBD"/>
    <w:rsid w:val="35ABC396"/>
    <w:rsid w:val="35B0B622"/>
    <w:rsid w:val="35B2E5F5"/>
    <w:rsid w:val="35B31159"/>
    <w:rsid w:val="35B46C6A"/>
    <w:rsid w:val="35B85942"/>
    <w:rsid w:val="35BE0A8F"/>
    <w:rsid w:val="35C00D02"/>
    <w:rsid w:val="35C817E9"/>
    <w:rsid w:val="35D33F57"/>
    <w:rsid w:val="35D813D6"/>
    <w:rsid w:val="35E48D4A"/>
    <w:rsid w:val="35E94135"/>
    <w:rsid w:val="35F43D8C"/>
    <w:rsid w:val="36071023"/>
    <w:rsid w:val="360CCEFF"/>
    <w:rsid w:val="3612643F"/>
    <w:rsid w:val="3612DF67"/>
    <w:rsid w:val="361A8C85"/>
    <w:rsid w:val="361AB4EF"/>
    <w:rsid w:val="3620243A"/>
    <w:rsid w:val="362A880E"/>
    <w:rsid w:val="36429D42"/>
    <w:rsid w:val="36469BEE"/>
    <w:rsid w:val="364EB23C"/>
    <w:rsid w:val="3650B44B"/>
    <w:rsid w:val="36650188"/>
    <w:rsid w:val="366764A9"/>
    <w:rsid w:val="3667D2EB"/>
    <w:rsid w:val="3668464D"/>
    <w:rsid w:val="3669FC7B"/>
    <w:rsid w:val="36788A6C"/>
    <w:rsid w:val="367C6803"/>
    <w:rsid w:val="369A895C"/>
    <w:rsid w:val="369C1856"/>
    <w:rsid w:val="36A13607"/>
    <w:rsid w:val="36AC6F01"/>
    <w:rsid w:val="36B0004A"/>
    <w:rsid w:val="36B762A6"/>
    <w:rsid w:val="36BA0B69"/>
    <w:rsid w:val="36DB5533"/>
    <w:rsid w:val="36DC70DB"/>
    <w:rsid w:val="36E9A2DA"/>
    <w:rsid w:val="36EB2C7B"/>
    <w:rsid w:val="36F90118"/>
    <w:rsid w:val="3714030D"/>
    <w:rsid w:val="371AB809"/>
    <w:rsid w:val="372085EE"/>
    <w:rsid w:val="3723E300"/>
    <w:rsid w:val="3726EB4F"/>
    <w:rsid w:val="372BB3A8"/>
    <w:rsid w:val="372F9B2C"/>
    <w:rsid w:val="373849F1"/>
    <w:rsid w:val="373F9116"/>
    <w:rsid w:val="37528013"/>
    <w:rsid w:val="37530C6A"/>
    <w:rsid w:val="3754A926"/>
    <w:rsid w:val="3788FA39"/>
    <w:rsid w:val="37893BBB"/>
    <w:rsid w:val="378C728F"/>
    <w:rsid w:val="37A7DD0D"/>
    <w:rsid w:val="37B17CD9"/>
    <w:rsid w:val="37BF7039"/>
    <w:rsid w:val="37D7159B"/>
    <w:rsid w:val="37DEB8BD"/>
    <w:rsid w:val="37EEE645"/>
    <w:rsid w:val="37F0C90D"/>
    <w:rsid w:val="37F1B2B4"/>
    <w:rsid w:val="37F3C63B"/>
    <w:rsid w:val="37FE74A1"/>
    <w:rsid w:val="3821837A"/>
    <w:rsid w:val="3833048B"/>
    <w:rsid w:val="383AFB79"/>
    <w:rsid w:val="3840CC0D"/>
    <w:rsid w:val="384250CF"/>
    <w:rsid w:val="38438D15"/>
    <w:rsid w:val="3843A2AF"/>
    <w:rsid w:val="3849787A"/>
    <w:rsid w:val="384B16A0"/>
    <w:rsid w:val="384D12F4"/>
    <w:rsid w:val="38502485"/>
    <w:rsid w:val="386C2D77"/>
    <w:rsid w:val="3872C39B"/>
    <w:rsid w:val="38745153"/>
    <w:rsid w:val="3875E75C"/>
    <w:rsid w:val="389AA909"/>
    <w:rsid w:val="389E0CA9"/>
    <w:rsid w:val="38A135EE"/>
    <w:rsid w:val="38A5F3C8"/>
    <w:rsid w:val="38B6B3A2"/>
    <w:rsid w:val="38BECD91"/>
    <w:rsid w:val="38D85FD7"/>
    <w:rsid w:val="38E133C5"/>
    <w:rsid w:val="38F46316"/>
    <w:rsid w:val="3907B7C0"/>
    <w:rsid w:val="390AA8F7"/>
    <w:rsid w:val="3919B51A"/>
    <w:rsid w:val="392DA2DC"/>
    <w:rsid w:val="3937BB93"/>
    <w:rsid w:val="39413789"/>
    <w:rsid w:val="394D5835"/>
    <w:rsid w:val="39506771"/>
    <w:rsid w:val="3958A0FE"/>
    <w:rsid w:val="3961B86C"/>
    <w:rsid w:val="3963D3EB"/>
    <w:rsid w:val="396BF4CA"/>
    <w:rsid w:val="399453B8"/>
    <w:rsid w:val="399B0C20"/>
    <w:rsid w:val="39A4341C"/>
    <w:rsid w:val="39ADE364"/>
    <w:rsid w:val="39B3B18E"/>
    <w:rsid w:val="39B66E70"/>
    <w:rsid w:val="39B688F6"/>
    <w:rsid w:val="39DFF537"/>
    <w:rsid w:val="39E08C30"/>
    <w:rsid w:val="39E941D5"/>
    <w:rsid w:val="3A1C647D"/>
    <w:rsid w:val="3A2FC682"/>
    <w:rsid w:val="3A4A47F1"/>
    <w:rsid w:val="3A4E2607"/>
    <w:rsid w:val="3A5269FD"/>
    <w:rsid w:val="3A529D54"/>
    <w:rsid w:val="3A5556BC"/>
    <w:rsid w:val="3A5AD7A6"/>
    <w:rsid w:val="3A66B0F2"/>
    <w:rsid w:val="3A6AF797"/>
    <w:rsid w:val="3AB04B92"/>
    <w:rsid w:val="3AB9CB7B"/>
    <w:rsid w:val="3AD15663"/>
    <w:rsid w:val="3AD78A4D"/>
    <w:rsid w:val="3ADE857F"/>
    <w:rsid w:val="3AE2DE1E"/>
    <w:rsid w:val="3AE55245"/>
    <w:rsid w:val="3B0F0787"/>
    <w:rsid w:val="3B150E89"/>
    <w:rsid w:val="3B197710"/>
    <w:rsid w:val="3B2F8279"/>
    <w:rsid w:val="3B44CC32"/>
    <w:rsid w:val="3B4D6770"/>
    <w:rsid w:val="3B61C10D"/>
    <w:rsid w:val="3B6376EB"/>
    <w:rsid w:val="3B6A25C1"/>
    <w:rsid w:val="3B6A708C"/>
    <w:rsid w:val="3B71AB9C"/>
    <w:rsid w:val="3B79878F"/>
    <w:rsid w:val="3B950368"/>
    <w:rsid w:val="3B9B6DF8"/>
    <w:rsid w:val="3B9BCD32"/>
    <w:rsid w:val="3BA226CC"/>
    <w:rsid w:val="3BA2AC4B"/>
    <w:rsid w:val="3BA776FD"/>
    <w:rsid w:val="3BA9726C"/>
    <w:rsid w:val="3BBAD762"/>
    <w:rsid w:val="3BC0BCD4"/>
    <w:rsid w:val="3BCA3852"/>
    <w:rsid w:val="3BCB4B41"/>
    <w:rsid w:val="3BCEB465"/>
    <w:rsid w:val="3BDD16FB"/>
    <w:rsid w:val="3BE7955C"/>
    <w:rsid w:val="3BF2CC69"/>
    <w:rsid w:val="3BF82932"/>
    <w:rsid w:val="3BF98F64"/>
    <w:rsid w:val="3BF9E6B1"/>
    <w:rsid w:val="3BFA7EFA"/>
    <w:rsid w:val="3C0310F8"/>
    <w:rsid w:val="3C04AC45"/>
    <w:rsid w:val="3C13E4F0"/>
    <w:rsid w:val="3C27A31C"/>
    <w:rsid w:val="3C40B0F7"/>
    <w:rsid w:val="3C5E8DE2"/>
    <w:rsid w:val="3C60789C"/>
    <w:rsid w:val="3C6B813A"/>
    <w:rsid w:val="3C6B8154"/>
    <w:rsid w:val="3C808DB1"/>
    <w:rsid w:val="3C8DA57F"/>
    <w:rsid w:val="3C8FDC17"/>
    <w:rsid w:val="3CA44AEA"/>
    <w:rsid w:val="3CA8459E"/>
    <w:rsid w:val="3CA8B8EC"/>
    <w:rsid w:val="3CB48578"/>
    <w:rsid w:val="3CB658AE"/>
    <w:rsid w:val="3CC30DC0"/>
    <w:rsid w:val="3CC6E5C3"/>
    <w:rsid w:val="3CD126AF"/>
    <w:rsid w:val="3CD3E1F3"/>
    <w:rsid w:val="3CD5BF89"/>
    <w:rsid w:val="3CE07A16"/>
    <w:rsid w:val="3CE4F449"/>
    <w:rsid w:val="3CF98C76"/>
    <w:rsid w:val="3D0BD0B5"/>
    <w:rsid w:val="3D0BE236"/>
    <w:rsid w:val="3D17E622"/>
    <w:rsid w:val="3D1F90C0"/>
    <w:rsid w:val="3D255EA6"/>
    <w:rsid w:val="3D3312C0"/>
    <w:rsid w:val="3D36907B"/>
    <w:rsid w:val="3D3A72EE"/>
    <w:rsid w:val="3D4024AB"/>
    <w:rsid w:val="3D49E563"/>
    <w:rsid w:val="3D5DE338"/>
    <w:rsid w:val="3D78707B"/>
    <w:rsid w:val="3D81EFB7"/>
    <w:rsid w:val="3D92209D"/>
    <w:rsid w:val="3D962945"/>
    <w:rsid w:val="3DA41126"/>
    <w:rsid w:val="3DD0B194"/>
    <w:rsid w:val="3DD7AE3C"/>
    <w:rsid w:val="3DE35111"/>
    <w:rsid w:val="3DEF1FB3"/>
    <w:rsid w:val="3DF0384C"/>
    <w:rsid w:val="3DF95BB1"/>
    <w:rsid w:val="3E02FE4C"/>
    <w:rsid w:val="3E238ABD"/>
    <w:rsid w:val="3E24677E"/>
    <w:rsid w:val="3E39725A"/>
    <w:rsid w:val="3E3D27E3"/>
    <w:rsid w:val="3E4B0630"/>
    <w:rsid w:val="3E4CB613"/>
    <w:rsid w:val="3E54B92B"/>
    <w:rsid w:val="3E554127"/>
    <w:rsid w:val="3E596F90"/>
    <w:rsid w:val="3E5C6FFC"/>
    <w:rsid w:val="3E73515E"/>
    <w:rsid w:val="3E77CA1D"/>
    <w:rsid w:val="3E90CA76"/>
    <w:rsid w:val="3E9CC23F"/>
    <w:rsid w:val="3EB31660"/>
    <w:rsid w:val="3EBE52FF"/>
    <w:rsid w:val="3ECF506F"/>
    <w:rsid w:val="3F0C1695"/>
    <w:rsid w:val="3F1E2A93"/>
    <w:rsid w:val="3F2CA67A"/>
    <w:rsid w:val="3F5324E9"/>
    <w:rsid w:val="3F58238D"/>
    <w:rsid w:val="3F62F268"/>
    <w:rsid w:val="3F6E4477"/>
    <w:rsid w:val="3F8AA201"/>
    <w:rsid w:val="3F8BC042"/>
    <w:rsid w:val="3FA9AED1"/>
    <w:rsid w:val="3FBA398C"/>
    <w:rsid w:val="3FBB5588"/>
    <w:rsid w:val="3FC1908B"/>
    <w:rsid w:val="3FC201D9"/>
    <w:rsid w:val="3FC49509"/>
    <w:rsid w:val="3FC62DBC"/>
    <w:rsid w:val="3FE0E5F3"/>
    <w:rsid w:val="3FE4C8E3"/>
    <w:rsid w:val="3FE9D150"/>
    <w:rsid w:val="3FF4F0D1"/>
    <w:rsid w:val="3FFCD7C9"/>
    <w:rsid w:val="402935C2"/>
    <w:rsid w:val="4037C89B"/>
    <w:rsid w:val="4043EF7A"/>
    <w:rsid w:val="404A64D7"/>
    <w:rsid w:val="40532318"/>
    <w:rsid w:val="4083762E"/>
    <w:rsid w:val="408D91A4"/>
    <w:rsid w:val="4091E391"/>
    <w:rsid w:val="4095A681"/>
    <w:rsid w:val="409E1A07"/>
    <w:rsid w:val="40A55B94"/>
    <w:rsid w:val="40A7DDDF"/>
    <w:rsid w:val="40A986F7"/>
    <w:rsid w:val="40BD2C5F"/>
    <w:rsid w:val="40C999F1"/>
    <w:rsid w:val="40CB7C80"/>
    <w:rsid w:val="40CF234C"/>
    <w:rsid w:val="40DBE84D"/>
    <w:rsid w:val="40E51577"/>
    <w:rsid w:val="40F28A9A"/>
    <w:rsid w:val="40FE508F"/>
    <w:rsid w:val="4106471B"/>
    <w:rsid w:val="4118C9D7"/>
    <w:rsid w:val="4129002C"/>
    <w:rsid w:val="413FEE31"/>
    <w:rsid w:val="414B5769"/>
    <w:rsid w:val="4156D312"/>
    <w:rsid w:val="415AA71E"/>
    <w:rsid w:val="41682870"/>
    <w:rsid w:val="416FA76F"/>
    <w:rsid w:val="417B3670"/>
    <w:rsid w:val="418379C0"/>
    <w:rsid w:val="418F0D77"/>
    <w:rsid w:val="4190A993"/>
    <w:rsid w:val="419FFDFA"/>
    <w:rsid w:val="41B82E1C"/>
    <w:rsid w:val="41EA88B0"/>
    <w:rsid w:val="4206FC37"/>
    <w:rsid w:val="420917B1"/>
    <w:rsid w:val="4210558F"/>
    <w:rsid w:val="42136B4B"/>
    <w:rsid w:val="42175424"/>
    <w:rsid w:val="4227AEFD"/>
    <w:rsid w:val="4247D5AC"/>
    <w:rsid w:val="424C2032"/>
    <w:rsid w:val="424E6E6E"/>
    <w:rsid w:val="424E79CB"/>
    <w:rsid w:val="424EE74F"/>
    <w:rsid w:val="4268AFBD"/>
    <w:rsid w:val="426904C0"/>
    <w:rsid w:val="426D2D2C"/>
    <w:rsid w:val="4275C10F"/>
    <w:rsid w:val="4277CE73"/>
    <w:rsid w:val="42870507"/>
    <w:rsid w:val="42A73C12"/>
    <w:rsid w:val="42B5A2BB"/>
    <w:rsid w:val="42B5A811"/>
    <w:rsid w:val="42B6B0AA"/>
    <w:rsid w:val="42B6E539"/>
    <w:rsid w:val="42C3EAE0"/>
    <w:rsid w:val="42CDFF33"/>
    <w:rsid w:val="42D8F122"/>
    <w:rsid w:val="42DB19D9"/>
    <w:rsid w:val="42DFBF6F"/>
    <w:rsid w:val="42E98EDC"/>
    <w:rsid w:val="42F377F3"/>
    <w:rsid w:val="42F3D73D"/>
    <w:rsid w:val="42FC5837"/>
    <w:rsid w:val="4303D6A9"/>
    <w:rsid w:val="431E21D9"/>
    <w:rsid w:val="4323DF27"/>
    <w:rsid w:val="432F8F9D"/>
    <w:rsid w:val="4331B4C4"/>
    <w:rsid w:val="433307B7"/>
    <w:rsid w:val="433ACD43"/>
    <w:rsid w:val="435CDE4A"/>
    <w:rsid w:val="435D7D6F"/>
    <w:rsid w:val="435FBE93"/>
    <w:rsid w:val="43632831"/>
    <w:rsid w:val="436AB901"/>
    <w:rsid w:val="43802F47"/>
    <w:rsid w:val="439786B2"/>
    <w:rsid w:val="43987B6F"/>
    <w:rsid w:val="43A118D7"/>
    <w:rsid w:val="43A9654E"/>
    <w:rsid w:val="43B84B1F"/>
    <w:rsid w:val="43CC7B36"/>
    <w:rsid w:val="43E4F570"/>
    <w:rsid w:val="43EE4ECE"/>
    <w:rsid w:val="440240FE"/>
    <w:rsid w:val="440243FE"/>
    <w:rsid w:val="440993EC"/>
    <w:rsid w:val="440CA200"/>
    <w:rsid w:val="441E903F"/>
    <w:rsid w:val="441F5116"/>
    <w:rsid w:val="441F7EF2"/>
    <w:rsid w:val="442557FA"/>
    <w:rsid w:val="442CD86A"/>
    <w:rsid w:val="442D08D5"/>
    <w:rsid w:val="44325E27"/>
    <w:rsid w:val="44338404"/>
    <w:rsid w:val="44382518"/>
    <w:rsid w:val="443DE7C4"/>
    <w:rsid w:val="443FEEBE"/>
    <w:rsid w:val="444230D3"/>
    <w:rsid w:val="44690F61"/>
    <w:rsid w:val="4472B974"/>
    <w:rsid w:val="447F2801"/>
    <w:rsid w:val="44B0F6A1"/>
    <w:rsid w:val="44B3914C"/>
    <w:rsid w:val="44C8BA31"/>
    <w:rsid w:val="44C90E91"/>
    <w:rsid w:val="44D137B5"/>
    <w:rsid w:val="44DEAB02"/>
    <w:rsid w:val="44EC34CF"/>
    <w:rsid w:val="45042D63"/>
    <w:rsid w:val="45141CC6"/>
    <w:rsid w:val="4518EA32"/>
    <w:rsid w:val="452F1659"/>
    <w:rsid w:val="453AE191"/>
    <w:rsid w:val="45460E1B"/>
    <w:rsid w:val="456770D4"/>
    <w:rsid w:val="457BB74E"/>
    <w:rsid w:val="458C13AD"/>
    <w:rsid w:val="45949ED2"/>
    <w:rsid w:val="45A5A261"/>
    <w:rsid w:val="45A8250D"/>
    <w:rsid w:val="45B0D7DD"/>
    <w:rsid w:val="45CAD215"/>
    <w:rsid w:val="45D2772C"/>
    <w:rsid w:val="45EC3839"/>
    <w:rsid w:val="45F5D9E8"/>
    <w:rsid w:val="45FC0D48"/>
    <w:rsid w:val="460DD673"/>
    <w:rsid w:val="4636650B"/>
    <w:rsid w:val="464A2806"/>
    <w:rsid w:val="466523E3"/>
    <w:rsid w:val="46676EEE"/>
    <w:rsid w:val="46739016"/>
    <w:rsid w:val="46783313"/>
    <w:rsid w:val="4678DBDC"/>
    <w:rsid w:val="467C3CFA"/>
    <w:rsid w:val="468580AB"/>
    <w:rsid w:val="46905438"/>
    <w:rsid w:val="46A5D84B"/>
    <w:rsid w:val="46B84A9B"/>
    <w:rsid w:val="46BA5FB2"/>
    <w:rsid w:val="46C0D555"/>
    <w:rsid w:val="46D48DB9"/>
    <w:rsid w:val="46E8F6A8"/>
    <w:rsid w:val="46EA8B9F"/>
    <w:rsid w:val="46EFA8FA"/>
    <w:rsid w:val="4715F009"/>
    <w:rsid w:val="471A1067"/>
    <w:rsid w:val="471FA2FB"/>
    <w:rsid w:val="472C4388"/>
    <w:rsid w:val="474B9D8A"/>
    <w:rsid w:val="47531F94"/>
    <w:rsid w:val="475412F0"/>
    <w:rsid w:val="476E8ADD"/>
    <w:rsid w:val="479CEA4C"/>
    <w:rsid w:val="47B475DD"/>
    <w:rsid w:val="47BAC511"/>
    <w:rsid w:val="47C0678C"/>
    <w:rsid w:val="47C6BDDA"/>
    <w:rsid w:val="47D6286A"/>
    <w:rsid w:val="47E5649E"/>
    <w:rsid w:val="47FE35D0"/>
    <w:rsid w:val="47FFA003"/>
    <w:rsid w:val="48086CCA"/>
    <w:rsid w:val="480C9978"/>
    <w:rsid w:val="48135765"/>
    <w:rsid w:val="4822A851"/>
    <w:rsid w:val="482A30F9"/>
    <w:rsid w:val="48324399"/>
    <w:rsid w:val="48479613"/>
    <w:rsid w:val="484A94F4"/>
    <w:rsid w:val="485FF69D"/>
    <w:rsid w:val="48635BEC"/>
    <w:rsid w:val="4866FCB5"/>
    <w:rsid w:val="487ADE9D"/>
    <w:rsid w:val="488D464B"/>
    <w:rsid w:val="48944C51"/>
    <w:rsid w:val="4898B11F"/>
    <w:rsid w:val="4898E6BF"/>
    <w:rsid w:val="48B13AE8"/>
    <w:rsid w:val="48B37E08"/>
    <w:rsid w:val="48CE81D3"/>
    <w:rsid w:val="48DF45D4"/>
    <w:rsid w:val="48E51FE3"/>
    <w:rsid w:val="48E543D1"/>
    <w:rsid w:val="490AE5D2"/>
    <w:rsid w:val="490CA527"/>
    <w:rsid w:val="491673E6"/>
    <w:rsid w:val="492D6AEA"/>
    <w:rsid w:val="493CF4D8"/>
    <w:rsid w:val="493E228D"/>
    <w:rsid w:val="494ECFB1"/>
    <w:rsid w:val="49583337"/>
    <w:rsid w:val="49688DA2"/>
    <w:rsid w:val="496E1458"/>
    <w:rsid w:val="496FA630"/>
    <w:rsid w:val="49846B83"/>
    <w:rsid w:val="4989D9BF"/>
    <w:rsid w:val="49945A8F"/>
    <w:rsid w:val="4994D60D"/>
    <w:rsid w:val="49A407B0"/>
    <w:rsid w:val="49BCA51D"/>
    <w:rsid w:val="49C14727"/>
    <w:rsid w:val="49CD2F4D"/>
    <w:rsid w:val="49D6086A"/>
    <w:rsid w:val="49D9B3BE"/>
    <w:rsid w:val="49DC2297"/>
    <w:rsid w:val="49DD456D"/>
    <w:rsid w:val="49E62335"/>
    <w:rsid w:val="4A0AE965"/>
    <w:rsid w:val="4A157D97"/>
    <w:rsid w:val="4A24A960"/>
    <w:rsid w:val="4A24FB87"/>
    <w:rsid w:val="4A2F712E"/>
    <w:rsid w:val="4A312558"/>
    <w:rsid w:val="4A366B0C"/>
    <w:rsid w:val="4A388D10"/>
    <w:rsid w:val="4A4A6FF8"/>
    <w:rsid w:val="4A4B4995"/>
    <w:rsid w:val="4A5B54E5"/>
    <w:rsid w:val="4A5D3194"/>
    <w:rsid w:val="4A61E358"/>
    <w:rsid w:val="4A63A3E3"/>
    <w:rsid w:val="4A6D0312"/>
    <w:rsid w:val="4A85AAFF"/>
    <w:rsid w:val="4AC0706B"/>
    <w:rsid w:val="4AC4F788"/>
    <w:rsid w:val="4ACA0365"/>
    <w:rsid w:val="4AD84DBA"/>
    <w:rsid w:val="4ADE7CB5"/>
    <w:rsid w:val="4AE5C017"/>
    <w:rsid w:val="4AECBD99"/>
    <w:rsid w:val="4AF33A13"/>
    <w:rsid w:val="4B2FD072"/>
    <w:rsid w:val="4B310DA3"/>
    <w:rsid w:val="4B3C768A"/>
    <w:rsid w:val="4B4619A6"/>
    <w:rsid w:val="4B4C1F39"/>
    <w:rsid w:val="4B5F16A1"/>
    <w:rsid w:val="4B65865F"/>
    <w:rsid w:val="4B66F1EA"/>
    <w:rsid w:val="4B75AFAA"/>
    <w:rsid w:val="4B7721BF"/>
    <w:rsid w:val="4B89C508"/>
    <w:rsid w:val="4B9C940B"/>
    <w:rsid w:val="4BA2FE3B"/>
    <w:rsid w:val="4BAB764A"/>
    <w:rsid w:val="4BAD9126"/>
    <w:rsid w:val="4BBDAED7"/>
    <w:rsid w:val="4BC91F4A"/>
    <w:rsid w:val="4BDB29E2"/>
    <w:rsid w:val="4BDBD380"/>
    <w:rsid w:val="4BDE09F1"/>
    <w:rsid w:val="4BF874BA"/>
    <w:rsid w:val="4BFDC185"/>
    <w:rsid w:val="4BFE2F98"/>
    <w:rsid w:val="4C00EDEA"/>
    <w:rsid w:val="4C020CF4"/>
    <w:rsid w:val="4C1C25FA"/>
    <w:rsid w:val="4C2AD30B"/>
    <w:rsid w:val="4C311DFC"/>
    <w:rsid w:val="4C321057"/>
    <w:rsid w:val="4C3EDE3D"/>
    <w:rsid w:val="4C4103F2"/>
    <w:rsid w:val="4C4C1DE1"/>
    <w:rsid w:val="4C6C198E"/>
    <w:rsid w:val="4C72D214"/>
    <w:rsid w:val="4C80AB22"/>
    <w:rsid w:val="4C8E3FA2"/>
    <w:rsid w:val="4C98B0E0"/>
    <w:rsid w:val="4CA00384"/>
    <w:rsid w:val="4CA0AFB0"/>
    <w:rsid w:val="4CA93005"/>
    <w:rsid w:val="4CB34F7D"/>
    <w:rsid w:val="4CC5EA8C"/>
    <w:rsid w:val="4CD1169A"/>
    <w:rsid w:val="4CD41844"/>
    <w:rsid w:val="4CDBB880"/>
    <w:rsid w:val="4D09801E"/>
    <w:rsid w:val="4D0EF06E"/>
    <w:rsid w:val="4D266B50"/>
    <w:rsid w:val="4D2FBB00"/>
    <w:rsid w:val="4D39C226"/>
    <w:rsid w:val="4D3C2F4B"/>
    <w:rsid w:val="4D40897B"/>
    <w:rsid w:val="4D4D7D5F"/>
    <w:rsid w:val="4D6313BA"/>
    <w:rsid w:val="4D687650"/>
    <w:rsid w:val="4D6A9298"/>
    <w:rsid w:val="4D7A8114"/>
    <w:rsid w:val="4D86412B"/>
    <w:rsid w:val="4D8A477F"/>
    <w:rsid w:val="4D9BFD54"/>
    <w:rsid w:val="4DC03F33"/>
    <w:rsid w:val="4DC4ECC7"/>
    <w:rsid w:val="4DC8919C"/>
    <w:rsid w:val="4DE12A5C"/>
    <w:rsid w:val="4DE1AD98"/>
    <w:rsid w:val="4DEA21A0"/>
    <w:rsid w:val="4DF42A2E"/>
    <w:rsid w:val="4E114651"/>
    <w:rsid w:val="4E1420B6"/>
    <w:rsid w:val="4E181C1F"/>
    <w:rsid w:val="4E33990C"/>
    <w:rsid w:val="4E347338"/>
    <w:rsid w:val="4E3C87A9"/>
    <w:rsid w:val="4E464B29"/>
    <w:rsid w:val="4E57E509"/>
    <w:rsid w:val="4E79D6E4"/>
    <w:rsid w:val="4E934BEE"/>
    <w:rsid w:val="4E951AC6"/>
    <w:rsid w:val="4E99085C"/>
    <w:rsid w:val="4E9923AE"/>
    <w:rsid w:val="4EA1F52A"/>
    <w:rsid w:val="4EAA4A42"/>
    <w:rsid w:val="4EB5D5E4"/>
    <w:rsid w:val="4EB7C24A"/>
    <w:rsid w:val="4ECFABFF"/>
    <w:rsid w:val="4EDC1C5A"/>
    <w:rsid w:val="4EDEDFB8"/>
    <w:rsid w:val="4EF76107"/>
    <w:rsid w:val="4EFD6583"/>
    <w:rsid w:val="4F131EE0"/>
    <w:rsid w:val="4F3A7B6D"/>
    <w:rsid w:val="4F41735E"/>
    <w:rsid w:val="4F5FD2FB"/>
    <w:rsid w:val="4F6C567F"/>
    <w:rsid w:val="4F6E4DFD"/>
    <w:rsid w:val="4F7198E7"/>
    <w:rsid w:val="4F7DB44A"/>
    <w:rsid w:val="4F82C860"/>
    <w:rsid w:val="4F8AD64A"/>
    <w:rsid w:val="4F9C5F65"/>
    <w:rsid w:val="4FA196B6"/>
    <w:rsid w:val="4FA6F877"/>
    <w:rsid w:val="4FC27348"/>
    <w:rsid w:val="4FC6965D"/>
    <w:rsid w:val="4FC7A140"/>
    <w:rsid w:val="4FD3B87F"/>
    <w:rsid w:val="4FE38CD0"/>
    <w:rsid w:val="4FFA346C"/>
    <w:rsid w:val="4FFA4CA5"/>
    <w:rsid w:val="50022F4E"/>
    <w:rsid w:val="5024FB50"/>
    <w:rsid w:val="503776B6"/>
    <w:rsid w:val="504927FD"/>
    <w:rsid w:val="505522C0"/>
    <w:rsid w:val="50554D80"/>
    <w:rsid w:val="5056EC84"/>
    <w:rsid w:val="506AA985"/>
    <w:rsid w:val="50742037"/>
    <w:rsid w:val="5082B089"/>
    <w:rsid w:val="50843DBF"/>
    <w:rsid w:val="508CA995"/>
    <w:rsid w:val="5099D771"/>
    <w:rsid w:val="509F2B12"/>
    <w:rsid w:val="50A0EE28"/>
    <w:rsid w:val="50A12E46"/>
    <w:rsid w:val="50C9DD9F"/>
    <w:rsid w:val="50D2B9B6"/>
    <w:rsid w:val="50DC37C8"/>
    <w:rsid w:val="50DFBBE5"/>
    <w:rsid w:val="50EF65CE"/>
    <w:rsid w:val="50F42FDC"/>
    <w:rsid w:val="51003391"/>
    <w:rsid w:val="5109AFEA"/>
    <w:rsid w:val="510DFBCB"/>
    <w:rsid w:val="5119BC4F"/>
    <w:rsid w:val="511ED7DD"/>
    <w:rsid w:val="51240B78"/>
    <w:rsid w:val="512B4651"/>
    <w:rsid w:val="51359210"/>
    <w:rsid w:val="515572EF"/>
    <w:rsid w:val="515AC843"/>
    <w:rsid w:val="515FB949"/>
    <w:rsid w:val="51763D12"/>
    <w:rsid w:val="5180DCD5"/>
    <w:rsid w:val="5198FEA9"/>
    <w:rsid w:val="519C9EEA"/>
    <w:rsid w:val="519F7AE0"/>
    <w:rsid w:val="51A28516"/>
    <w:rsid w:val="51B5ACB0"/>
    <w:rsid w:val="51B792B4"/>
    <w:rsid w:val="51BD9E2B"/>
    <w:rsid w:val="51C864FC"/>
    <w:rsid w:val="51CFB820"/>
    <w:rsid w:val="51D243D2"/>
    <w:rsid w:val="51D50CED"/>
    <w:rsid w:val="51DFF1E6"/>
    <w:rsid w:val="51FB880A"/>
    <w:rsid w:val="52022B7E"/>
    <w:rsid w:val="52026BFA"/>
    <w:rsid w:val="520FA9CD"/>
    <w:rsid w:val="52104997"/>
    <w:rsid w:val="521A4823"/>
    <w:rsid w:val="523B6469"/>
    <w:rsid w:val="524D3E52"/>
    <w:rsid w:val="5251E472"/>
    <w:rsid w:val="5256CA52"/>
    <w:rsid w:val="52763E87"/>
    <w:rsid w:val="529449BA"/>
    <w:rsid w:val="52948B7B"/>
    <w:rsid w:val="52977143"/>
    <w:rsid w:val="52A3BD77"/>
    <w:rsid w:val="52AFE38C"/>
    <w:rsid w:val="52B56858"/>
    <w:rsid w:val="52B7A430"/>
    <w:rsid w:val="52BD6D86"/>
    <w:rsid w:val="52CFB05B"/>
    <w:rsid w:val="52D7D3AE"/>
    <w:rsid w:val="52DA7593"/>
    <w:rsid w:val="52DBD7AD"/>
    <w:rsid w:val="52DCCE08"/>
    <w:rsid w:val="52E158F8"/>
    <w:rsid w:val="52E166BA"/>
    <w:rsid w:val="52EE7C7C"/>
    <w:rsid w:val="52F49082"/>
    <w:rsid w:val="52FAC1FD"/>
    <w:rsid w:val="52FE7B49"/>
    <w:rsid w:val="52FECA8C"/>
    <w:rsid w:val="52FFF6C8"/>
    <w:rsid w:val="5308254A"/>
    <w:rsid w:val="532C1380"/>
    <w:rsid w:val="532F2762"/>
    <w:rsid w:val="5333A652"/>
    <w:rsid w:val="534D8104"/>
    <w:rsid w:val="537006EE"/>
    <w:rsid w:val="5379B009"/>
    <w:rsid w:val="537E9FE8"/>
    <w:rsid w:val="538CFABF"/>
    <w:rsid w:val="5390F7E3"/>
    <w:rsid w:val="53980F76"/>
    <w:rsid w:val="539B3348"/>
    <w:rsid w:val="539FEC40"/>
    <w:rsid w:val="53A34470"/>
    <w:rsid w:val="53A459AB"/>
    <w:rsid w:val="53B3055F"/>
    <w:rsid w:val="53B8C631"/>
    <w:rsid w:val="53BADD18"/>
    <w:rsid w:val="53CA27CF"/>
    <w:rsid w:val="53D01137"/>
    <w:rsid w:val="53E1613C"/>
    <w:rsid w:val="53E26B33"/>
    <w:rsid w:val="53EC085B"/>
    <w:rsid w:val="53F21E12"/>
    <w:rsid w:val="53F7E047"/>
    <w:rsid w:val="5408711F"/>
    <w:rsid w:val="54089554"/>
    <w:rsid w:val="540A34FC"/>
    <w:rsid w:val="5417D249"/>
    <w:rsid w:val="542120D2"/>
    <w:rsid w:val="5425B284"/>
    <w:rsid w:val="54274D39"/>
    <w:rsid w:val="54456DAC"/>
    <w:rsid w:val="547034D1"/>
    <w:rsid w:val="547B5234"/>
    <w:rsid w:val="549630DA"/>
    <w:rsid w:val="54A1A446"/>
    <w:rsid w:val="54BA6D11"/>
    <w:rsid w:val="54C72E4C"/>
    <w:rsid w:val="54E5EDA5"/>
    <w:rsid w:val="54E8E945"/>
    <w:rsid w:val="54F7D1D4"/>
    <w:rsid w:val="5507539A"/>
    <w:rsid w:val="55081BD5"/>
    <w:rsid w:val="550D3901"/>
    <w:rsid w:val="550F2D32"/>
    <w:rsid w:val="55128A8B"/>
    <w:rsid w:val="5517A342"/>
    <w:rsid w:val="5522FC57"/>
    <w:rsid w:val="55373443"/>
    <w:rsid w:val="554D1E8D"/>
    <w:rsid w:val="554EDFBD"/>
    <w:rsid w:val="5553443B"/>
    <w:rsid w:val="5556209B"/>
    <w:rsid w:val="55651AD2"/>
    <w:rsid w:val="556628AB"/>
    <w:rsid w:val="55902D57"/>
    <w:rsid w:val="5590684B"/>
    <w:rsid w:val="559FA846"/>
    <w:rsid w:val="55B08B95"/>
    <w:rsid w:val="55B5BF9F"/>
    <w:rsid w:val="55B881DE"/>
    <w:rsid w:val="55C4C11E"/>
    <w:rsid w:val="55C502D2"/>
    <w:rsid w:val="55CA896E"/>
    <w:rsid w:val="55CCFDA9"/>
    <w:rsid w:val="55CF96EB"/>
    <w:rsid w:val="55EF4368"/>
    <w:rsid w:val="560EDAAC"/>
    <w:rsid w:val="5612F877"/>
    <w:rsid w:val="564940AD"/>
    <w:rsid w:val="564F2D4B"/>
    <w:rsid w:val="56648FD1"/>
    <w:rsid w:val="567191D8"/>
    <w:rsid w:val="5694E5E9"/>
    <w:rsid w:val="569D8420"/>
    <w:rsid w:val="56A19BB0"/>
    <w:rsid w:val="56A908B8"/>
    <w:rsid w:val="56A9BDCF"/>
    <w:rsid w:val="56BE1720"/>
    <w:rsid w:val="56BE7314"/>
    <w:rsid w:val="56E7C62D"/>
    <w:rsid w:val="56EC6F66"/>
    <w:rsid w:val="56F3D23D"/>
    <w:rsid w:val="56F6E140"/>
    <w:rsid w:val="56FD76B6"/>
    <w:rsid w:val="5716FA4B"/>
    <w:rsid w:val="571AA1AB"/>
    <w:rsid w:val="571C93DC"/>
    <w:rsid w:val="572F6E52"/>
    <w:rsid w:val="5753D14C"/>
    <w:rsid w:val="575E23D6"/>
    <w:rsid w:val="5766BB6D"/>
    <w:rsid w:val="57728549"/>
    <w:rsid w:val="578939FC"/>
    <w:rsid w:val="57919AA4"/>
    <w:rsid w:val="57970ABF"/>
    <w:rsid w:val="579B9703"/>
    <w:rsid w:val="57A3FBCF"/>
    <w:rsid w:val="57A507CD"/>
    <w:rsid w:val="57A8388C"/>
    <w:rsid w:val="57ACC005"/>
    <w:rsid w:val="57AD4693"/>
    <w:rsid w:val="57B7022A"/>
    <w:rsid w:val="57BBA0E7"/>
    <w:rsid w:val="57C9FD9C"/>
    <w:rsid w:val="57D4ECD6"/>
    <w:rsid w:val="57E33835"/>
    <w:rsid w:val="57E52376"/>
    <w:rsid w:val="57E93B3D"/>
    <w:rsid w:val="57F55DFE"/>
    <w:rsid w:val="58185958"/>
    <w:rsid w:val="581BE068"/>
    <w:rsid w:val="581BFC6C"/>
    <w:rsid w:val="5830F92F"/>
    <w:rsid w:val="58325D1E"/>
    <w:rsid w:val="5834F62C"/>
    <w:rsid w:val="5837A8F3"/>
    <w:rsid w:val="584307A7"/>
    <w:rsid w:val="584617C6"/>
    <w:rsid w:val="584647F8"/>
    <w:rsid w:val="58491A1B"/>
    <w:rsid w:val="584DF6CE"/>
    <w:rsid w:val="5854DD14"/>
    <w:rsid w:val="5866CC06"/>
    <w:rsid w:val="587B20A2"/>
    <w:rsid w:val="587E6E6D"/>
    <w:rsid w:val="58832F44"/>
    <w:rsid w:val="5887F60C"/>
    <w:rsid w:val="589253C7"/>
    <w:rsid w:val="58A31391"/>
    <w:rsid w:val="58B43CE3"/>
    <w:rsid w:val="58BBFCB5"/>
    <w:rsid w:val="58D30AA1"/>
    <w:rsid w:val="58D7DBBE"/>
    <w:rsid w:val="58DD7082"/>
    <w:rsid w:val="590F38D2"/>
    <w:rsid w:val="590F501B"/>
    <w:rsid w:val="591548C7"/>
    <w:rsid w:val="591C7C4C"/>
    <w:rsid w:val="5928EA27"/>
    <w:rsid w:val="592D5427"/>
    <w:rsid w:val="593775C9"/>
    <w:rsid w:val="5939A158"/>
    <w:rsid w:val="5947F7B8"/>
    <w:rsid w:val="5958BFB5"/>
    <w:rsid w:val="5960A3ED"/>
    <w:rsid w:val="5961280A"/>
    <w:rsid w:val="596792B7"/>
    <w:rsid w:val="596AB2CA"/>
    <w:rsid w:val="596AFE1C"/>
    <w:rsid w:val="5974E05E"/>
    <w:rsid w:val="5988E710"/>
    <w:rsid w:val="598D70A5"/>
    <w:rsid w:val="59A30BED"/>
    <w:rsid w:val="59A9947E"/>
    <w:rsid w:val="59B9238D"/>
    <w:rsid w:val="59CE25C7"/>
    <w:rsid w:val="59DC15D1"/>
    <w:rsid w:val="59EBDB3A"/>
    <w:rsid w:val="59F5450C"/>
    <w:rsid w:val="5A173270"/>
    <w:rsid w:val="5A1EC14F"/>
    <w:rsid w:val="5A40AEAF"/>
    <w:rsid w:val="5A444FD8"/>
    <w:rsid w:val="5A64235D"/>
    <w:rsid w:val="5A686012"/>
    <w:rsid w:val="5A788EBB"/>
    <w:rsid w:val="5A88CE7B"/>
    <w:rsid w:val="5AA73DD8"/>
    <w:rsid w:val="5AB463C0"/>
    <w:rsid w:val="5AC44808"/>
    <w:rsid w:val="5ACD8574"/>
    <w:rsid w:val="5ACF6947"/>
    <w:rsid w:val="5AE3202D"/>
    <w:rsid w:val="5AEE12C6"/>
    <w:rsid w:val="5AFD962C"/>
    <w:rsid w:val="5B043256"/>
    <w:rsid w:val="5B25CDEF"/>
    <w:rsid w:val="5B31AE16"/>
    <w:rsid w:val="5B401133"/>
    <w:rsid w:val="5B43F4CF"/>
    <w:rsid w:val="5B4947AB"/>
    <w:rsid w:val="5B4F1A8C"/>
    <w:rsid w:val="5B52B1CA"/>
    <w:rsid w:val="5B59B19A"/>
    <w:rsid w:val="5B6B3581"/>
    <w:rsid w:val="5B6C33B8"/>
    <w:rsid w:val="5B7E4921"/>
    <w:rsid w:val="5B86FC4C"/>
    <w:rsid w:val="5B9352A2"/>
    <w:rsid w:val="5BB3A6BC"/>
    <w:rsid w:val="5BD22405"/>
    <w:rsid w:val="5BDCAEA3"/>
    <w:rsid w:val="5C006F79"/>
    <w:rsid w:val="5C09B037"/>
    <w:rsid w:val="5C0F482D"/>
    <w:rsid w:val="5C19CEB3"/>
    <w:rsid w:val="5C285FD1"/>
    <w:rsid w:val="5C5C8401"/>
    <w:rsid w:val="5C5DD760"/>
    <w:rsid w:val="5C5EF780"/>
    <w:rsid w:val="5C60167B"/>
    <w:rsid w:val="5C8B34A1"/>
    <w:rsid w:val="5C8F8B3F"/>
    <w:rsid w:val="5C94E7E1"/>
    <w:rsid w:val="5CA873BE"/>
    <w:rsid w:val="5CC0CB85"/>
    <w:rsid w:val="5CC6267B"/>
    <w:rsid w:val="5CD4697B"/>
    <w:rsid w:val="5CE2B6F5"/>
    <w:rsid w:val="5CE36D6C"/>
    <w:rsid w:val="5CEDF7B7"/>
    <w:rsid w:val="5D0F2010"/>
    <w:rsid w:val="5D14644D"/>
    <w:rsid w:val="5D16618B"/>
    <w:rsid w:val="5D3D5A06"/>
    <w:rsid w:val="5D3D9D0B"/>
    <w:rsid w:val="5D41304C"/>
    <w:rsid w:val="5D41EECA"/>
    <w:rsid w:val="5D656DE1"/>
    <w:rsid w:val="5D6E1904"/>
    <w:rsid w:val="5D793DB7"/>
    <w:rsid w:val="5D79CA16"/>
    <w:rsid w:val="5DA2E797"/>
    <w:rsid w:val="5DA48766"/>
    <w:rsid w:val="5DAC4CE3"/>
    <w:rsid w:val="5DC85793"/>
    <w:rsid w:val="5DC96CC7"/>
    <w:rsid w:val="5DCBA071"/>
    <w:rsid w:val="5DD2CF91"/>
    <w:rsid w:val="5DD6106E"/>
    <w:rsid w:val="5DE2A550"/>
    <w:rsid w:val="5DE4F690"/>
    <w:rsid w:val="5DEAF034"/>
    <w:rsid w:val="5DF0A2ED"/>
    <w:rsid w:val="5DF4F8DB"/>
    <w:rsid w:val="5E071A8C"/>
    <w:rsid w:val="5E078E01"/>
    <w:rsid w:val="5E11C1F6"/>
    <w:rsid w:val="5E19EE71"/>
    <w:rsid w:val="5E28F207"/>
    <w:rsid w:val="5E38A14C"/>
    <w:rsid w:val="5E3C5272"/>
    <w:rsid w:val="5E420F90"/>
    <w:rsid w:val="5E4C3044"/>
    <w:rsid w:val="5E4D8722"/>
    <w:rsid w:val="5E4F5B63"/>
    <w:rsid w:val="5E5DA635"/>
    <w:rsid w:val="5E5DFD88"/>
    <w:rsid w:val="5E6470EB"/>
    <w:rsid w:val="5E65B285"/>
    <w:rsid w:val="5E6A0D65"/>
    <w:rsid w:val="5E7C157E"/>
    <w:rsid w:val="5E8B29DD"/>
    <w:rsid w:val="5E92241A"/>
    <w:rsid w:val="5E9C6DF8"/>
    <w:rsid w:val="5EAEEF48"/>
    <w:rsid w:val="5EB487D5"/>
    <w:rsid w:val="5EB64801"/>
    <w:rsid w:val="5EC22D8B"/>
    <w:rsid w:val="5ECDB968"/>
    <w:rsid w:val="5EE7883F"/>
    <w:rsid w:val="5EE9EC67"/>
    <w:rsid w:val="5EEF0481"/>
    <w:rsid w:val="5EF1539B"/>
    <w:rsid w:val="5EF3437E"/>
    <w:rsid w:val="5EF63A28"/>
    <w:rsid w:val="5EFE5EC0"/>
    <w:rsid w:val="5F0B439D"/>
    <w:rsid w:val="5F17945A"/>
    <w:rsid w:val="5F25FAC8"/>
    <w:rsid w:val="5F3F885B"/>
    <w:rsid w:val="5F526982"/>
    <w:rsid w:val="5F5FDAE6"/>
    <w:rsid w:val="5F666CD5"/>
    <w:rsid w:val="5F6C1CFE"/>
    <w:rsid w:val="5F6C4785"/>
    <w:rsid w:val="5F75B1C4"/>
    <w:rsid w:val="5F78CADB"/>
    <w:rsid w:val="5F8CBB34"/>
    <w:rsid w:val="5F906525"/>
    <w:rsid w:val="5F95DF11"/>
    <w:rsid w:val="5F970A5F"/>
    <w:rsid w:val="5FA260D1"/>
    <w:rsid w:val="5FAE84EB"/>
    <w:rsid w:val="5FB2E1F9"/>
    <w:rsid w:val="5FE49C80"/>
    <w:rsid w:val="5FE9F207"/>
    <w:rsid w:val="60047206"/>
    <w:rsid w:val="6008702E"/>
    <w:rsid w:val="600B9CA0"/>
    <w:rsid w:val="6013AC61"/>
    <w:rsid w:val="6035525D"/>
    <w:rsid w:val="603C6357"/>
    <w:rsid w:val="605980E9"/>
    <w:rsid w:val="605C1598"/>
    <w:rsid w:val="608462E6"/>
    <w:rsid w:val="608ECCD8"/>
    <w:rsid w:val="609E17CA"/>
    <w:rsid w:val="60B05AE4"/>
    <w:rsid w:val="60B2E0E1"/>
    <w:rsid w:val="60B2E316"/>
    <w:rsid w:val="60C9098B"/>
    <w:rsid w:val="60CEAAAD"/>
    <w:rsid w:val="60E161C5"/>
    <w:rsid w:val="60E182C7"/>
    <w:rsid w:val="60E1FF68"/>
    <w:rsid w:val="60E91108"/>
    <w:rsid w:val="60EF3932"/>
    <w:rsid w:val="60F54A16"/>
    <w:rsid w:val="60F763D6"/>
    <w:rsid w:val="610129A8"/>
    <w:rsid w:val="6104AF13"/>
    <w:rsid w:val="611D31C8"/>
    <w:rsid w:val="611E8DCC"/>
    <w:rsid w:val="61283F04"/>
    <w:rsid w:val="612A32C1"/>
    <w:rsid w:val="612A67C7"/>
    <w:rsid w:val="612F8FA3"/>
    <w:rsid w:val="6138DBE1"/>
    <w:rsid w:val="613B4F54"/>
    <w:rsid w:val="61566321"/>
    <w:rsid w:val="616777F9"/>
    <w:rsid w:val="61686FE7"/>
    <w:rsid w:val="61693276"/>
    <w:rsid w:val="616E8DD2"/>
    <w:rsid w:val="618903C7"/>
    <w:rsid w:val="618F386E"/>
    <w:rsid w:val="6190FDF8"/>
    <w:rsid w:val="6191F84C"/>
    <w:rsid w:val="61DDB56F"/>
    <w:rsid w:val="61DEEF08"/>
    <w:rsid w:val="61F18C8F"/>
    <w:rsid w:val="6206D31D"/>
    <w:rsid w:val="62085367"/>
    <w:rsid w:val="620A472F"/>
    <w:rsid w:val="621590C4"/>
    <w:rsid w:val="62172D76"/>
    <w:rsid w:val="6219DD0F"/>
    <w:rsid w:val="621EC4AC"/>
    <w:rsid w:val="62201E9D"/>
    <w:rsid w:val="6224449E"/>
    <w:rsid w:val="62252AE7"/>
    <w:rsid w:val="62265821"/>
    <w:rsid w:val="6229EB54"/>
    <w:rsid w:val="622E26BE"/>
    <w:rsid w:val="625851D6"/>
    <w:rsid w:val="625D62B3"/>
    <w:rsid w:val="625FEB19"/>
    <w:rsid w:val="627259A9"/>
    <w:rsid w:val="6278C091"/>
    <w:rsid w:val="6278D323"/>
    <w:rsid w:val="627CDF35"/>
    <w:rsid w:val="6297CAD3"/>
    <w:rsid w:val="62ADBDD7"/>
    <w:rsid w:val="62B3149E"/>
    <w:rsid w:val="62CDDD5B"/>
    <w:rsid w:val="62E0CC9B"/>
    <w:rsid w:val="62E533F8"/>
    <w:rsid w:val="62E92A09"/>
    <w:rsid w:val="62F014EF"/>
    <w:rsid w:val="62F36759"/>
    <w:rsid w:val="62F79FA0"/>
    <w:rsid w:val="62F7EF0E"/>
    <w:rsid w:val="630D11F4"/>
    <w:rsid w:val="6321A1F8"/>
    <w:rsid w:val="632AE67B"/>
    <w:rsid w:val="633727B7"/>
    <w:rsid w:val="633E2871"/>
    <w:rsid w:val="6347864E"/>
    <w:rsid w:val="63505DF3"/>
    <w:rsid w:val="6367070D"/>
    <w:rsid w:val="636BD8FC"/>
    <w:rsid w:val="63713DC5"/>
    <w:rsid w:val="637CFE63"/>
    <w:rsid w:val="6381F71C"/>
    <w:rsid w:val="63855DFE"/>
    <w:rsid w:val="639ED45A"/>
    <w:rsid w:val="63A074A1"/>
    <w:rsid w:val="63C46FD3"/>
    <w:rsid w:val="63C7945B"/>
    <w:rsid w:val="63CD65B1"/>
    <w:rsid w:val="63D3DFA3"/>
    <w:rsid w:val="63D74D0D"/>
    <w:rsid w:val="63E0A239"/>
    <w:rsid w:val="63F975BE"/>
    <w:rsid w:val="63FDB7DA"/>
    <w:rsid w:val="63FDC9AA"/>
    <w:rsid w:val="6403B156"/>
    <w:rsid w:val="6403F4B0"/>
    <w:rsid w:val="64086FB2"/>
    <w:rsid w:val="640B3BA8"/>
    <w:rsid w:val="640E4AFC"/>
    <w:rsid w:val="6413B1E9"/>
    <w:rsid w:val="641F9204"/>
    <w:rsid w:val="642380E1"/>
    <w:rsid w:val="643E9919"/>
    <w:rsid w:val="6441C90D"/>
    <w:rsid w:val="6452077E"/>
    <w:rsid w:val="64605EFE"/>
    <w:rsid w:val="646D5670"/>
    <w:rsid w:val="646DD895"/>
    <w:rsid w:val="646F59FE"/>
    <w:rsid w:val="64795056"/>
    <w:rsid w:val="64AA4C44"/>
    <w:rsid w:val="64BECA32"/>
    <w:rsid w:val="64C5AC98"/>
    <w:rsid w:val="64C854FB"/>
    <w:rsid w:val="64D394A7"/>
    <w:rsid w:val="64D5635C"/>
    <w:rsid w:val="64DD4B61"/>
    <w:rsid w:val="64E1BC6A"/>
    <w:rsid w:val="64EE0774"/>
    <w:rsid w:val="64EFA445"/>
    <w:rsid w:val="64EFA46C"/>
    <w:rsid w:val="64F494EF"/>
    <w:rsid w:val="64FCC5E4"/>
    <w:rsid w:val="64FF5164"/>
    <w:rsid w:val="65044A6C"/>
    <w:rsid w:val="65044E9E"/>
    <w:rsid w:val="65048DF0"/>
    <w:rsid w:val="6511F570"/>
    <w:rsid w:val="651E253A"/>
    <w:rsid w:val="65219598"/>
    <w:rsid w:val="652718A8"/>
    <w:rsid w:val="6541773E"/>
    <w:rsid w:val="65439A1A"/>
    <w:rsid w:val="654EE533"/>
    <w:rsid w:val="6559B71F"/>
    <w:rsid w:val="6566B35A"/>
    <w:rsid w:val="657A6632"/>
    <w:rsid w:val="65A68B83"/>
    <w:rsid w:val="65AC2DCD"/>
    <w:rsid w:val="65AE9E39"/>
    <w:rsid w:val="65B3F663"/>
    <w:rsid w:val="65B43E06"/>
    <w:rsid w:val="65BEE684"/>
    <w:rsid w:val="65BF0071"/>
    <w:rsid w:val="65E436B7"/>
    <w:rsid w:val="65E808E5"/>
    <w:rsid w:val="66032F89"/>
    <w:rsid w:val="6613F27A"/>
    <w:rsid w:val="661AA1A0"/>
    <w:rsid w:val="661C9E2A"/>
    <w:rsid w:val="661CDEFC"/>
    <w:rsid w:val="661FEA10"/>
    <w:rsid w:val="66228F8D"/>
    <w:rsid w:val="6652827A"/>
    <w:rsid w:val="6669D1DC"/>
    <w:rsid w:val="6678F307"/>
    <w:rsid w:val="66840253"/>
    <w:rsid w:val="6689415F"/>
    <w:rsid w:val="668CD1E6"/>
    <w:rsid w:val="6692DB0B"/>
    <w:rsid w:val="66CEEABC"/>
    <w:rsid w:val="66D3679D"/>
    <w:rsid w:val="66D59710"/>
    <w:rsid w:val="66DF5CC6"/>
    <w:rsid w:val="66E78BAF"/>
    <w:rsid w:val="66F06BDB"/>
    <w:rsid w:val="66F3EE27"/>
    <w:rsid w:val="670701CC"/>
    <w:rsid w:val="67129A7C"/>
    <w:rsid w:val="6713E15D"/>
    <w:rsid w:val="671FB044"/>
    <w:rsid w:val="6748D283"/>
    <w:rsid w:val="67578FBB"/>
    <w:rsid w:val="676FBFD6"/>
    <w:rsid w:val="678F719D"/>
    <w:rsid w:val="6798BCF3"/>
    <w:rsid w:val="67ADB734"/>
    <w:rsid w:val="67B11983"/>
    <w:rsid w:val="67B65701"/>
    <w:rsid w:val="67C45EE2"/>
    <w:rsid w:val="67C75529"/>
    <w:rsid w:val="67DA53D3"/>
    <w:rsid w:val="680C75A9"/>
    <w:rsid w:val="680C7934"/>
    <w:rsid w:val="68138BC5"/>
    <w:rsid w:val="6813BB9F"/>
    <w:rsid w:val="6827AF6B"/>
    <w:rsid w:val="6828F093"/>
    <w:rsid w:val="682C304B"/>
    <w:rsid w:val="682C9137"/>
    <w:rsid w:val="683BDE7A"/>
    <w:rsid w:val="6841EC2C"/>
    <w:rsid w:val="6847008C"/>
    <w:rsid w:val="6848B9A8"/>
    <w:rsid w:val="684CF2C2"/>
    <w:rsid w:val="684E536D"/>
    <w:rsid w:val="6877752B"/>
    <w:rsid w:val="687E2781"/>
    <w:rsid w:val="6896A680"/>
    <w:rsid w:val="68A12C5B"/>
    <w:rsid w:val="68A727CD"/>
    <w:rsid w:val="68A75FEC"/>
    <w:rsid w:val="68A9DEA4"/>
    <w:rsid w:val="68AAD309"/>
    <w:rsid w:val="68AD4519"/>
    <w:rsid w:val="68B544B9"/>
    <w:rsid w:val="68B59F92"/>
    <w:rsid w:val="68B81C21"/>
    <w:rsid w:val="68D9BD70"/>
    <w:rsid w:val="68FE25BD"/>
    <w:rsid w:val="69053294"/>
    <w:rsid w:val="6905707E"/>
    <w:rsid w:val="690572E1"/>
    <w:rsid w:val="690D90E9"/>
    <w:rsid w:val="691BFC2B"/>
    <w:rsid w:val="691DD161"/>
    <w:rsid w:val="6922D6CE"/>
    <w:rsid w:val="69470B17"/>
    <w:rsid w:val="694959D8"/>
    <w:rsid w:val="6949FE65"/>
    <w:rsid w:val="694B2C9E"/>
    <w:rsid w:val="694CEC80"/>
    <w:rsid w:val="695C2F16"/>
    <w:rsid w:val="697EA522"/>
    <w:rsid w:val="69889D81"/>
    <w:rsid w:val="6988F6C0"/>
    <w:rsid w:val="698CB74C"/>
    <w:rsid w:val="698E049D"/>
    <w:rsid w:val="69954413"/>
    <w:rsid w:val="6999A059"/>
    <w:rsid w:val="69A32FAA"/>
    <w:rsid w:val="69A4D8CC"/>
    <w:rsid w:val="69A84383"/>
    <w:rsid w:val="69AD0188"/>
    <w:rsid w:val="69B49EDB"/>
    <w:rsid w:val="69BCFDD7"/>
    <w:rsid w:val="69BD5C5C"/>
    <w:rsid w:val="69C7E4A0"/>
    <w:rsid w:val="69D59ECB"/>
    <w:rsid w:val="69DA9DFE"/>
    <w:rsid w:val="69E32CDD"/>
    <w:rsid w:val="69E370CB"/>
    <w:rsid w:val="69E960E2"/>
    <w:rsid w:val="69F12833"/>
    <w:rsid w:val="69FC8005"/>
    <w:rsid w:val="6A1A1130"/>
    <w:rsid w:val="6A1B651A"/>
    <w:rsid w:val="6A1B8959"/>
    <w:rsid w:val="6A22CA6F"/>
    <w:rsid w:val="6A34CDFE"/>
    <w:rsid w:val="6A45FDF7"/>
    <w:rsid w:val="6A4A33D5"/>
    <w:rsid w:val="6A4B77B4"/>
    <w:rsid w:val="6A51220C"/>
    <w:rsid w:val="6A6452AC"/>
    <w:rsid w:val="6A78851D"/>
    <w:rsid w:val="6A81A8E1"/>
    <w:rsid w:val="6A8BD8EA"/>
    <w:rsid w:val="6A93B9B2"/>
    <w:rsid w:val="6A96E30C"/>
    <w:rsid w:val="6A9EDBA0"/>
    <w:rsid w:val="6AAC9E61"/>
    <w:rsid w:val="6AB72434"/>
    <w:rsid w:val="6AC12869"/>
    <w:rsid w:val="6AC27B3C"/>
    <w:rsid w:val="6ADF81BC"/>
    <w:rsid w:val="6AF38DB2"/>
    <w:rsid w:val="6AF4CE7B"/>
    <w:rsid w:val="6B1A5852"/>
    <w:rsid w:val="6B3A374A"/>
    <w:rsid w:val="6B4BE34A"/>
    <w:rsid w:val="6B59EDA1"/>
    <w:rsid w:val="6B5B0AAC"/>
    <w:rsid w:val="6B5C0BEB"/>
    <w:rsid w:val="6B64B480"/>
    <w:rsid w:val="6B699AB2"/>
    <w:rsid w:val="6B788BF2"/>
    <w:rsid w:val="6B7A02DE"/>
    <w:rsid w:val="6B9AAC8A"/>
    <w:rsid w:val="6BB1D88F"/>
    <w:rsid w:val="6BBF57CE"/>
    <w:rsid w:val="6BC14E0C"/>
    <w:rsid w:val="6BC5CF3C"/>
    <w:rsid w:val="6BDFF1EA"/>
    <w:rsid w:val="6BE6DE51"/>
    <w:rsid w:val="6BE792C6"/>
    <w:rsid w:val="6BECC47F"/>
    <w:rsid w:val="6BED6E5C"/>
    <w:rsid w:val="6BEF059A"/>
    <w:rsid w:val="6BF203AD"/>
    <w:rsid w:val="6BF7B67D"/>
    <w:rsid w:val="6C0256C6"/>
    <w:rsid w:val="6C0C4B0B"/>
    <w:rsid w:val="6C1C8151"/>
    <w:rsid w:val="6C202B24"/>
    <w:rsid w:val="6C303CCE"/>
    <w:rsid w:val="6C30B4BD"/>
    <w:rsid w:val="6C5967B3"/>
    <w:rsid w:val="6C67A728"/>
    <w:rsid w:val="6C7ED6D8"/>
    <w:rsid w:val="6C82A844"/>
    <w:rsid w:val="6C8B589A"/>
    <w:rsid w:val="6C98E5B0"/>
    <w:rsid w:val="6CA2E630"/>
    <w:rsid w:val="6CA9AE58"/>
    <w:rsid w:val="6CAC3262"/>
    <w:rsid w:val="6CB9D53A"/>
    <w:rsid w:val="6CC85BF4"/>
    <w:rsid w:val="6CD1B7F8"/>
    <w:rsid w:val="6CDE1470"/>
    <w:rsid w:val="6CE14568"/>
    <w:rsid w:val="6CF3B872"/>
    <w:rsid w:val="6CF72D98"/>
    <w:rsid w:val="6CFBD584"/>
    <w:rsid w:val="6D01BFB2"/>
    <w:rsid w:val="6D05DE62"/>
    <w:rsid w:val="6D15B210"/>
    <w:rsid w:val="6D1C4A57"/>
    <w:rsid w:val="6D307FC0"/>
    <w:rsid w:val="6D34D008"/>
    <w:rsid w:val="6D3C45E9"/>
    <w:rsid w:val="6D42678A"/>
    <w:rsid w:val="6D59FCDE"/>
    <w:rsid w:val="6D6C012D"/>
    <w:rsid w:val="6D7A4152"/>
    <w:rsid w:val="6D8104C7"/>
    <w:rsid w:val="6D8600D1"/>
    <w:rsid w:val="6D93387F"/>
    <w:rsid w:val="6D9BF13A"/>
    <w:rsid w:val="6DA2B40A"/>
    <w:rsid w:val="6DAC1FEB"/>
    <w:rsid w:val="6DAFF246"/>
    <w:rsid w:val="6DD704D5"/>
    <w:rsid w:val="6DD82391"/>
    <w:rsid w:val="6DED02B9"/>
    <w:rsid w:val="6E0A8D32"/>
    <w:rsid w:val="6E0D5AC2"/>
    <w:rsid w:val="6E198D9B"/>
    <w:rsid w:val="6E27FA63"/>
    <w:rsid w:val="6E2BDEB6"/>
    <w:rsid w:val="6E3216A9"/>
    <w:rsid w:val="6E471412"/>
    <w:rsid w:val="6E487CDE"/>
    <w:rsid w:val="6E605557"/>
    <w:rsid w:val="6E64F3D7"/>
    <w:rsid w:val="6E6647AA"/>
    <w:rsid w:val="6E681F49"/>
    <w:rsid w:val="6E73EE5B"/>
    <w:rsid w:val="6E8163AB"/>
    <w:rsid w:val="6E8A692E"/>
    <w:rsid w:val="6E9CDEB9"/>
    <w:rsid w:val="6EA9A474"/>
    <w:rsid w:val="6EAC7C44"/>
    <w:rsid w:val="6EB1DB23"/>
    <w:rsid w:val="6EB6F4C1"/>
    <w:rsid w:val="6EBAF067"/>
    <w:rsid w:val="6EC0007A"/>
    <w:rsid w:val="6EC5C9E1"/>
    <w:rsid w:val="6ECA6C7C"/>
    <w:rsid w:val="6ECBA19E"/>
    <w:rsid w:val="6ED98E78"/>
    <w:rsid w:val="6EE3D07A"/>
    <w:rsid w:val="6EE6C5DC"/>
    <w:rsid w:val="6EFA808B"/>
    <w:rsid w:val="6F236E2F"/>
    <w:rsid w:val="6F24E089"/>
    <w:rsid w:val="6F25978B"/>
    <w:rsid w:val="6F2BA87D"/>
    <w:rsid w:val="6F439ADC"/>
    <w:rsid w:val="6F45C5BF"/>
    <w:rsid w:val="6F545DD7"/>
    <w:rsid w:val="6F58AAE5"/>
    <w:rsid w:val="6F63FAD3"/>
    <w:rsid w:val="6F65EE6D"/>
    <w:rsid w:val="6F6607B6"/>
    <w:rsid w:val="6F6D9357"/>
    <w:rsid w:val="6F76170E"/>
    <w:rsid w:val="6F76937B"/>
    <w:rsid w:val="6F79B038"/>
    <w:rsid w:val="6F79F01D"/>
    <w:rsid w:val="6F7F6E65"/>
    <w:rsid w:val="6F89FB73"/>
    <w:rsid w:val="6F98F53F"/>
    <w:rsid w:val="6F9EAB30"/>
    <w:rsid w:val="6FB00D8C"/>
    <w:rsid w:val="6FF23D77"/>
    <w:rsid w:val="6FF5BB03"/>
    <w:rsid w:val="6FFC548B"/>
    <w:rsid w:val="70072F30"/>
    <w:rsid w:val="700B4463"/>
    <w:rsid w:val="7010E900"/>
    <w:rsid w:val="702C5C48"/>
    <w:rsid w:val="703DA335"/>
    <w:rsid w:val="703EF1B9"/>
    <w:rsid w:val="7042D219"/>
    <w:rsid w:val="7042FA34"/>
    <w:rsid w:val="7047B737"/>
    <w:rsid w:val="704CE18B"/>
    <w:rsid w:val="704EEBA9"/>
    <w:rsid w:val="70625F82"/>
    <w:rsid w:val="7066FCA5"/>
    <w:rsid w:val="70753E4F"/>
    <w:rsid w:val="707627F1"/>
    <w:rsid w:val="7076DD85"/>
    <w:rsid w:val="708AE467"/>
    <w:rsid w:val="7092C0A9"/>
    <w:rsid w:val="70C925D3"/>
    <w:rsid w:val="70D268FB"/>
    <w:rsid w:val="710DC2B7"/>
    <w:rsid w:val="7111981B"/>
    <w:rsid w:val="7134931E"/>
    <w:rsid w:val="71410A59"/>
    <w:rsid w:val="71465D29"/>
    <w:rsid w:val="71470CA5"/>
    <w:rsid w:val="716A4A79"/>
    <w:rsid w:val="717985E0"/>
    <w:rsid w:val="717B25AA"/>
    <w:rsid w:val="7184EAC8"/>
    <w:rsid w:val="719B4E91"/>
    <w:rsid w:val="719E7423"/>
    <w:rsid w:val="71AB23FA"/>
    <w:rsid w:val="71B2C5F8"/>
    <w:rsid w:val="71B4EB68"/>
    <w:rsid w:val="71CB10C0"/>
    <w:rsid w:val="71D5F3B8"/>
    <w:rsid w:val="71DF0C30"/>
    <w:rsid w:val="71EB246D"/>
    <w:rsid w:val="71FD7DE4"/>
    <w:rsid w:val="7202FD58"/>
    <w:rsid w:val="7209AF31"/>
    <w:rsid w:val="720F46D3"/>
    <w:rsid w:val="722E4F00"/>
    <w:rsid w:val="72392440"/>
    <w:rsid w:val="723E5B8D"/>
    <w:rsid w:val="724120C7"/>
    <w:rsid w:val="724272CE"/>
    <w:rsid w:val="7262B89E"/>
    <w:rsid w:val="726AC27B"/>
    <w:rsid w:val="72716D77"/>
    <w:rsid w:val="727D9C5C"/>
    <w:rsid w:val="72808510"/>
    <w:rsid w:val="72878D28"/>
    <w:rsid w:val="728A1FAC"/>
    <w:rsid w:val="72AD7B98"/>
    <w:rsid w:val="72AEEC6D"/>
    <w:rsid w:val="72B58357"/>
    <w:rsid w:val="72B70858"/>
    <w:rsid w:val="72BAEB4A"/>
    <w:rsid w:val="72BDA132"/>
    <w:rsid w:val="72BE2E4E"/>
    <w:rsid w:val="72C11922"/>
    <w:rsid w:val="72CF05F9"/>
    <w:rsid w:val="72CFC3D8"/>
    <w:rsid w:val="72D0CAAA"/>
    <w:rsid w:val="72D46EE5"/>
    <w:rsid w:val="72E8A319"/>
    <w:rsid w:val="7312BC9E"/>
    <w:rsid w:val="7316B027"/>
    <w:rsid w:val="73305821"/>
    <w:rsid w:val="7342A6C7"/>
    <w:rsid w:val="735A681C"/>
    <w:rsid w:val="735CA696"/>
    <w:rsid w:val="735D0C2C"/>
    <w:rsid w:val="73756FDC"/>
    <w:rsid w:val="7387DB34"/>
    <w:rsid w:val="738E77F6"/>
    <w:rsid w:val="739A3D1C"/>
    <w:rsid w:val="73A95B85"/>
    <w:rsid w:val="73ABF3CB"/>
    <w:rsid w:val="73BE61AD"/>
    <w:rsid w:val="73E1BC6C"/>
    <w:rsid w:val="73F16EF2"/>
    <w:rsid w:val="74074FB5"/>
    <w:rsid w:val="740EA0E2"/>
    <w:rsid w:val="74227D20"/>
    <w:rsid w:val="74315B20"/>
    <w:rsid w:val="743B36D0"/>
    <w:rsid w:val="743D593B"/>
    <w:rsid w:val="744283FF"/>
    <w:rsid w:val="746881B7"/>
    <w:rsid w:val="7472E2C5"/>
    <w:rsid w:val="7480C8B4"/>
    <w:rsid w:val="74A3CD75"/>
    <w:rsid w:val="74A99861"/>
    <w:rsid w:val="74AB999B"/>
    <w:rsid w:val="74B017F5"/>
    <w:rsid w:val="74C7B261"/>
    <w:rsid w:val="74CA7FBA"/>
    <w:rsid w:val="74D26A45"/>
    <w:rsid w:val="74E1410A"/>
    <w:rsid w:val="74F46D8D"/>
    <w:rsid w:val="7501A3E5"/>
    <w:rsid w:val="75171869"/>
    <w:rsid w:val="7525CDE2"/>
    <w:rsid w:val="7529042E"/>
    <w:rsid w:val="75442122"/>
    <w:rsid w:val="754D87A4"/>
    <w:rsid w:val="75529B0F"/>
    <w:rsid w:val="756273A8"/>
    <w:rsid w:val="7574C42F"/>
    <w:rsid w:val="757F1D1C"/>
    <w:rsid w:val="758A63CD"/>
    <w:rsid w:val="758D4C71"/>
    <w:rsid w:val="758DF780"/>
    <w:rsid w:val="75AD1F79"/>
    <w:rsid w:val="75B2BF45"/>
    <w:rsid w:val="75B35F72"/>
    <w:rsid w:val="75B4A2A2"/>
    <w:rsid w:val="75BEBB76"/>
    <w:rsid w:val="75C7CE1C"/>
    <w:rsid w:val="75C81458"/>
    <w:rsid w:val="75CC4DBF"/>
    <w:rsid w:val="75D6E37F"/>
    <w:rsid w:val="75D71EDD"/>
    <w:rsid w:val="75DA3416"/>
    <w:rsid w:val="75DAE8A8"/>
    <w:rsid w:val="75E58967"/>
    <w:rsid w:val="75EE725C"/>
    <w:rsid w:val="75F12FE8"/>
    <w:rsid w:val="75FD24AD"/>
    <w:rsid w:val="760F4B7B"/>
    <w:rsid w:val="7620DA53"/>
    <w:rsid w:val="7652E401"/>
    <w:rsid w:val="7666A0A0"/>
    <w:rsid w:val="766B99AD"/>
    <w:rsid w:val="767162C7"/>
    <w:rsid w:val="767334C7"/>
    <w:rsid w:val="767C8896"/>
    <w:rsid w:val="7685031C"/>
    <w:rsid w:val="76894506"/>
    <w:rsid w:val="7689BB14"/>
    <w:rsid w:val="769EC6E1"/>
    <w:rsid w:val="769ECCFF"/>
    <w:rsid w:val="76A78CDE"/>
    <w:rsid w:val="76A9EF81"/>
    <w:rsid w:val="76AD442D"/>
    <w:rsid w:val="76BD46E1"/>
    <w:rsid w:val="76C39C69"/>
    <w:rsid w:val="76CD2640"/>
    <w:rsid w:val="76D32480"/>
    <w:rsid w:val="76D6DD1F"/>
    <w:rsid w:val="76DB8921"/>
    <w:rsid w:val="76E32015"/>
    <w:rsid w:val="76E42358"/>
    <w:rsid w:val="76EBC17B"/>
    <w:rsid w:val="76ED1D6F"/>
    <w:rsid w:val="76F175A4"/>
    <w:rsid w:val="76F7A0A8"/>
    <w:rsid w:val="7703435F"/>
    <w:rsid w:val="77046880"/>
    <w:rsid w:val="770941D0"/>
    <w:rsid w:val="7711CF76"/>
    <w:rsid w:val="77146286"/>
    <w:rsid w:val="771B9C53"/>
    <w:rsid w:val="77550314"/>
    <w:rsid w:val="77653235"/>
    <w:rsid w:val="776FB2D2"/>
    <w:rsid w:val="77737A28"/>
    <w:rsid w:val="7785FEA1"/>
    <w:rsid w:val="778EFAED"/>
    <w:rsid w:val="778FCF4E"/>
    <w:rsid w:val="7791B89E"/>
    <w:rsid w:val="77E69D30"/>
    <w:rsid w:val="77F16634"/>
    <w:rsid w:val="77F1B552"/>
    <w:rsid w:val="77F71044"/>
    <w:rsid w:val="77F9CA36"/>
    <w:rsid w:val="7802917E"/>
    <w:rsid w:val="7802EE2C"/>
    <w:rsid w:val="780A1368"/>
    <w:rsid w:val="7810EC92"/>
    <w:rsid w:val="78135CBE"/>
    <w:rsid w:val="7817F907"/>
    <w:rsid w:val="783F544B"/>
    <w:rsid w:val="7873B10A"/>
    <w:rsid w:val="787762E2"/>
    <w:rsid w:val="787E07D6"/>
    <w:rsid w:val="78852D9B"/>
    <w:rsid w:val="7891ABBE"/>
    <w:rsid w:val="7899C31D"/>
    <w:rsid w:val="78A75CCE"/>
    <w:rsid w:val="78B01819"/>
    <w:rsid w:val="78D61C8E"/>
    <w:rsid w:val="78DE97C2"/>
    <w:rsid w:val="78F23BB1"/>
    <w:rsid w:val="790A1A70"/>
    <w:rsid w:val="790F0ED8"/>
    <w:rsid w:val="79356F6E"/>
    <w:rsid w:val="793BE012"/>
    <w:rsid w:val="793DA7B4"/>
    <w:rsid w:val="79402616"/>
    <w:rsid w:val="7949426C"/>
    <w:rsid w:val="796A59C2"/>
    <w:rsid w:val="79944366"/>
    <w:rsid w:val="79A6905D"/>
    <w:rsid w:val="79B71A4B"/>
    <w:rsid w:val="79BA514D"/>
    <w:rsid w:val="79BBFCA9"/>
    <w:rsid w:val="79C3761C"/>
    <w:rsid w:val="79D2B73C"/>
    <w:rsid w:val="79EFC9E8"/>
    <w:rsid w:val="7A08B0A6"/>
    <w:rsid w:val="7A0BDA29"/>
    <w:rsid w:val="7A0C132E"/>
    <w:rsid w:val="7A0EDBFA"/>
    <w:rsid w:val="7A134DB9"/>
    <w:rsid w:val="7A16D9DE"/>
    <w:rsid w:val="7A1E4C31"/>
    <w:rsid w:val="7A343439"/>
    <w:rsid w:val="7A360540"/>
    <w:rsid w:val="7A3700BD"/>
    <w:rsid w:val="7A3F911E"/>
    <w:rsid w:val="7A44FCEF"/>
    <w:rsid w:val="7A47C5D5"/>
    <w:rsid w:val="7A5B50DD"/>
    <w:rsid w:val="7A61F4C0"/>
    <w:rsid w:val="7A8268F0"/>
    <w:rsid w:val="7A973DA4"/>
    <w:rsid w:val="7AB22343"/>
    <w:rsid w:val="7ABD8875"/>
    <w:rsid w:val="7AC7433B"/>
    <w:rsid w:val="7AC847E6"/>
    <w:rsid w:val="7AD15909"/>
    <w:rsid w:val="7AD47D5D"/>
    <w:rsid w:val="7AD72168"/>
    <w:rsid w:val="7AD9CDA0"/>
    <w:rsid w:val="7AF657A4"/>
    <w:rsid w:val="7AF814C1"/>
    <w:rsid w:val="7B018D38"/>
    <w:rsid w:val="7B06B52A"/>
    <w:rsid w:val="7B07BA24"/>
    <w:rsid w:val="7B2DE641"/>
    <w:rsid w:val="7B32C416"/>
    <w:rsid w:val="7B642281"/>
    <w:rsid w:val="7B797A46"/>
    <w:rsid w:val="7B840EE0"/>
    <w:rsid w:val="7B85F929"/>
    <w:rsid w:val="7B8790A2"/>
    <w:rsid w:val="7B9A2861"/>
    <w:rsid w:val="7B9D20EC"/>
    <w:rsid w:val="7BA2F382"/>
    <w:rsid w:val="7BA3DD86"/>
    <w:rsid w:val="7BA5725B"/>
    <w:rsid w:val="7BAF8F22"/>
    <w:rsid w:val="7BC0D418"/>
    <w:rsid w:val="7BC15B20"/>
    <w:rsid w:val="7BCBB2D1"/>
    <w:rsid w:val="7BD79C3F"/>
    <w:rsid w:val="7BDFF27D"/>
    <w:rsid w:val="7BE82D38"/>
    <w:rsid w:val="7BED5D73"/>
    <w:rsid w:val="7C03E4F0"/>
    <w:rsid w:val="7C051BF1"/>
    <w:rsid w:val="7C0CC89A"/>
    <w:rsid w:val="7C0F83D4"/>
    <w:rsid w:val="7C1387D3"/>
    <w:rsid w:val="7C265671"/>
    <w:rsid w:val="7C289AA8"/>
    <w:rsid w:val="7C28B837"/>
    <w:rsid w:val="7C2C6040"/>
    <w:rsid w:val="7C2FAE9E"/>
    <w:rsid w:val="7C442D70"/>
    <w:rsid w:val="7C5B188A"/>
    <w:rsid w:val="7C64EDD6"/>
    <w:rsid w:val="7C67DF9D"/>
    <w:rsid w:val="7C859A77"/>
    <w:rsid w:val="7C9CC8E7"/>
    <w:rsid w:val="7CA55AAD"/>
    <w:rsid w:val="7CA82B29"/>
    <w:rsid w:val="7CAC19A8"/>
    <w:rsid w:val="7CCD18C5"/>
    <w:rsid w:val="7CD78E8F"/>
    <w:rsid w:val="7CDC1A0B"/>
    <w:rsid w:val="7CDC3C4E"/>
    <w:rsid w:val="7CEE8F63"/>
    <w:rsid w:val="7CEF8EA4"/>
    <w:rsid w:val="7CFFD971"/>
    <w:rsid w:val="7D189D9B"/>
    <w:rsid w:val="7D18D77A"/>
    <w:rsid w:val="7D475004"/>
    <w:rsid w:val="7D481DDD"/>
    <w:rsid w:val="7D513392"/>
    <w:rsid w:val="7D580B0B"/>
    <w:rsid w:val="7D5D1C40"/>
    <w:rsid w:val="7D5D728C"/>
    <w:rsid w:val="7D5E3FC9"/>
    <w:rsid w:val="7D630FC8"/>
    <w:rsid w:val="7D672558"/>
    <w:rsid w:val="7D6DBC2F"/>
    <w:rsid w:val="7D706B50"/>
    <w:rsid w:val="7D745B1C"/>
    <w:rsid w:val="7D7C8430"/>
    <w:rsid w:val="7D83864A"/>
    <w:rsid w:val="7D93B626"/>
    <w:rsid w:val="7DAD9C52"/>
    <w:rsid w:val="7DB4C22B"/>
    <w:rsid w:val="7DB9BE8C"/>
    <w:rsid w:val="7DC2E88B"/>
    <w:rsid w:val="7DC5A1F8"/>
    <w:rsid w:val="7DC931E1"/>
    <w:rsid w:val="7DC9D79C"/>
    <w:rsid w:val="7DD381B3"/>
    <w:rsid w:val="7DD5E2B6"/>
    <w:rsid w:val="7DD8A75D"/>
    <w:rsid w:val="7DDA862A"/>
    <w:rsid w:val="7DDA9569"/>
    <w:rsid w:val="7DEBF284"/>
    <w:rsid w:val="7E0DF466"/>
    <w:rsid w:val="7E10EE7D"/>
    <w:rsid w:val="7E174755"/>
    <w:rsid w:val="7E1C0A33"/>
    <w:rsid w:val="7E26F95D"/>
    <w:rsid w:val="7E2E6F28"/>
    <w:rsid w:val="7E33B59B"/>
    <w:rsid w:val="7E33DC49"/>
    <w:rsid w:val="7E39DBCA"/>
    <w:rsid w:val="7E3B3B97"/>
    <w:rsid w:val="7E42175A"/>
    <w:rsid w:val="7E4E2560"/>
    <w:rsid w:val="7E525908"/>
    <w:rsid w:val="7E5AC985"/>
    <w:rsid w:val="7E5C187B"/>
    <w:rsid w:val="7E5ECE26"/>
    <w:rsid w:val="7E6167FF"/>
    <w:rsid w:val="7E66E503"/>
    <w:rsid w:val="7E73884A"/>
    <w:rsid w:val="7E74A17A"/>
    <w:rsid w:val="7E76C7CA"/>
    <w:rsid w:val="7E7E4C80"/>
    <w:rsid w:val="7E82B558"/>
    <w:rsid w:val="7E8B446D"/>
    <w:rsid w:val="7E8E1B1A"/>
    <w:rsid w:val="7E908501"/>
    <w:rsid w:val="7EB7D4B5"/>
    <w:rsid w:val="7EB9BE34"/>
    <w:rsid w:val="7EC3E3B3"/>
    <w:rsid w:val="7EFA9BB5"/>
    <w:rsid w:val="7F0214D7"/>
    <w:rsid w:val="7F0380A0"/>
    <w:rsid w:val="7F05E412"/>
    <w:rsid w:val="7F09C598"/>
    <w:rsid w:val="7F1679C9"/>
    <w:rsid w:val="7F1CDEB0"/>
    <w:rsid w:val="7F242ECE"/>
    <w:rsid w:val="7F2435E8"/>
    <w:rsid w:val="7F2B6FF7"/>
    <w:rsid w:val="7F363C17"/>
    <w:rsid w:val="7F50E475"/>
    <w:rsid w:val="7F647AF0"/>
    <w:rsid w:val="7F6B0376"/>
    <w:rsid w:val="7F6BEE15"/>
    <w:rsid w:val="7F6DBD24"/>
    <w:rsid w:val="7F7FB355"/>
    <w:rsid w:val="7F87B88B"/>
    <w:rsid w:val="7F8EF411"/>
    <w:rsid w:val="7FA6C608"/>
    <w:rsid w:val="7FCA2C8C"/>
    <w:rsid w:val="7FCCD31E"/>
    <w:rsid w:val="7FD0C700"/>
    <w:rsid w:val="7FE377A5"/>
    <w:rsid w:val="7FE52C34"/>
    <w:rsid w:val="7FE82F21"/>
    <w:rsid w:val="7FECCA2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F61ED"/>
  <w15:docId w15:val="{F859E5BF-589E-4D1B-8F76-C678EF5EB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4" w:qFormat="1"/>
    <w:lsdException w:name="heading 2" w:uiPriority="9" w:qFormat="1"/>
    <w:lsdException w:name="heading 3" w:uiPriority="9" w:qFormat="1"/>
    <w:lsdException w:name="heading 4" w:uiPriority="9" w:qFormat="1"/>
    <w:lsdException w:name="heading 5"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lsdException w:name="toc 4" w:semiHidden="1" w:uiPriority="1"/>
    <w:lsdException w:name="toc 5" w:semiHidden="1" w:uiPriority="1"/>
    <w:lsdException w:name="toc 6" w:semiHidden="1" w:uiPriority="1"/>
    <w:lsdException w:name="toc 7" w:semiHidden="1" w:uiPriority="1"/>
    <w:lsdException w:name="toc 8" w:semiHidden="1" w:uiPriority="1"/>
    <w:lsdException w:name="toc 9" w:semiHidden="1" w:uiPriority="1"/>
    <w:lsdException w:name="Normal Indent" w:semiHidden="1" w:uiPriority="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1" w:unhideWhenUsed="1"/>
    <w:lsdException w:name="macro" w:semiHidden="1" w:unhideWhenUsed="1"/>
    <w:lsdException w:name="toa heading" w:semiHidden="1" w:uiPriority="1" w:unhideWhenUsed="1"/>
    <w:lsdException w:name="List" w:semiHidden="1" w:unhideWhenUsed="1"/>
    <w:lsdException w:name="List Bullet" w:semiHidden="1" w:uiPriority="1" w:unhideWhenUsed="1" w:qFormat="1"/>
    <w:lsdException w:name="List Number" w:uiPriority="5" w:qFormat="1"/>
    <w:lsdException w:name="List 2" w:semiHidden="1" w:unhideWhenUsed="1"/>
    <w:lsdException w:name="List 3" w:semiHidden="1" w:unhideWhenUsed="1"/>
    <w:lsdException w:name="List 4" w:semiHidden="1"/>
    <w:lsdException w:name="List 5" w:semiHidden="1"/>
    <w:lsdException w:name="List Bullet 2" w:semiHidden="1" w:uiPriority="5" w:unhideWhenUsed="1" w:qFormat="1"/>
    <w:lsdException w:name="List Bullet 3" w:semiHidden="1" w:uiPriority="5" w:unhideWhenUsed="1" w:qFormat="1"/>
    <w:lsdException w:name="List Bullet 4" w:semiHidden="1" w:uiPriority="5" w:unhideWhenUsed="1"/>
    <w:lsdException w:name="List Bullet 5" w:semiHidden="1" w:uiPriority="5" w:unhideWhenUsed="1"/>
    <w:lsdException w:name="List Number 2" w:semiHidden="1" w:uiPriority="5" w:unhideWhenUsed="1" w:qFormat="1"/>
    <w:lsdException w:name="List Number 3" w:semiHidden="1" w:uiPriority="5" w:unhideWhenUsed="1" w:qFormat="1"/>
    <w:lsdException w:name="List Number 4" w:semiHidden="1" w:uiPriority="5" w:unhideWhenUsed="1"/>
    <w:lsdException w:name="List Number 5" w:semiHidden="1" w:uiPriority="5" w:unhideWhenUsed="1"/>
    <w:lsdException w:name="Title" w:uiPriority="40"/>
    <w:lsdException w:name="Closing" w:semiHidden="1" w:unhideWhenUsed="1"/>
    <w:lsdException w:name="Signature" w:semiHidden="1" w:uiPriority="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1"/>
    <w:lsdException w:name="Salutation" w:semiHidden="1" w:uiPriority="1"/>
    <w:lsdException w:name="Date" w:uiPriority="42"/>
    <w:lsdException w:name="Body Text First Indent" w:semiHidden="1"/>
    <w:lsdException w:name="Body Text First Indent 2" w:semiHidden="1" w:unhideWhenUsed="1"/>
    <w:lsdException w:name="Note Heading" w:semiHidden="1" w:uiPriority="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1"/>
    <w:lsdException w:name="Document Map" w:semiHidden="1" w:unhideWhenUsed="1"/>
    <w:lsdException w:name="Plain Text" w:semiHidden="1" w:uiPriority="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F38"/>
    <w:pPr>
      <w:spacing w:after="160" w:line="280" w:lineRule="atLeast"/>
    </w:pPr>
    <w:rPr>
      <w:rFonts w:asciiTheme="minorHAnsi" w:hAnsiTheme="minorHAnsi"/>
      <w:szCs w:val="24"/>
    </w:rPr>
  </w:style>
  <w:style w:type="paragraph" w:styleId="Heading1">
    <w:name w:val="heading 1"/>
    <w:basedOn w:val="Normal"/>
    <w:next w:val="Normal"/>
    <w:qFormat/>
    <w:rsid w:val="00FB150A"/>
    <w:pPr>
      <w:keepNext/>
      <w:keepLines/>
      <w:pBdr>
        <w:bottom w:val="single" w:sz="24" w:space="21" w:color="20B8A3" w:themeColor="background2"/>
      </w:pBdr>
      <w:spacing w:after="480" w:line="216" w:lineRule="auto"/>
      <w:contextualSpacing/>
      <w:outlineLvl w:val="0"/>
    </w:pPr>
    <w:rPr>
      <w:rFonts w:ascii="Helvetica" w:hAnsi="Helvetica"/>
      <w:b/>
      <w:sz w:val="72"/>
      <w:szCs w:val="44"/>
    </w:rPr>
  </w:style>
  <w:style w:type="paragraph" w:styleId="Heading2">
    <w:name w:val="heading 2"/>
    <w:basedOn w:val="Heading1"/>
    <w:next w:val="Normal"/>
    <w:link w:val="Heading2Char"/>
    <w:qFormat/>
    <w:rsid w:val="008E6B42"/>
    <w:pPr>
      <w:pBdr>
        <w:bottom w:val="none" w:sz="0" w:space="0" w:color="auto"/>
      </w:pBdr>
      <w:spacing w:before="300" w:after="120" w:line="240" w:lineRule="atLeast"/>
      <w:outlineLvl w:val="1"/>
    </w:pPr>
    <w:rPr>
      <w:color w:val="14837A" w:themeColor="accent1"/>
      <w:sz w:val="40"/>
    </w:rPr>
  </w:style>
  <w:style w:type="paragraph" w:styleId="Heading3">
    <w:name w:val="heading 3"/>
    <w:basedOn w:val="WhiteHeading2"/>
    <w:next w:val="Normal"/>
    <w:link w:val="Heading3Char"/>
    <w:qFormat/>
    <w:rsid w:val="008E6B42"/>
    <w:pPr>
      <w:spacing w:before="180" w:line="280" w:lineRule="atLeast"/>
      <w:outlineLvl w:val="2"/>
    </w:pPr>
    <w:rPr>
      <w:color w:val="14837A" w:themeColor="accent1"/>
      <w:sz w:val="28"/>
    </w:rPr>
  </w:style>
  <w:style w:type="paragraph" w:styleId="Heading4">
    <w:name w:val="heading 4"/>
    <w:basedOn w:val="Normal"/>
    <w:next w:val="Normal"/>
    <w:link w:val="Heading4Char"/>
    <w:qFormat/>
    <w:rsid w:val="008E6B42"/>
    <w:pPr>
      <w:keepNext/>
      <w:keepLines/>
      <w:spacing w:before="180" w:after="120"/>
      <w:outlineLvl w:val="3"/>
    </w:pPr>
    <w:rPr>
      <w:rFonts w:ascii="Helvetica" w:hAnsi="Helvetica"/>
      <w:color w:val="14837A" w:themeColor="accent1"/>
      <w:sz w:val="24"/>
    </w:rPr>
  </w:style>
  <w:style w:type="paragraph" w:styleId="Heading5">
    <w:name w:val="heading 5"/>
    <w:basedOn w:val="Normal"/>
    <w:next w:val="Normal"/>
    <w:link w:val="Heading5Char"/>
    <w:uiPriority w:val="99"/>
    <w:semiHidden/>
    <w:qFormat/>
    <w:rsid w:val="004351B5"/>
    <w:pPr>
      <w:keepNext/>
      <w:spacing w:before="240" w:after="40"/>
      <w:contextualSpacing/>
      <w:outlineLvl w:val="4"/>
    </w:pPr>
    <w:rPr>
      <w:b/>
      <w:color w:val="20B8A3" w:themeColor="background2"/>
      <w:szCs w:val="22"/>
    </w:rPr>
  </w:style>
  <w:style w:type="paragraph" w:styleId="Heading6">
    <w:name w:val="heading 6"/>
    <w:basedOn w:val="Normal"/>
    <w:next w:val="Normal"/>
    <w:link w:val="Heading6Char"/>
    <w:uiPriority w:val="99"/>
    <w:semiHidden/>
    <w:rsid w:val="009F06C4"/>
    <w:pPr>
      <w:keepNext/>
      <w:numPr>
        <w:ilvl w:val="5"/>
        <w:numId w:val="4"/>
      </w:numPr>
      <w:spacing w:before="240"/>
      <w:contextualSpacing/>
      <w:outlineLvl w:val="5"/>
    </w:pPr>
    <w:rPr>
      <w:b/>
      <w:szCs w:val="22"/>
    </w:rPr>
  </w:style>
  <w:style w:type="paragraph" w:styleId="Heading7">
    <w:name w:val="heading 7"/>
    <w:basedOn w:val="Normal"/>
    <w:next w:val="Normal"/>
    <w:link w:val="Heading7Char"/>
    <w:uiPriority w:val="99"/>
    <w:semiHidden/>
    <w:unhideWhenUsed/>
    <w:qFormat/>
    <w:rsid w:val="009F06C4"/>
    <w:pPr>
      <w:keepNext/>
      <w:keepLines/>
      <w:numPr>
        <w:ilvl w:val="6"/>
        <w:numId w:val="4"/>
      </w:numPr>
      <w:spacing w:before="40" w:after="0"/>
      <w:outlineLvl w:val="6"/>
    </w:pPr>
    <w:rPr>
      <w:rFonts w:asciiTheme="majorHAnsi" w:eastAsiaTheme="majorEastAsia" w:hAnsiTheme="majorHAnsi" w:cstheme="majorBidi"/>
      <w:i/>
      <w:iCs/>
      <w:color w:val="0A413C" w:themeColor="accent1" w:themeShade="7F"/>
    </w:rPr>
  </w:style>
  <w:style w:type="paragraph" w:styleId="Heading8">
    <w:name w:val="heading 8"/>
    <w:basedOn w:val="Normal"/>
    <w:next w:val="Normal"/>
    <w:link w:val="Heading8Char"/>
    <w:uiPriority w:val="99"/>
    <w:semiHidden/>
    <w:unhideWhenUsed/>
    <w:qFormat/>
    <w:rsid w:val="009F06C4"/>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rsid w:val="009F06C4"/>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rsid w:val="00D91DE4"/>
    <w:pPr>
      <w:tabs>
        <w:tab w:val="right" w:pos="10319"/>
      </w:tabs>
      <w:spacing w:after="0" w:line="240" w:lineRule="auto"/>
    </w:pPr>
    <w:rPr>
      <w:sz w:val="14"/>
    </w:rPr>
  </w:style>
  <w:style w:type="paragraph" w:styleId="Title">
    <w:name w:val="Title"/>
    <w:aliases w:val="Small Title"/>
    <w:basedOn w:val="Normal"/>
    <w:link w:val="TitleChar"/>
    <w:uiPriority w:val="40"/>
    <w:rsid w:val="009C705A"/>
    <w:pPr>
      <w:spacing w:after="360" w:line="240" w:lineRule="auto"/>
      <w:contextualSpacing/>
      <w:outlineLvl w:val="0"/>
    </w:pPr>
    <w:rPr>
      <w:rFonts w:asciiTheme="majorHAnsi" w:hAnsiTheme="majorHAnsi" w:cs="Arial"/>
      <w:b/>
      <w:bCs/>
      <w:kern w:val="28"/>
      <w:sz w:val="70"/>
      <w:szCs w:val="32"/>
    </w:rPr>
  </w:style>
  <w:style w:type="paragraph" w:styleId="ListBullet">
    <w:name w:val="List Bullet"/>
    <w:basedOn w:val="ListParagraph"/>
    <w:uiPriority w:val="1"/>
    <w:qFormat/>
    <w:rsid w:val="009127C1"/>
    <w:pPr>
      <w:tabs>
        <w:tab w:val="num" w:pos="360"/>
      </w:tabs>
      <w:ind w:left="360" w:hanging="360"/>
      <w:contextualSpacing/>
    </w:pPr>
  </w:style>
  <w:style w:type="paragraph" w:styleId="Footer">
    <w:name w:val="footer"/>
    <w:basedOn w:val="Header"/>
    <w:uiPriority w:val="99"/>
    <w:rsid w:val="00650E2C"/>
    <w:pPr>
      <w:pBdr>
        <w:bottom w:val="single" w:sz="24" w:space="12" w:color="14837A" w:themeColor="accent1"/>
      </w:pBdr>
      <w:tabs>
        <w:tab w:val="clear" w:pos="10319"/>
        <w:tab w:val="right" w:pos="9940"/>
      </w:tabs>
      <w:ind w:right="-1661"/>
    </w:pPr>
  </w:style>
  <w:style w:type="character" w:styleId="Hyperlink">
    <w:name w:val="Hyperlink"/>
    <w:basedOn w:val="DefaultParagraphFont"/>
    <w:uiPriority w:val="99"/>
    <w:rsid w:val="00711C1A"/>
    <w:rPr>
      <w:color w:val="14837A" w:themeColor="accent1"/>
      <w:u w:val="single"/>
    </w:rPr>
  </w:style>
  <w:style w:type="character" w:customStyle="1" w:styleId="Heading5Char">
    <w:name w:val="Heading 5 Char"/>
    <w:basedOn w:val="DefaultParagraphFont"/>
    <w:link w:val="Heading5"/>
    <w:uiPriority w:val="99"/>
    <w:semiHidden/>
    <w:rsid w:val="004351B5"/>
    <w:rPr>
      <w:rFonts w:asciiTheme="minorHAnsi" w:hAnsiTheme="minorHAnsi"/>
      <w:b/>
      <w:color w:val="20B8A3" w:themeColor="background2"/>
      <w:szCs w:val="22"/>
    </w:rPr>
  </w:style>
  <w:style w:type="table" w:styleId="TableGrid">
    <w:name w:val="Table Grid"/>
    <w:basedOn w:val="TableNormal"/>
    <w:rsid w:val="00142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BC57FE"/>
    <w:pPr>
      <w:spacing w:after="0" w:line="240" w:lineRule="auto"/>
    </w:pPr>
    <w:rPr>
      <w:sz w:val="18"/>
      <w:szCs w:val="20"/>
    </w:rPr>
  </w:style>
  <w:style w:type="character" w:customStyle="1" w:styleId="FootnoteTextChar">
    <w:name w:val="Footnote Text Char"/>
    <w:basedOn w:val="DefaultParagraphFont"/>
    <w:link w:val="FootnoteText"/>
    <w:uiPriority w:val="99"/>
    <w:rsid w:val="00BC57FE"/>
    <w:rPr>
      <w:rFonts w:ascii="Arial" w:hAnsi="Arial"/>
      <w:sz w:val="18"/>
    </w:rPr>
  </w:style>
  <w:style w:type="character" w:styleId="FootnoteReference">
    <w:name w:val="footnote reference"/>
    <w:basedOn w:val="DefaultParagraphFont"/>
    <w:uiPriority w:val="99"/>
    <w:rsid w:val="00843390"/>
    <w:rPr>
      <w:vertAlign w:val="superscript"/>
    </w:rPr>
  </w:style>
  <w:style w:type="paragraph" w:styleId="ListParagraph">
    <w:name w:val="List Paragraph"/>
    <w:basedOn w:val="Normal"/>
    <w:uiPriority w:val="34"/>
    <w:rsid w:val="00010D84"/>
    <w:pPr>
      <w:ind w:left="720"/>
    </w:pPr>
  </w:style>
  <w:style w:type="character" w:customStyle="1" w:styleId="Heading2Char">
    <w:name w:val="Heading 2 Char"/>
    <w:basedOn w:val="DefaultParagraphFont"/>
    <w:link w:val="Heading2"/>
    <w:rsid w:val="008E6B42"/>
    <w:rPr>
      <w:rFonts w:ascii="Helvetica" w:hAnsi="Helvetica"/>
      <w:b/>
      <w:color w:val="14837A" w:themeColor="accent1"/>
      <w:sz w:val="40"/>
      <w:szCs w:val="44"/>
    </w:rPr>
  </w:style>
  <w:style w:type="paragraph" w:styleId="TOC1">
    <w:name w:val="toc 1"/>
    <w:basedOn w:val="Normal"/>
    <w:next w:val="Normal"/>
    <w:autoRedefine/>
    <w:uiPriority w:val="39"/>
    <w:qFormat/>
    <w:rsid w:val="0042356E"/>
    <w:pPr>
      <w:pBdr>
        <w:top w:val="single" w:sz="24" w:space="6" w:color="20B8A3" w:themeColor="background2"/>
        <w:between w:val="single" w:sz="24" w:space="6" w:color="20B8A3" w:themeColor="background2"/>
      </w:pBdr>
      <w:tabs>
        <w:tab w:val="right" w:pos="6577"/>
      </w:tabs>
      <w:spacing w:before="240" w:line="240" w:lineRule="auto"/>
      <w:ind w:right="1758"/>
    </w:pPr>
    <w:rPr>
      <w:rFonts w:ascii="Helvetica" w:hAnsi="Helvetica"/>
      <w:b/>
      <w:noProof/>
      <w:color w:val="FEFEFE"/>
      <w:sz w:val="28"/>
    </w:rPr>
  </w:style>
  <w:style w:type="paragraph" w:styleId="TOC2">
    <w:name w:val="toc 2"/>
    <w:basedOn w:val="TOC1"/>
    <w:next w:val="Normal"/>
    <w:autoRedefine/>
    <w:uiPriority w:val="39"/>
    <w:rsid w:val="00682E60"/>
  </w:style>
  <w:style w:type="paragraph" w:customStyle="1" w:styleId="TableTextLeftAligned">
    <w:name w:val="Table Text Left Aligned"/>
    <w:basedOn w:val="Normal"/>
    <w:link w:val="TableTextLeftAlignedChar"/>
    <w:uiPriority w:val="4"/>
    <w:qFormat/>
    <w:rsid w:val="00DB5773"/>
    <w:pPr>
      <w:spacing w:after="80" w:line="240" w:lineRule="auto"/>
    </w:pPr>
  </w:style>
  <w:style w:type="character" w:styleId="Emphasis">
    <w:name w:val="Emphasis"/>
    <w:basedOn w:val="DefaultParagraphFont"/>
    <w:uiPriority w:val="2"/>
    <w:rsid w:val="00D92300"/>
    <w:rPr>
      <w:i/>
      <w:iCs/>
    </w:rPr>
  </w:style>
  <w:style w:type="character" w:customStyle="1" w:styleId="Heading6Char">
    <w:name w:val="Heading 6 Char"/>
    <w:basedOn w:val="DefaultParagraphFont"/>
    <w:link w:val="Heading6"/>
    <w:uiPriority w:val="99"/>
    <w:semiHidden/>
    <w:rsid w:val="00160B66"/>
    <w:rPr>
      <w:rFonts w:asciiTheme="minorHAnsi" w:hAnsiTheme="minorHAnsi"/>
      <w:b/>
      <w:szCs w:val="22"/>
    </w:rPr>
  </w:style>
  <w:style w:type="table" w:customStyle="1" w:styleId="DefaultTable">
    <w:name w:val="Default Table"/>
    <w:basedOn w:val="TableNormal"/>
    <w:uiPriority w:val="99"/>
    <w:rsid w:val="00710B7C"/>
    <w:pPr>
      <w:spacing w:after="40"/>
    </w:pPr>
    <w:rPr>
      <w:rFonts w:ascii="Helvetica" w:hAnsi="Helvetica"/>
    </w:rPr>
    <w:tblPr>
      <w:tblStyleRowBandSize w:val="1"/>
      <w:tblBorders>
        <w:bottom w:val="single" w:sz="18" w:space="0" w:color="000000" w:themeColor="text1"/>
        <w:insideH w:val="single" w:sz="4" w:space="0" w:color="808080" w:themeColor="background1" w:themeShade="80"/>
      </w:tblBorders>
      <w:tblCellMar>
        <w:left w:w="113" w:type="dxa"/>
        <w:bottom w:w="85" w:type="dxa"/>
        <w:right w:w="113" w:type="dxa"/>
      </w:tblCellMar>
    </w:tblPr>
    <w:trPr>
      <w:cantSplit/>
    </w:trPr>
    <w:tcPr>
      <w:shd w:val="clear" w:color="auto" w:fill="FFFFFF" w:themeFill="background1"/>
    </w:tcPr>
    <w:tblStylePr w:type="firstRow">
      <w:pPr>
        <w:wordWrap/>
        <w:spacing w:beforeLines="0" w:before="0" w:beforeAutospacing="0" w:afterLines="0" w:after="0" w:afterAutospacing="0"/>
        <w:jc w:val="left"/>
      </w:pPr>
      <w:rPr>
        <w:rFonts w:asciiTheme="majorHAnsi" w:hAnsiTheme="majorHAnsi"/>
        <w:b/>
        <w:caps w:val="0"/>
        <w:smallCaps w:val="0"/>
        <w:color w:val="FFFFFF" w:themeColor="background1"/>
        <w:sz w:val="22"/>
      </w:rPr>
      <w:tblPr/>
      <w:trPr>
        <w:tblHeader/>
      </w:trPr>
      <w:tcPr>
        <w:shd w:val="clear" w:color="auto" w:fill="14837A" w:themeFill="accent1"/>
      </w:tcPr>
    </w:tblStylePr>
    <w:tblStylePr w:type="firstCol">
      <w:rPr>
        <w:b w:val="0"/>
      </w:rPr>
      <w:tblPr/>
      <w:tcPr>
        <w:tcBorders>
          <w:top w:val="nil"/>
          <w:left w:val="nil"/>
          <w:bottom w:val="single" w:sz="18" w:space="0" w:color="404040" w:themeColor="text1" w:themeTint="BF"/>
          <w:right w:val="nil"/>
          <w:insideH w:val="single" w:sz="4" w:space="0" w:color="808080" w:themeColor="background1" w:themeShade="80"/>
          <w:insideV w:val="nil"/>
          <w:tl2br w:val="nil"/>
          <w:tr2bl w:val="nil"/>
        </w:tcBorders>
        <w:shd w:val="clear" w:color="auto" w:fill="FFFFFF" w:themeFill="background1"/>
      </w:tcPr>
    </w:tblStylePr>
  </w:style>
  <w:style w:type="paragraph" w:styleId="TOCHeading">
    <w:name w:val="TOC Heading"/>
    <w:basedOn w:val="Heading2"/>
    <w:next w:val="Normal"/>
    <w:uiPriority w:val="39"/>
    <w:qFormat/>
    <w:rsid w:val="00FE423B"/>
    <w:rPr>
      <w:rFonts w:eastAsiaTheme="majorEastAsia" w:cstheme="majorBidi"/>
      <w:bCs/>
      <w:color w:val="FFFFFF" w:themeColor="background1"/>
      <w:sz w:val="72"/>
      <w:szCs w:val="28"/>
    </w:rPr>
  </w:style>
  <w:style w:type="paragraph" w:customStyle="1" w:styleId="SourceNotesText">
    <w:name w:val="Source/Notes Text"/>
    <w:basedOn w:val="Normal"/>
    <w:uiPriority w:val="6"/>
    <w:qFormat/>
    <w:rsid w:val="00EA3F54"/>
    <w:pPr>
      <w:spacing w:before="120" w:line="240" w:lineRule="auto"/>
      <w:contextualSpacing/>
    </w:pPr>
    <w:rPr>
      <w:i/>
      <w:sz w:val="18"/>
      <w:szCs w:val="16"/>
    </w:rPr>
  </w:style>
  <w:style w:type="character" w:styleId="Strong">
    <w:name w:val="Strong"/>
    <w:basedOn w:val="DefaultParagraphFont"/>
    <w:uiPriority w:val="22"/>
    <w:rsid w:val="00D45B67"/>
    <w:rPr>
      <w:b/>
      <w:bCs/>
    </w:rPr>
  </w:style>
  <w:style w:type="paragraph" w:customStyle="1" w:styleId="QuoteBody">
    <w:name w:val="Quote Body"/>
    <w:basedOn w:val="Normal"/>
    <w:next w:val="Normal"/>
    <w:link w:val="QuoteBodyChar"/>
    <w:uiPriority w:val="17"/>
    <w:qFormat/>
    <w:rsid w:val="008E6B42"/>
    <w:pPr>
      <w:spacing w:after="120" w:line="264" w:lineRule="auto"/>
      <w:ind w:left="284" w:right="284"/>
    </w:pPr>
    <w:rPr>
      <w:b/>
      <w:i/>
      <w:color w:val="000000" w:themeColor="text1"/>
      <w:szCs w:val="30"/>
    </w:rPr>
  </w:style>
  <w:style w:type="paragraph" w:styleId="BalloonText">
    <w:name w:val="Balloon Text"/>
    <w:basedOn w:val="Normal"/>
    <w:link w:val="BalloonTextChar"/>
    <w:uiPriority w:val="99"/>
    <w:semiHidden/>
    <w:rsid w:val="001B5259"/>
    <w:rPr>
      <w:rFonts w:ascii="Tahoma" w:hAnsi="Tahoma" w:cs="Tahoma"/>
      <w:sz w:val="16"/>
      <w:szCs w:val="16"/>
    </w:rPr>
  </w:style>
  <w:style w:type="character" w:customStyle="1" w:styleId="BalloonTextChar">
    <w:name w:val="Balloon Text Char"/>
    <w:basedOn w:val="DefaultParagraphFont"/>
    <w:link w:val="BalloonText"/>
    <w:uiPriority w:val="99"/>
    <w:semiHidden/>
    <w:rsid w:val="00160B66"/>
    <w:rPr>
      <w:rFonts w:ascii="Tahoma" w:hAnsi="Tahoma" w:cs="Tahoma"/>
      <w:color w:val="000000" w:themeColor="text1"/>
      <w:sz w:val="16"/>
      <w:szCs w:val="16"/>
    </w:rPr>
  </w:style>
  <w:style w:type="paragraph" w:styleId="NoSpacing">
    <w:name w:val="No Spacing"/>
    <w:link w:val="NoSpacingChar"/>
    <w:uiPriority w:val="1"/>
    <w:rsid w:val="00406578"/>
    <w:rPr>
      <w:rFonts w:ascii="Arial" w:hAnsi="Arial"/>
      <w:sz w:val="22"/>
      <w:szCs w:val="24"/>
    </w:rPr>
  </w:style>
  <w:style w:type="paragraph" w:styleId="EndnoteText">
    <w:name w:val="endnote text"/>
    <w:basedOn w:val="Normal"/>
    <w:link w:val="EndnoteTextChar"/>
    <w:uiPriority w:val="99"/>
    <w:semiHidden/>
    <w:rsid w:val="00EE265C"/>
    <w:rPr>
      <w:szCs w:val="20"/>
    </w:rPr>
  </w:style>
  <w:style w:type="character" w:customStyle="1" w:styleId="EndnoteTextChar">
    <w:name w:val="Endnote Text Char"/>
    <w:basedOn w:val="DefaultParagraphFont"/>
    <w:link w:val="EndnoteText"/>
    <w:uiPriority w:val="99"/>
    <w:semiHidden/>
    <w:rsid w:val="00160B66"/>
    <w:rPr>
      <w:rFonts w:ascii="Arial" w:hAnsi="Arial"/>
      <w:color w:val="000000" w:themeColor="text1"/>
    </w:rPr>
  </w:style>
  <w:style w:type="character" w:styleId="EndnoteReference">
    <w:name w:val="endnote reference"/>
    <w:basedOn w:val="DefaultParagraphFont"/>
    <w:uiPriority w:val="99"/>
    <w:semiHidden/>
    <w:rsid w:val="00EE265C"/>
    <w:rPr>
      <w:vertAlign w:val="superscript"/>
    </w:rPr>
  </w:style>
  <w:style w:type="character" w:styleId="FollowedHyperlink">
    <w:name w:val="FollowedHyperlink"/>
    <w:basedOn w:val="DefaultParagraphFont"/>
    <w:uiPriority w:val="99"/>
    <w:semiHidden/>
    <w:rsid w:val="004351B5"/>
    <w:rPr>
      <w:color w:val="20B8A3" w:themeColor="background2"/>
      <w:u w:val="single"/>
    </w:rPr>
  </w:style>
  <w:style w:type="paragraph" w:styleId="Subtitle">
    <w:name w:val="Subtitle"/>
    <w:basedOn w:val="Normal"/>
    <w:link w:val="SubtitleChar"/>
    <w:uiPriority w:val="41"/>
    <w:rsid w:val="00F76137"/>
    <w:pPr>
      <w:numPr>
        <w:ilvl w:val="1"/>
      </w:numPr>
      <w:spacing w:after="0" w:line="240" w:lineRule="auto"/>
    </w:pPr>
    <w:rPr>
      <w:rFonts w:asciiTheme="majorHAnsi" w:eastAsiaTheme="majorEastAsia" w:hAnsiTheme="majorHAnsi" w:cstheme="majorBidi"/>
      <w:iCs/>
      <w:sz w:val="32"/>
    </w:rPr>
  </w:style>
  <w:style w:type="character" w:customStyle="1" w:styleId="SubtitleChar">
    <w:name w:val="Subtitle Char"/>
    <w:basedOn w:val="DefaultParagraphFont"/>
    <w:link w:val="Subtitle"/>
    <w:uiPriority w:val="41"/>
    <w:rsid w:val="00F76137"/>
    <w:rPr>
      <w:rFonts w:asciiTheme="majorHAnsi" w:eastAsiaTheme="majorEastAsia" w:hAnsiTheme="majorHAnsi" w:cstheme="majorBidi"/>
      <w:iCs/>
      <w:color w:val="000000" w:themeColor="text1"/>
      <w:sz w:val="32"/>
      <w:szCs w:val="24"/>
    </w:rPr>
  </w:style>
  <w:style w:type="paragraph" w:customStyle="1" w:styleId="TableHeading">
    <w:name w:val="Table Heading"/>
    <w:basedOn w:val="Normal"/>
    <w:uiPriority w:val="4"/>
    <w:qFormat/>
    <w:rsid w:val="00C76CFF"/>
    <w:pPr>
      <w:spacing w:after="80" w:line="240" w:lineRule="auto"/>
    </w:pPr>
    <w:rPr>
      <w:rFonts w:asciiTheme="majorHAnsi" w:hAnsiTheme="majorHAnsi"/>
      <w:color w:val="000000"/>
      <w:sz w:val="22"/>
    </w:rPr>
  </w:style>
  <w:style w:type="paragraph" w:customStyle="1" w:styleId="FigureHeading">
    <w:name w:val="Figure Heading"/>
    <w:basedOn w:val="Normal"/>
    <w:next w:val="Normal"/>
    <w:link w:val="FigureHeadingChar"/>
    <w:uiPriority w:val="48"/>
    <w:rsid w:val="004533A1"/>
    <w:pPr>
      <w:keepNext/>
      <w:keepLines/>
      <w:numPr>
        <w:numId w:val="3"/>
      </w:numPr>
      <w:tabs>
        <w:tab w:val="left" w:pos="1361"/>
      </w:tabs>
      <w:spacing w:before="120" w:after="240"/>
      <w:ind w:left="357" w:hanging="357"/>
      <w:contextualSpacing/>
      <w:outlineLvl w:val="4"/>
    </w:pPr>
    <w:rPr>
      <w:rFonts w:asciiTheme="majorHAnsi" w:hAnsiTheme="majorHAnsi"/>
      <w:b/>
      <w:color w:val="000000"/>
    </w:rPr>
  </w:style>
  <w:style w:type="character" w:customStyle="1" w:styleId="UnresolvedMention1">
    <w:name w:val="Unresolved Mention1"/>
    <w:basedOn w:val="DefaultParagraphFont"/>
    <w:uiPriority w:val="99"/>
    <w:semiHidden/>
    <w:unhideWhenUsed/>
    <w:rsid w:val="00B23F96"/>
    <w:rPr>
      <w:color w:val="808080"/>
      <w:shd w:val="clear" w:color="auto" w:fill="E6E6E6"/>
    </w:rPr>
  </w:style>
  <w:style w:type="paragraph" w:customStyle="1" w:styleId="DisclaimerH1">
    <w:name w:val="Disclaimer H1"/>
    <w:next w:val="Normal"/>
    <w:uiPriority w:val="99"/>
    <w:rsid w:val="00650E2C"/>
    <w:pPr>
      <w:pBdr>
        <w:bottom w:val="single" w:sz="24" w:space="31" w:color="14837A" w:themeColor="accent1"/>
      </w:pBdr>
      <w:spacing w:after="360"/>
      <w:contextualSpacing/>
    </w:pPr>
    <w:rPr>
      <w:rFonts w:asciiTheme="majorHAnsi" w:hAnsiTheme="majorHAnsi"/>
      <w:b/>
      <w:color w:val="F2F2F2" w:themeColor="background1" w:themeShade="F2"/>
      <w:sz w:val="186"/>
      <w:szCs w:val="186"/>
    </w:rPr>
  </w:style>
  <w:style w:type="paragraph" w:customStyle="1" w:styleId="DisclaimerH2">
    <w:name w:val="Disclaimer H2"/>
    <w:basedOn w:val="Normal"/>
    <w:next w:val="Normal"/>
    <w:uiPriority w:val="99"/>
    <w:rsid w:val="004351B5"/>
    <w:pPr>
      <w:spacing w:before="240"/>
      <w:contextualSpacing/>
    </w:pPr>
    <w:rPr>
      <w:b/>
      <w:color w:val="20B8A3" w:themeColor="background2"/>
      <w:sz w:val="22"/>
    </w:rPr>
  </w:style>
  <w:style w:type="paragraph" w:customStyle="1" w:styleId="BackPageH1">
    <w:name w:val="Back Page H1"/>
    <w:basedOn w:val="Normal"/>
    <w:next w:val="Normal"/>
    <w:uiPriority w:val="99"/>
    <w:rsid w:val="00F202CA"/>
    <w:pPr>
      <w:spacing w:before="720" w:after="6000" w:line="240" w:lineRule="auto"/>
      <w:contextualSpacing/>
    </w:pPr>
    <w:rPr>
      <w:sz w:val="48"/>
      <w:szCs w:val="48"/>
    </w:rPr>
  </w:style>
  <w:style w:type="paragraph" w:customStyle="1" w:styleId="BackPageH2">
    <w:name w:val="Back Page H2"/>
    <w:basedOn w:val="Normal"/>
    <w:uiPriority w:val="99"/>
    <w:rsid w:val="004A4D74"/>
    <w:rPr>
      <w:b/>
    </w:rPr>
  </w:style>
  <w:style w:type="character" w:styleId="PageNumber">
    <w:name w:val="page number"/>
    <w:basedOn w:val="DefaultParagraphFont"/>
    <w:uiPriority w:val="1"/>
    <w:semiHidden/>
    <w:unhideWhenUsed/>
    <w:rsid w:val="004351B5"/>
    <w:rPr>
      <w:rFonts w:asciiTheme="minorHAnsi" w:hAnsiTheme="minorHAnsi"/>
      <w:b/>
      <w:color w:val="20B8A3" w:themeColor="background2"/>
      <w:sz w:val="16"/>
    </w:rPr>
  </w:style>
  <w:style w:type="paragraph" w:customStyle="1" w:styleId="LargeH1">
    <w:name w:val="Large H1"/>
    <w:basedOn w:val="Heading1"/>
    <w:next w:val="Normal"/>
    <w:uiPriority w:val="3"/>
    <w:rsid w:val="009843BA"/>
    <w:rPr>
      <w:sz w:val="186"/>
      <w:szCs w:val="186"/>
    </w:rPr>
  </w:style>
  <w:style w:type="paragraph" w:styleId="ListNumber">
    <w:name w:val="List Number"/>
    <w:basedOn w:val="Normal"/>
    <w:uiPriority w:val="1"/>
    <w:qFormat/>
    <w:rsid w:val="00BA3176"/>
    <w:pPr>
      <w:numPr>
        <w:numId w:val="2"/>
      </w:numPr>
    </w:pPr>
  </w:style>
  <w:style w:type="paragraph" w:customStyle="1" w:styleId="LargeTitle">
    <w:name w:val="Large Title"/>
    <w:basedOn w:val="Title"/>
    <w:uiPriority w:val="40"/>
    <w:rsid w:val="00F76137"/>
    <w:pPr>
      <w:spacing w:after="480"/>
    </w:pPr>
    <w:rPr>
      <w:sz w:val="130"/>
      <w:szCs w:val="130"/>
    </w:rPr>
  </w:style>
  <w:style w:type="character" w:styleId="CommentReference">
    <w:name w:val="annotation reference"/>
    <w:basedOn w:val="DefaultParagraphFont"/>
    <w:uiPriority w:val="99"/>
    <w:semiHidden/>
    <w:unhideWhenUsed/>
    <w:rsid w:val="009C705A"/>
    <w:rPr>
      <w:sz w:val="16"/>
      <w:szCs w:val="16"/>
    </w:rPr>
  </w:style>
  <w:style w:type="paragraph" w:styleId="Date">
    <w:name w:val="Date"/>
    <w:aliases w:val="Date &amp; Web"/>
    <w:basedOn w:val="Normal"/>
    <w:next w:val="Normal"/>
    <w:link w:val="DateChar"/>
    <w:uiPriority w:val="42"/>
    <w:rsid w:val="006E2C89"/>
    <w:pPr>
      <w:spacing w:line="240" w:lineRule="auto"/>
      <w:contextualSpacing/>
    </w:pPr>
    <w:rPr>
      <w:b/>
      <w:color w:val="132D3E" w:themeColor="text2"/>
    </w:rPr>
  </w:style>
  <w:style w:type="character" w:customStyle="1" w:styleId="DateChar">
    <w:name w:val="Date Char"/>
    <w:aliases w:val="Date &amp; Web Char"/>
    <w:basedOn w:val="DefaultParagraphFont"/>
    <w:link w:val="Date"/>
    <w:uiPriority w:val="42"/>
    <w:rsid w:val="006E2C89"/>
    <w:rPr>
      <w:rFonts w:asciiTheme="minorHAnsi" w:hAnsiTheme="minorHAnsi"/>
      <w:b/>
      <w:color w:val="132D3E" w:themeColor="text2"/>
      <w:sz w:val="22"/>
      <w:szCs w:val="24"/>
    </w:rPr>
  </w:style>
  <w:style w:type="paragraph" w:styleId="CommentText">
    <w:name w:val="annotation text"/>
    <w:basedOn w:val="Normal"/>
    <w:link w:val="CommentTextChar"/>
    <w:uiPriority w:val="99"/>
    <w:unhideWhenUsed/>
    <w:rsid w:val="009C705A"/>
    <w:pPr>
      <w:spacing w:line="240" w:lineRule="auto"/>
    </w:pPr>
    <w:rPr>
      <w:szCs w:val="20"/>
    </w:rPr>
  </w:style>
  <w:style w:type="character" w:customStyle="1" w:styleId="CommentTextChar">
    <w:name w:val="Comment Text Char"/>
    <w:basedOn w:val="DefaultParagraphFont"/>
    <w:link w:val="CommentText"/>
    <w:uiPriority w:val="99"/>
    <w:rsid w:val="009C705A"/>
    <w:rPr>
      <w:rFonts w:asciiTheme="minorHAnsi" w:hAnsiTheme="minorHAnsi"/>
      <w:color w:val="000000" w:themeColor="text1"/>
    </w:rPr>
  </w:style>
  <w:style w:type="paragraph" w:styleId="CommentSubject">
    <w:name w:val="annotation subject"/>
    <w:basedOn w:val="CommentText"/>
    <w:next w:val="CommentText"/>
    <w:link w:val="CommentSubjectChar"/>
    <w:uiPriority w:val="99"/>
    <w:semiHidden/>
    <w:unhideWhenUsed/>
    <w:rsid w:val="009C705A"/>
    <w:rPr>
      <w:b/>
      <w:bCs/>
    </w:rPr>
  </w:style>
  <w:style w:type="character" w:customStyle="1" w:styleId="CommentSubjectChar">
    <w:name w:val="Comment Subject Char"/>
    <w:basedOn w:val="CommentTextChar"/>
    <w:link w:val="CommentSubject"/>
    <w:uiPriority w:val="99"/>
    <w:semiHidden/>
    <w:rsid w:val="009C705A"/>
    <w:rPr>
      <w:rFonts w:asciiTheme="minorHAnsi" w:hAnsiTheme="minorHAnsi"/>
      <w:b/>
      <w:bCs/>
      <w:color w:val="000000" w:themeColor="text1"/>
    </w:rPr>
  </w:style>
  <w:style w:type="character" w:customStyle="1" w:styleId="TitleChar">
    <w:name w:val="Title Char"/>
    <w:aliases w:val="Small Title Char"/>
    <w:basedOn w:val="DefaultParagraphFont"/>
    <w:link w:val="Title"/>
    <w:uiPriority w:val="40"/>
    <w:rsid w:val="007D0FC7"/>
    <w:rPr>
      <w:rFonts w:asciiTheme="majorHAnsi" w:hAnsiTheme="majorHAnsi" w:cs="Arial"/>
      <w:b/>
      <w:bCs/>
      <w:kern w:val="28"/>
      <w:sz w:val="70"/>
      <w:szCs w:val="32"/>
    </w:rPr>
  </w:style>
  <w:style w:type="paragraph" w:customStyle="1" w:styleId="WhiteLargeH1">
    <w:name w:val="White Large H1"/>
    <w:basedOn w:val="LargeH1"/>
    <w:uiPriority w:val="1"/>
    <w:rsid w:val="00650E2C"/>
    <w:rPr>
      <w:color w:val="FFFFFF" w:themeColor="background1"/>
    </w:rPr>
  </w:style>
  <w:style w:type="paragraph" w:customStyle="1" w:styleId="WhiteHeading2">
    <w:name w:val="White Heading 2"/>
    <w:basedOn w:val="Heading2"/>
    <w:uiPriority w:val="1"/>
    <w:rsid w:val="002602FC"/>
    <w:pPr>
      <w:spacing w:before="360"/>
    </w:pPr>
    <w:rPr>
      <w:color w:val="FFFFFF" w:themeColor="background1"/>
      <w:sz w:val="24"/>
    </w:rPr>
  </w:style>
  <w:style w:type="paragraph" w:customStyle="1" w:styleId="WhiteNormal">
    <w:name w:val="White Normal"/>
    <w:basedOn w:val="Normal"/>
    <w:uiPriority w:val="1"/>
    <w:rsid w:val="00554A1D"/>
    <w:rPr>
      <w:color w:val="FFFFFF" w:themeColor="background1"/>
      <w:sz w:val="22"/>
    </w:rPr>
  </w:style>
  <w:style w:type="paragraph" w:customStyle="1" w:styleId="AppendixHeading">
    <w:name w:val="Appendix Heading"/>
    <w:basedOn w:val="ListParagraph"/>
    <w:next w:val="Normal"/>
    <w:uiPriority w:val="5"/>
    <w:rsid w:val="004351B5"/>
    <w:pPr>
      <w:numPr>
        <w:numId w:val="4"/>
      </w:numPr>
      <w:spacing w:before="240"/>
      <w:contextualSpacing/>
      <w:outlineLvl w:val="2"/>
    </w:pPr>
    <w:rPr>
      <w:b/>
      <w:color w:val="20B8A3" w:themeColor="background2"/>
      <w:sz w:val="24"/>
    </w:rPr>
  </w:style>
  <w:style w:type="paragraph" w:styleId="ListBullet2">
    <w:name w:val="List Bullet 2"/>
    <w:basedOn w:val="Normal"/>
    <w:uiPriority w:val="1"/>
    <w:qFormat/>
    <w:rsid w:val="00466320"/>
    <w:pPr>
      <w:numPr>
        <w:ilvl w:val="1"/>
        <w:numId w:val="1"/>
      </w:numPr>
      <w:contextualSpacing/>
    </w:pPr>
  </w:style>
  <w:style w:type="paragraph" w:styleId="ListBullet3">
    <w:name w:val="List Bullet 3"/>
    <w:basedOn w:val="Normal"/>
    <w:uiPriority w:val="1"/>
    <w:qFormat/>
    <w:rsid w:val="00466320"/>
    <w:pPr>
      <w:numPr>
        <w:ilvl w:val="2"/>
        <w:numId w:val="1"/>
      </w:numPr>
      <w:contextualSpacing/>
    </w:pPr>
  </w:style>
  <w:style w:type="paragraph" w:styleId="ListNumber2">
    <w:name w:val="List Number 2"/>
    <w:basedOn w:val="Normal"/>
    <w:uiPriority w:val="1"/>
    <w:qFormat/>
    <w:rsid w:val="000131D0"/>
    <w:pPr>
      <w:numPr>
        <w:ilvl w:val="1"/>
        <w:numId w:val="2"/>
      </w:numPr>
      <w:ind w:left="714" w:hanging="357"/>
    </w:pPr>
  </w:style>
  <w:style w:type="paragraph" w:styleId="ListNumber3">
    <w:name w:val="List Number 3"/>
    <w:basedOn w:val="Normal"/>
    <w:uiPriority w:val="2"/>
    <w:qFormat/>
    <w:rsid w:val="000131D0"/>
    <w:pPr>
      <w:numPr>
        <w:ilvl w:val="2"/>
        <w:numId w:val="2"/>
      </w:numPr>
      <w:ind w:left="1077" w:hanging="357"/>
    </w:pPr>
  </w:style>
  <w:style w:type="paragraph" w:styleId="List">
    <w:name w:val="List"/>
    <w:basedOn w:val="Normal"/>
    <w:uiPriority w:val="99"/>
    <w:semiHidden/>
    <w:unhideWhenUsed/>
    <w:rsid w:val="008D551E"/>
    <w:pPr>
      <w:ind w:left="283" w:hanging="283"/>
      <w:contextualSpacing/>
    </w:pPr>
  </w:style>
  <w:style w:type="character" w:customStyle="1" w:styleId="Heading7Char">
    <w:name w:val="Heading 7 Char"/>
    <w:basedOn w:val="DefaultParagraphFont"/>
    <w:link w:val="Heading7"/>
    <w:uiPriority w:val="99"/>
    <w:semiHidden/>
    <w:rsid w:val="00E419C1"/>
    <w:rPr>
      <w:rFonts w:asciiTheme="majorHAnsi" w:eastAsiaTheme="majorEastAsia" w:hAnsiTheme="majorHAnsi" w:cstheme="majorBidi"/>
      <w:i/>
      <w:iCs/>
      <w:color w:val="0A413C" w:themeColor="accent1" w:themeShade="7F"/>
      <w:szCs w:val="24"/>
    </w:rPr>
  </w:style>
  <w:style w:type="character" w:customStyle="1" w:styleId="Heading8Char">
    <w:name w:val="Heading 8 Char"/>
    <w:basedOn w:val="DefaultParagraphFont"/>
    <w:link w:val="Heading8"/>
    <w:uiPriority w:val="99"/>
    <w:semiHidden/>
    <w:rsid w:val="00E419C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E419C1"/>
    <w:rPr>
      <w:rFonts w:asciiTheme="majorHAnsi" w:eastAsiaTheme="majorEastAsia" w:hAnsiTheme="majorHAnsi" w:cstheme="majorBidi"/>
      <w:i/>
      <w:iCs/>
      <w:color w:val="272727" w:themeColor="text1" w:themeTint="D8"/>
      <w:sz w:val="21"/>
      <w:szCs w:val="21"/>
    </w:rPr>
  </w:style>
  <w:style w:type="paragraph" w:customStyle="1" w:styleId="HeadingTable">
    <w:name w:val="Heading Table"/>
    <w:basedOn w:val="FigureHeading"/>
    <w:link w:val="HeadingTableChar"/>
    <w:uiPriority w:val="3"/>
    <w:qFormat/>
    <w:rsid w:val="00501207"/>
    <w:pPr>
      <w:numPr>
        <w:numId w:val="5"/>
      </w:numPr>
      <w:tabs>
        <w:tab w:val="left" w:pos="1021"/>
      </w:tabs>
      <w:ind w:left="357" w:hanging="357"/>
      <w:outlineLvl w:val="9"/>
    </w:pPr>
  </w:style>
  <w:style w:type="character" w:customStyle="1" w:styleId="FigureHeadingChar">
    <w:name w:val="Figure Heading Char"/>
    <w:basedOn w:val="DefaultParagraphFont"/>
    <w:link w:val="FigureHeading"/>
    <w:uiPriority w:val="48"/>
    <w:rsid w:val="004533A1"/>
    <w:rPr>
      <w:rFonts w:asciiTheme="majorHAnsi" w:hAnsiTheme="majorHAnsi"/>
      <w:b/>
      <w:color w:val="000000"/>
      <w:szCs w:val="24"/>
    </w:rPr>
  </w:style>
  <w:style w:type="character" w:customStyle="1" w:styleId="HeadingTableChar">
    <w:name w:val="Heading Table Char"/>
    <w:basedOn w:val="FigureHeadingChar"/>
    <w:link w:val="HeadingTable"/>
    <w:uiPriority w:val="3"/>
    <w:rsid w:val="00962F38"/>
    <w:rPr>
      <w:rFonts w:asciiTheme="majorHAnsi" w:hAnsiTheme="majorHAnsi"/>
      <w:b/>
      <w:color w:val="000000"/>
      <w:szCs w:val="24"/>
    </w:rPr>
  </w:style>
  <w:style w:type="paragraph" w:customStyle="1" w:styleId="CoverTitle">
    <w:name w:val="Cover Title"/>
    <w:basedOn w:val="NoSpacing"/>
    <w:uiPriority w:val="2"/>
    <w:rsid w:val="00B8701A"/>
    <w:pPr>
      <w:spacing w:before="1320" w:after="400" w:line="252" w:lineRule="auto"/>
    </w:pPr>
    <w:rPr>
      <w:rFonts w:asciiTheme="majorHAnsi" w:hAnsiTheme="majorHAnsi"/>
      <w:b/>
      <w:noProof/>
      <w:sz w:val="130"/>
      <w:szCs w:val="130"/>
    </w:rPr>
  </w:style>
  <w:style w:type="paragraph" w:customStyle="1" w:styleId="CoverByline">
    <w:name w:val="Cover Byline"/>
    <w:basedOn w:val="NoSpacing"/>
    <w:uiPriority w:val="2"/>
    <w:rsid w:val="00E63459"/>
    <w:pPr>
      <w:spacing w:before="200" w:after="600"/>
    </w:pPr>
    <w:rPr>
      <w:rFonts w:asciiTheme="majorHAnsi" w:hAnsiTheme="majorHAnsi" w:cstheme="majorHAnsi"/>
      <w:noProof/>
      <w:sz w:val="32"/>
      <w:szCs w:val="32"/>
    </w:rPr>
  </w:style>
  <w:style w:type="paragraph" w:customStyle="1" w:styleId="EmphasisPanelHeading">
    <w:name w:val="Emphasis Panel Heading"/>
    <w:basedOn w:val="NoSpacing"/>
    <w:link w:val="EmphasisPanelHeadingChar"/>
    <w:uiPriority w:val="7"/>
    <w:qFormat/>
    <w:rsid w:val="007C1575"/>
    <w:pPr>
      <w:pBdr>
        <w:top w:val="single" w:sz="2" w:space="4" w:color="F2F2F2" w:themeColor="background1" w:themeShade="F2"/>
        <w:left w:val="single" w:sz="24" w:space="4" w:color="14837A" w:themeColor="accent1"/>
        <w:bottom w:val="single" w:sz="2" w:space="4" w:color="F2F2F2" w:themeColor="background1" w:themeShade="F2"/>
        <w:right w:val="single" w:sz="2" w:space="4" w:color="F2F2F2" w:themeColor="background1" w:themeShade="F2"/>
      </w:pBdr>
      <w:shd w:val="solid" w:color="F2F2F2" w:themeColor="background1" w:themeShade="F2" w:fill="auto"/>
      <w:spacing w:after="120" w:line="280" w:lineRule="atLeast"/>
      <w:ind w:left="170" w:right="284"/>
      <w:outlineLvl w:val="4"/>
    </w:pPr>
    <w:rPr>
      <w:rFonts w:asciiTheme="majorHAnsi" w:hAnsiTheme="majorHAnsi"/>
      <w:b/>
      <w:color w:val="14837A" w:themeColor="accent1"/>
      <w:sz w:val="20"/>
    </w:rPr>
  </w:style>
  <w:style w:type="paragraph" w:customStyle="1" w:styleId="EmphasisPanelBody">
    <w:name w:val="Emphasis Panel Body"/>
    <w:basedOn w:val="Normal"/>
    <w:link w:val="EmphasisPanelBodyChar"/>
    <w:uiPriority w:val="8"/>
    <w:qFormat/>
    <w:rsid w:val="007C1575"/>
    <w:pPr>
      <w:pBdr>
        <w:top w:val="single" w:sz="2" w:space="4" w:color="F2F2F2" w:themeColor="background1" w:themeShade="F2"/>
        <w:left w:val="single" w:sz="24" w:space="4" w:color="14837A" w:themeColor="accent1"/>
        <w:bottom w:val="single" w:sz="2" w:space="4" w:color="F2F2F2" w:themeColor="background1" w:themeShade="F2"/>
        <w:right w:val="single" w:sz="2" w:space="4" w:color="F2F2F2" w:themeColor="background1" w:themeShade="F2"/>
      </w:pBdr>
      <w:shd w:val="solid" w:color="F2F2F2" w:themeColor="background1" w:themeShade="F2" w:fill="auto"/>
      <w:spacing w:after="120"/>
      <w:ind w:left="170" w:right="284"/>
    </w:pPr>
  </w:style>
  <w:style w:type="paragraph" w:customStyle="1" w:styleId="EmphasisPanelBullet">
    <w:name w:val="Emphasis Panel Bullet"/>
    <w:basedOn w:val="EmphasisPanelBody"/>
    <w:link w:val="EmphasisPanelBulletChar"/>
    <w:uiPriority w:val="9"/>
    <w:qFormat/>
    <w:rsid w:val="001917AC"/>
    <w:pPr>
      <w:numPr>
        <w:numId w:val="8"/>
      </w:numPr>
      <w:ind w:left="527" w:hanging="357"/>
      <w:contextualSpacing/>
    </w:pPr>
  </w:style>
  <w:style w:type="character" w:customStyle="1" w:styleId="NoSpacingChar">
    <w:name w:val="No Spacing Char"/>
    <w:basedOn w:val="DefaultParagraphFont"/>
    <w:link w:val="NoSpacing"/>
    <w:uiPriority w:val="1"/>
    <w:rsid w:val="006F5465"/>
    <w:rPr>
      <w:rFonts w:ascii="Arial" w:hAnsi="Arial"/>
      <w:sz w:val="22"/>
      <w:szCs w:val="24"/>
    </w:rPr>
  </w:style>
  <w:style w:type="character" w:customStyle="1" w:styleId="EmphasisPanelHeadingChar">
    <w:name w:val="Emphasis Panel Heading Char"/>
    <w:basedOn w:val="DefaultParagraphFont"/>
    <w:link w:val="EmphasisPanelHeading"/>
    <w:uiPriority w:val="7"/>
    <w:rsid w:val="00962F38"/>
    <w:rPr>
      <w:rFonts w:asciiTheme="majorHAnsi" w:hAnsiTheme="majorHAnsi"/>
      <w:b/>
      <w:color w:val="14837A" w:themeColor="accent1"/>
      <w:szCs w:val="24"/>
      <w:shd w:val="solid" w:color="F2F2F2" w:themeColor="background1" w:themeShade="F2" w:fill="auto"/>
    </w:rPr>
  </w:style>
  <w:style w:type="character" w:customStyle="1" w:styleId="EmphasisPanelBodyChar">
    <w:name w:val="Emphasis Panel Body Char"/>
    <w:basedOn w:val="DefaultParagraphFont"/>
    <w:link w:val="EmphasisPanelBody"/>
    <w:uiPriority w:val="8"/>
    <w:rsid w:val="00962F38"/>
    <w:rPr>
      <w:rFonts w:asciiTheme="minorHAnsi" w:hAnsiTheme="minorHAnsi"/>
      <w:szCs w:val="24"/>
      <w:shd w:val="solid" w:color="F2F2F2" w:themeColor="background1" w:themeShade="F2" w:fill="auto"/>
    </w:rPr>
  </w:style>
  <w:style w:type="paragraph" w:customStyle="1" w:styleId="TableTextRightAligned">
    <w:name w:val="Table Text Right Aligned"/>
    <w:basedOn w:val="TableTextLeftAligned"/>
    <w:link w:val="TableTextRightAlignedChar"/>
    <w:uiPriority w:val="5"/>
    <w:qFormat/>
    <w:rsid w:val="0035469C"/>
  </w:style>
  <w:style w:type="character" w:customStyle="1" w:styleId="EmphasisPanelBulletChar">
    <w:name w:val="Emphasis Panel Bullet Char"/>
    <w:basedOn w:val="EmphasisPanelBodyChar"/>
    <w:link w:val="EmphasisPanelBullet"/>
    <w:uiPriority w:val="9"/>
    <w:rsid w:val="00962F38"/>
    <w:rPr>
      <w:rFonts w:asciiTheme="minorHAnsi" w:hAnsiTheme="minorHAnsi"/>
      <w:szCs w:val="24"/>
      <w:shd w:val="solid" w:color="F2F2F2" w:themeColor="background1" w:themeShade="F2" w:fill="auto"/>
    </w:rPr>
  </w:style>
  <w:style w:type="character" w:customStyle="1" w:styleId="TableTextLeftAlignedChar">
    <w:name w:val="Table Text Left Aligned Char"/>
    <w:basedOn w:val="DefaultParagraphFont"/>
    <w:link w:val="TableTextLeftAligned"/>
    <w:uiPriority w:val="4"/>
    <w:rsid w:val="00962F38"/>
    <w:rPr>
      <w:rFonts w:asciiTheme="minorHAnsi" w:hAnsiTheme="minorHAnsi"/>
      <w:szCs w:val="24"/>
    </w:rPr>
  </w:style>
  <w:style w:type="character" w:customStyle="1" w:styleId="TableTextRightAlignedChar">
    <w:name w:val="Table Text Right Aligned Char"/>
    <w:basedOn w:val="TableTextLeftAlignedChar"/>
    <w:link w:val="TableTextRightAligned"/>
    <w:uiPriority w:val="5"/>
    <w:rsid w:val="00962F38"/>
    <w:rPr>
      <w:rFonts w:asciiTheme="minorHAnsi" w:hAnsiTheme="minorHAnsi"/>
      <w:szCs w:val="24"/>
    </w:rPr>
  </w:style>
  <w:style w:type="paragraph" w:styleId="EnvelopeReturn">
    <w:name w:val="envelope return"/>
    <w:basedOn w:val="Normal"/>
    <w:uiPriority w:val="99"/>
    <w:unhideWhenUsed/>
    <w:rsid w:val="009175A6"/>
    <w:pPr>
      <w:spacing w:after="0" w:line="240" w:lineRule="auto"/>
    </w:pPr>
    <w:rPr>
      <w:rFonts w:asciiTheme="majorHAnsi" w:eastAsiaTheme="majorEastAsia" w:hAnsiTheme="majorHAnsi" w:cstheme="majorBidi"/>
      <w:szCs w:val="20"/>
    </w:rPr>
  </w:style>
  <w:style w:type="paragraph" w:styleId="TOC3">
    <w:name w:val="toc 3"/>
    <w:basedOn w:val="Normal"/>
    <w:next w:val="Normal"/>
    <w:autoRedefine/>
    <w:uiPriority w:val="39"/>
    <w:unhideWhenUsed/>
    <w:rsid w:val="00350ADA"/>
    <w:pPr>
      <w:spacing w:after="100" w:line="259" w:lineRule="auto"/>
      <w:ind w:left="440"/>
    </w:pPr>
    <w:rPr>
      <w:rFonts w:eastAsiaTheme="minorEastAsia"/>
      <w:sz w:val="22"/>
      <w:szCs w:val="22"/>
      <w:lang w:val="en-US" w:eastAsia="en-US"/>
    </w:rPr>
  </w:style>
  <w:style w:type="paragraph" w:customStyle="1" w:styleId="NormalWhite">
    <w:name w:val="Normal White"/>
    <w:basedOn w:val="Normal"/>
    <w:link w:val="NormalWhiteChar"/>
    <w:uiPriority w:val="10"/>
    <w:qFormat/>
    <w:rsid w:val="00BD0246"/>
    <w:rPr>
      <w:color w:val="FFFFFF" w:themeColor="background1"/>
    </w:rPr>
  </w:style>
  <w:style w:type="character" w:customStyle="1" w:styleId="NormalWhiteChar">
    <w:name w:val="Normal White Char"/>
    <w:basedOn w:val="DefaultParagraphFont"/>
    <w:link w:val="NormalWhite"/>
    <w:uiPriority w:val="10"/>
    <w:rsid w:val="00962F38"/>
    <w:rPr>
      <w:rFonts w:asciiTheme="minorHAnsi" w:hAnsiTheme="minorHAnsi"/>
      <w:color w:val="FFFFFF" w:themeColor="background1"/>
      <w:szCs w:val="24"/>
    </w:rPr>
  </w:style>
  <w:style w:type="paragraph" w:styleId="Bibliography">
    <w:name w:val="Bibliography"/>
    <w:basedOn w:val="Normal"/>
    <w:next w:val="Normal"/>
    <w:uiPriority w:val="37"/>
    <w:unhideWhenUsed/>
    <w:rsid w:val="00CC3C11"/>
    <w:pPr>
      <w:spacing w:before="120" w:after="120"/>
    </w:pPr>
    <w:rPr>
      <w:color w:val="000000" w:themeColor="text1"/>
    </w:rPr>
  </w:style>
  <w:style w:type="paragraph" w:styleId="Revision">
    <w:name w:val="Revision"/>
    <w:hidden/>
    <w:uiPriority w:val="99"/>
    <w:semiHidden/>
    <w:rsid w:val="005A6490"/>
    <w:rPr>
      <w:rFonts w:asciiTheme="minorHAnsi" w:hAnsiTheme="minorHAnsi"/>
      <w:szCs w:val="24"/>
    </w:rPr>
  </w:style>
  <w:style w:type="paragraph" w:styleId="Caption">
    <w:name w:val="caption"/>
    <w:basedOn w:val="Normal"/>
    <w:next w:val="Normal"/>
    <w:uiPriority w:val="99"/>
    <w:unhideWhenUsed/>
    <w:qFormat/>
    <w:rsid w:val="005F5DB6"/>
    <w:pPr>
      <w:spacing w:after="200" w:line="240" w:lineRule="auto"/>
    </w:pPr>
    <w:rPr>
      <w:b/>
      <w:iCs/>
      <w:color w:val="14837A" w:themeColor="accent1"/>
      <w:sz w:val="18"/>
      <w:szCs w:val="18"/>
    </w:rPr>
  </w:style>
  <w:style w:type="character" w:styleId="IntenseEmphasis">
    <w:name w:val="Intense Emphasis"/>
    <w:basedOn w:val="DefaultParagraphFont"/>
    <w:uiPriority w:val="21"/>
    <w:rsid w:val="004351B5"/>
    <w:rPr>
      <w:i/>
      <w:iCs/>
      <w:color w:val="20B8A3" w:themeColor="background2"/>
    </w:rPr>
  </w:style>
  <w:style w:type="paragraph" w:styleId="IntenseQuote">
    <w:name w:val="Intense Quote"/>
    <w:basedOn w:val="Normal"/>
    <w:next w:val="Normal"/>
    <w:link w:val="IntenseQuoteChar"/>
    <w:uiPriority w:val="30"/>
    <w:rsid w:val="004351B5"/>
    <w:pPr>
      <w:pBdr>
        <w:top w:val="single" w:sz="4" w:space="10" w:color="14837A" w:themeColor="accent1"/>
        <w:bottom w:val="single" w:sz="4" w:space="10" w:color="14837A" w:themeColor="accent1"/>
      </w:pBdr>
      <w:spacing w:before="360" w:after="360"/>
      <w:ind w:left="864" w:right="864"/>
      <w:jc w:val="center"/>
    </w:pPr>
    <w:rPr>
      <w:i/>
      <w:iCs/>
      <w:color w:val="20B8A3" w:themeColor="background2"/>
    </w:rPr>
  </w:style>
  <w:style w:type="character" w:customStyle="1" w:styleId="IntenseQuoteChar">
    <w:name w:val="Intense Quote Char"/>
    <w:basedOn w:val="DefaultParagraphFont"/>
    <w:link w:val="IntenseQuote"/>
    <w:uiPriority w:val="30"/>
    <w:rsid w:val="004351B5"/>
    <w:rPr>
      <w:rFonts w:asciiTheme="minorHAnsi" w:hAnsiTheme="minorHAnsi"/>
      <w:i/>
      <w:iCs/>
      <w:color w:val="20B8A3" w:themeColor="background2"/>
      <w:szCs w:val="24"/>
    </w:rPr>
  </w:style>
  <w:style w:type="character" w:styleId="IntenseReference">
    <w:name w:val="Intense Reference"/>
    <w:basedOn w:val="DefaultParagraphFont"/>
    <w:uiPriority w:val="32"/>
    <w:rsid w:val="004351B5"/>
    <w:rPr>
      <w:b/>
      <w:bCs/>
      <w:smallCaps/>
      <w:color w:val="20B8A3" w:themeColor="background2"/>
      <w:spacing w:val="5"/>
    </w:rPr>
  </w:style>
  <w:style w:type="paragraph" w:styleId="BlockText">
    <w:name w:val="Block Text"/>
    <w:basedOn w:val="Normal"/>
    <w:uiPriority w:val="99"/>
    <w:semiHidden/>
    <w:unhideWhenUsed/>
    <w:rsid w:val="004351B5"/>
    <w:pPr>
      <w:pBdr>
        <w:top w:val="single" w:sz="2" w:space="10" w:color="14837A" w:themeColor="accent1" w:shadow="1" w:frame="1"/>
        <w:left w:val="single" w:sz="2" w:space="10" w:color="14837A" w:themeColor="accent1" w:shadow="1" w:frame="1"/>
        <w:bottom w:val="single" w:sz="2" w:space="10" w:color="14837A" w:themeColor="accent1" w:shadow="1" w:frame="1"/>
        <w:right w:val="single" w:sz="2" w:space="10" w:color="14837A" w:themeColor="accent1" w:shadow="1" w:frame="1"/>
      </w:pBdr>
      <w:ind w:left="1152" w:right="1152"/>
    </w:pPr>
    <w:rPr>
      <w:rFonts w:eastAsiaTheme="minorEastAsia" w:cstheme="minorBidi"/>
      <w:i/>
      <w:iCs/>
      <w:color w:val="20B8A3" w:themeColor="background2"/>
    </w:rPr>
  </w:style>
  <w:style w:type="paragraph" w:customStyle="1" w:styleId="Quoteattribution">
    <w:name w:val="Quote attribution"/>
    <w:basedOn w:val="QuoteBody"/>
    <w:link w:val="QuoteattributionChar"/>
    <w:uiPriority w:val="17"/>
    <w:qFormat/>
    <w:rsid w:val="008E6B42"/>
    <w:pPr>
      <w:jc w:val="right"/>
    </w:pPr>
    <w:rPr>
      <w:i w:val="0"/>
    </w:rPr>
  </w:style>
  <w:style w:type="paragraph" w:customStyle="1" w:styleId="Quotewithattribution">
    <w:name w:val="Quote with attribution"/>
    <w:basedOn w:val="QuoteBody"/>
    <w:link w:val="QuotewithattributionChar"/>
    <w:uiPriority w:val="17"/>
    <w:qFormat/>
    <w:rsid w:val="008E6B42"/>
  </w:style>
  <w:style w:type="character" w:customStyle="1" w:styleId="QuoteBodyChar">
    <w:name w:val="Quote Body Char"/>
    <w:basedOn w:val="DefaultParagraphFont"/>
    <w:link w:val="QuoteBody"/>
    <w:uiPriority w:val="17"/>
    <w:rsid w:val="008E6B42"/>
    <w:rPr>
      <w:rFonts w:asciiTheme="minorHAnsi" w:hAnsiTheme="minorHAnsi"/>
      <w:b/>
      <w:i/>
      <w:color w:val="000000" w:themeColor="text1"/>
      <w:szCs w:val="30"/>
    </w:rPr>
  </w:style>
  <w:style w:type="character" w:customStyle="1" w:styleId="QuoteattributionChar">
    <w:name w:val="Quote attribution Char"/>
    <w:basedOn w:val="QuoteBodyChar"/>
    <w:link w:val="Quoteattribution"/>
    <w:uiPriority w:val="17"/>
    <w:rsid w:val="008E6B42"/>
    <w:rPr>
      <w:rFonts w:asciiTheme="minorHAnsi" w:hAnsiTheme="minorHAnsi"/>
      <w:b/>
      <w:i w:val="0"/>
      <w:color w:val="000000" w:themeColor="text1"/>
      <w:szCs w:val="30"/>
    </w:rPr>
  </w:style>
  <w:style w:type="character" w:customStyle="1" w:styleId="QuotewithattributionChar">
    <w:name w:val="Quote with attribution Char"/>
    <w:basedOn w:val="QuoteBodyChar"/>
    <w:link w:val="Quotewithattribution"/>
    <w:uiPriority w:val="17"/>
    <w:rsid w:val="008E6B42"/>
    <w:rPr>
      <w:rFonts w:asciiTheme="minorHAnsi" w:hAnsiTheme="minorHAnsi"/>
      <w:b/>
      <w:i/>
      <w:color w:val="000000" w:themeColor="text1"/>
      <w:szCs w:val="30"/>
    </w:rPr>
  </w:style>
  <w:style w:type="paragraph" w:styleId="NormalWeb">
    <w:name w:val="Normal (Web)"/>
    <w:basedOn w:val="Normal"/>
    <w:uiPriority w:val="99"/>
    <w:semiHidden/>
    <w:unhideWhenUsed/>
    <w:rsid w:val="00601F28"/>
    <w:pPr>
      <w:spacing w:before="100" w:beforeAutospacing="1" w:after="100" w:afterAutospacing="1" w:line="240" w:lineRule="auto"/>
    </w:pPr>
    <w:rPr>
      <w:rFonts w:ascii="Times New Roman" w:eastAsiaTheme="minorEastAsia" w:hAnsi="Times New Roman"/>
      <w:sz w:val="24"/>
    </w:rPr>
  </w:style>
  <w:style w:type="character" w:customStyle="1" w:styleId="Heading3Char">
    <w:name w:val="Heading 3 Char"/>
    <w:basedOn w:val="DefaultParagraphFont"/>
    <w:link w:val="Heading3"/>
    <w:rsid w:val="008E6B42"/>
    <w:rPr>
      <w:rFonts w:ascii="Helvetica" w:hAnsi="Helvetica"/>
      <w:b/>
      <w:color w:val="14837A" w:themeColor="accent1"/>
      <w:sz w:val="28"/>
      <w:szCs w:val="44"/>
    </w:rPr>
  </w:style>
  <w:style w:type="character" w:customStyle="1" w:styleId="Heading4Char">
    <w:name w:val="Heading 4 Char"/>
    <w:basedOn w:val="DefaultParagraphFont"/>
    <w:link w:val="Heading4"/>
    <w:rsid w:val="008E6B42"/>
    <w:rPr>
      <w:rFonts w:ascii="Helvetica" w:hAnsi="Helvetica"/>
      <w:color w:val="14837A" w:themeColor="accent1"/>
      <w:sz w:val="24"/>
      <w:szCs w:val="24"/>
    </w:rPr>
  </w:style>
  <w:style w:type="table" w:styleId="GridTable1Light-Accent1">
    <w:name w:val="Grid Table 1 Light Accent 1"/>
    <w:basedOn w:val="TableNormal"/>
    <w:uiPriority w:val="46"/>
    <w:rsid w:val="005F5DB6"/>
    <w:tblPr>
      <w:tblStyleRowBandSize w:val="1"/>
      <w:tblStyleColBandSize w:val="1"/>
      <w:tblBorders>
        <w:top w:val="single" w:sz="4" w:space="0" w:color="82ECE3" w:themeColor="accent1" w:themeTint="66"/>
        <w:left w:val="single" w:sz="4" w:space="0" w:color="82ECE3" w:themeColor="accent1" w:themeTint="66"/>
        <w:bottom w:val="single" w:sz="4" w:space="0" w:color="82ECE3" w:themeColor="accent1" w:themeTint="66"/>
        <w:right w:val="single" w:sz="4" w:space="0" w:color="82ECE3" w:themeColor="accent1" w:themeTint="66"/>
        <w:insideH w:val="single" w:sz="4" w:space="0" w:color="82ECE3" w:themeColor="accent1" w:themeTint="66"/>
        <w:insideV w:val="single" w:sz="4" w:space="0" w:color="82ECE3" w:themeColor="accent1" w:themeTint="66"/>
      </w:tblBorders>
    </w:tblPr>
    <w:tblStylePr w:type="firstRow">
      <w:rPr>
        <w:b/>
        <w:bCs/>
      </w:rPr>
      <w:tblPr/>
      <w:tcPr>
        <w:tcBorders>
          <w:bottom w:val="single" w:sz="12" w:space="0" w:color="43E2D5" w:themeColor="accent1" w:themeTint="99"/>
        </w:tcBorders>
      </w:tcPr>
    </w:tblStylePr>
    <w:tblStylePr w:type="lastRow">
      <w:rPr>
        <w:b/>
        <w:bCs/>
      </w:rPr>
      <w:tblPr/>
      <w:tcPr>
        <w:tcBorders>
          <w:top w:val="double" w:sz="2" w:space="0" w:color="43E2D5" w:themeColor="accent1" w:themeTint="99"/>
        </w:tcBorders>
      </w:tcPr>
    </w:tblStylePr>
    <w:tblStylePr w:type="firstCol">
      <w:rPr>
        <w:b/>
        <w:bCs/>
      </w:rPr>
    </w:tblStylePr>
    <w:tblStylePr w:type="lastCol">
      <w:rPr>
        <w:b/>
        <w:bCs/>
      </w:rPr>
    </w:tblStylePr>
  </w:style>
  <w:style w:type="paragraph" w:styleId="DocumentMap">
    <w:name w:val="Document Map"/>
    <w:basedOn w:val="Normal"/>
    <w:link w:val="DocumentMapChar"/>
    <w:uiPriority w:val="99"/>
    <w:unhideWhenUsed/>
    <w:rsid w:val="00834C55"/>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34C55"/>
    <w:rPr>
      <w:rFonts w:ascii="Segoe UI" w:hAnsi="Segoe UI" w:cs="Segoe UI"/>
      <w:sz w:val="16"/>
      <w:szCs w:val="16"/>
    </w:rPr>
  </w:style>
  <w:style w:type="character" w:styleId="HTMLAcronym">
    <w:name w:val="HTML Acronym"/>
    <w:basedOn w:val="DefaultParagraphFont"/>
    <w:uiPriority w:val="99"/>
    <w:unhideWhenUsed/>
    <w:rsid w:val="00712FE7"/>
  </w:style>
  <w:style w:type="character" w:styleId="HTMLKeyboard">
    <w:name w:val="HTML Keyboard"/>
    <w:basedOn w:val="DefaultParagraphFont"/>
    <w:uiPriority w:val="99"/>
    <w:unhideWhenUsed/>
    <w:rsid w:val="00D97523"/>
    <w:rPr>
      <w:rFonts w:ascii="Consolas" w:hAnsi="Consolas"/>
      <w:sz w:val="20"/>
      <w:szCs w:val="20"/>
    </w:rPr>
  </w:style>
  <w:style w:type="character" w:styleId="UnresolvedMention">
    <w:name w:val="Unresolved Mention"/>
    <w:basedOn w:val="DefaultParagraphFont"/>
    <w:uiPriority w:val="99"/>
    <w:semiHidden/>
    <w:unhideWhenUsed/>
    <w:rsid w:val="00D93B5A"/>
    <w:rPr>
      <w:color w:val="605E5C"/>
      <w:shd w:val="clear" w:color="auto" w:fill="E1DFDD"/>
    </w:rPr>
  </w:style>
  <w:style w:type="character" w:styleId="Mention">
    <w:name w:val="Mention"/>
    <w:basedOn w:val="DefaultParagraphFont"/>
    <w:uiPriority w:val="99"/>
    <w:unhideWhenUsed/>
    <w:rsid w:val="000E0C8E"/>
    <w:rPr>
      <w:color w:val="2B579A"/>
      <w:shd w:val="clear" w:color="auto" w:fill="E1DFDD"/>
    </w:rPr>
  </w:style>
  <w:style w:type="paragraph" w:styleId="TableofFigures">
    <w:name w:val="table of figures"/>
    <w:basedOn w:val="Normal"/>
    <w:next w:val="Normal"/>
    <w:uiPriority w:val="99"/>
    <w:unhideWhenUsed/>
    <w:rsid w:val="009127C1"/>
    <w:pPr>
      <w:spacing w:after="0"/>
    </w:pPr>
  </w:style>
  <w:style w:type="paragraph" w:customStyle="1" w:styleId="Classification">
    <w:name w:val="Classification"/>
    <w:basedOn w:val="Normal"/>
    <w:link w:val="ClassificationChar"/>
    <w:uiPriority w:val="99"/>
    <w:unhideWhenUsed/>
    <w:locked/>
    <w:rsid w:val="008E6B42"/>
    <w:pPr>
      <w:spacing w:line="264" w:lineRule="auto"/>
      <w:jc w:val="center"/>
    </w:pPr>
    <w:rPr>
      <w:rFonts w:ascii="Segoe UI" w:eastAsiaTheme="minorEastAsia" w:hAnsi="Segoe UI" w:cstheme="minorBidi"/>
      <w:noProof/>
      <w:color w:val="C00000"/>
      <w:sz w:val="18"/>
      <w:szCs w:val="22"/>
      <w:lang w:eastAsia="en-US"/>
    </w:rPr>
  </w:style>
  <w:style w:type="character" w:customStyle="1" w:styleId="ClassificationChar">
    <w:name w:val="Classification Char"/>
    <w:basedOn w:val="DefaultParagraphFont"/>
    <w:link w:val="Classification"/>
    <w:uiPriority w:val="99"/>
    <w:rsid w:val="008E6B42"/>
    <w:rPr>
      <w:rFonts w:ascii="Segoe UI" w:eastAsiaTheme="minorEastAsia" w:hAnsi="Segoe UI" w:cstheme="minorBidi"/>
      <w:noProof/>
      <w:color w:val="C00000"/>
      <w:sz w:val="18"/>
      <w:szCs w:val="22"/>
      <w:lang w:eastAsia="en-US"/>
    </w:rPr>
  </w:style>
  <w:style w:type="paragraph" w:customStyle="1" w:styleId="Style1">
    <w:name w:val="Style1"/>
    <w:basedOn w:val="Heading2"/>
    <w:link w:val="Style1Char"/>
    <w:qFormat/>
    <w:rsid w:val="007172BF"/>
    <w:rPr>
      <w:rFonts w:cs="Helvetica"/>
      <w:noProof/>
      <w:color w:val="FFFFFF" w:themeColor="background1"/>
    </w:rPr>
  </w:style>
  <w:style w:type="character" w:customStyle="1" w:styleId="Style1Char">
    <w:name w:val="Style1 Char"/>
    <w:basedOn w:val="Heading2Char"/>
    <w:link w:val="Style1"/>
    <w:rsid w:val="007172BF"/>
    <w:rPr>
      <w:rFonts w:ascii="Helvetica" w:hAnsi="Helvetica" w:cs="Helvetica"/>
      <w:b/>
      <w:noProof/>
      <w:color w:val="FFFFFF" w:themeColor="background1"/>
      <w:sz w:val="40"/>
      <w:szCs w:val="44"/>
    </w:rPr>
  </w:style>
  <w:style w:type="paragraph" w:customStyle="1" w:styleId="Style2">
    <w:name w:val="Style2"/>
    <w:basedOn w:val="Heading3"/>
    <w:link w:val="Style2Char"/>
    <w:qFormat/>
    <w:rsid w:val="007172BF"/>
    <w:rPr>
      <w:rFonts w:cs="Helvetica"/>
      <w:color w:val="FFFFFF" w:themeColor="background1"/>
    </w:rPr>
  </w:style>
  <w:style w:type="character" w:customStyle="1" w:styleId="Style2Char">
    <w:name w:val="Style2 Char"/>
    <w:basedOn w:val="Heading3Char"/>
    <w:link w:val="Style2"/>
    <w:rsid w:val="007172BF"/>
    <w:rPr>
      <w:rFonts w:ascii="Helvetica" w:hAnsi="Helvetica" w:cs="Helvetica"/>
      <w:b/>
      <w:color w:val="FFFFFF" w:themeColor="background1"/>
      <w:sz w:val="28"/>
      <w:szCs w:val="44"/>
    </w:rPr>
  </w:style>
  <w:style w:type="paragraph" w:customStyle="1" w:styleId="Style3">
    <w:name w:val="Style3"/>
    <w:basedOn w:val="Heading3"/>
    <w:link w:val="Style3Char"/>
    <w:qFormat/>
    <w:rsid w:val="00523FA6"/>
  </w:style>
  <w:style w:type="character" w:customStyle="1" w:styleId="Style3Char">
    <w:name w:val="Style3 Char"/>
    <w:basedOn w:val="Heading3Char"/>
    <w:link w:val="Style3"/>
    <w:rsid w:val="00523FA6"/>
    <w:rPr>
      <w:rFonts w:ascii="Helvetica" w:hAnsi="Helvetica"/>
      <w:b/>
      <w:color w:val="14837A" w:themeColor="accent1"/>
      <w:sz w:val="28"/>
      <w:szCs w:val="44"/>
    </w:rPr>
  </w:style>
  <w:style w:type="paragraph" w:customStyle="1" w:styleId="Style4">
    <w:name w:val="Style4"/>
    <w:basedOn w:val="Heading4"/>
    <w:link w:val="Style4Char"/>
    <w:qFormat/>
    <w:rsid w:val="00D46A3D"/>
  </w:style>
  <w:style w:type="character" w:customStyle="1" w:styleId="Style4Char">
    <w:name w:val="Style4 Char"/>
    <w:basedOn w:val="Heading4Char"/>
    <w:link w:val="Style4"/>
    <w:rsid w:val="00D46A3D"/>
    <w:rPr>
      <w:rFonts w:ascii="Helvetica" w:hAnsi="Helvetica"/>
      <w:color w:val="14837A"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54662">
      <w:bodyDiv w:val="1"/>
      <w:marLeft w:val="0"/>
      <w:marRight w:val="0"/>
      <w:marTop w:val="0"/>
      <w:marBottom w:val="0"/>
      <w:divBdr>
        <w:top w:val="none" w:sz="0" w:space="0" w:color="auto"/>
        <w:left w:val="none" w:sz="0" w:space="0" w:color="auto"/>
        <w:bottom w:val="none" w:sz="0" w:space="0" w:color="auto"/>
        <w:right w:val="none" w:sz="0" w:space="0" w:color="auto"/>
      </w:divBdr>
    </w:div>
    <w:div w:id="751321943">
      <w:bodyDiv w:val="1"/>
      <w:marLeft w:val="0"/>
      <w:marRight w:val="0"/>
      <w:marTop w:val="0"/>
      <w:marBottom w:val="0"/>
      <w:divBdr>
        <w:top w:val="none" w:sz="0" w:space="0" w:color="auto"/>
        <w:left w:val="none" w:sz="0" w:space="0" w:color="auto"/>
        <w:bottom w:val="none" w:sz="0" w:space="0" w:color="auto"/>
        <w:right w:val="none" w:sz="0" w:space="0" w:color="auto"/>
      </w:divBdr>
    </w:div>
    <w:div w:id="794830975">
      <w:bodyDiv w:val="1"/>
      <w:marLeft w:val="0"/>
      <w:marRight w:val="0"/>
      <w:marTop w:val="0"/>
      <w:marBottom w:val="0"/>
      <w:divBdr>
        <w:top w:val="none" w:sz="0" w:space="0" w:color="auto"/>
        <w:left w:val="none" w:sz="0" w:space="0" w:color="auto"/>
        <w:bottom w:val="none" w:sz="0" w:space="0" w:color="auto"/>
        <w:right w:val="none" w:sz="0" w:space="0" w:color="auto"/>
      </w:divBdr>
    </w:div>
    <w:div w:id="1276862347">
      <w:bodyDiv w:val="1"/>
      <w:marLeft w:val="0"/>
      <w:marRight w:val="0"/>
      <w:marTop w:val="0"/>
      <w:marBottom w:val="0"/>
      <w:divBdr>
        <w:top w:val="none" w:sz="0" w:space="0" w:color="auto"/>
        <w:left w:val="none" w:sz="0" w:space="0" w:color="auto"/>
        <w:bottom w:val="none" w:sz="0" w:space="0" w:color="auto"/>
        <w:right w:val="none" w:sz="0" w:space="0" w:color="auto"/>
      </w:divBdr>
    </w:div>
    <w:div w:id="1455177061">
      <w:bodyDiv w:val="1"/>
      <w:marLeft w:val="0"/>
      <w:marRight w:val="0"/>
      <w:marTop w:val="0"/>
      <w:marBottom w:val="0"/>
      <w:divBdr>
        <w:top w:val="none" w:sz="0" w:space="0" w:color="auto"/>
        <w:left w:val="none" w:sz="0" w:space="0" w:color="auto"/>
        <w:bottom w:val="none" w:sz="0" w:space="0" w:color="auto"/>
        <w:right w:val="none" w:sz="0" w:space="0" w:color="auto"/>
      </w:divBdr>
    </w:div>
    <w:div w:id="1523469314">
      <w:bodyDiv w:val="1"/>
      <w:marLeft w:val="0"/>
      <w:marRight w:val="0"/>
      <w:marTop w:val="0"/>
      <w:marBottom w:val="0"/>
      <w:divBdr>
        <w:top w:val="none" w:sz="0" w:space="0" w:color="auto"/>
        <w:left w:val="none" w:sz="0" w:space="0" w:color="auto"/>
        <w:bottom w:val="none" w:sz="0" w:space="0" w:color="auto"/>
        <w:right w:val="none" w:sz="0" w:space="0" w:color="auto"/>
      </w:divBdr>
    </w:div>
    <w:div w:id="205738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mc.gov.au/beta/projects/10-years-beta-putting-people-heart-policy" TargetMode="External"/><Relationship Id="rId21" Type="http://schemas.openxmlformats.org/officeDocument/2006/relationships/footer" Target="footer4.xml"/><Relationship Id="rId42" Type="http://schemas.openxmlformats.org/officeDocument/2006/relationships/hyperlink" Target="https://www.pmc.gov.au/beta/guides-and-learning" TargetMode="External"/><Relationship Id="rId47" Type="http://schemas.openxmlformats.org/officeDocument/2006/relationships/hyperlink" Target="https://www.pmc.gov.au/beta/connect-beta" TargetMode="External"/><Relationship Id="rId63" Type="http://schemas.openxmlformats.org/officeDocument/2006/relationships/hyperlink" Target="https://pmc.gov.au/cca" TargetMode="External"/><Relationship Id="rId68" Type="http://schemas.openxmlformats.org/officeDocument/2006/relationships/hyperlink" Target="mailto:beta@pmc.gov.au" TargetMode="External"/><Relationship Id="rId16" Type="http://schemas.openxmlformats.org/officeDocument/2006/relationships/header" Target="header3.xml"/><Relationship Id="rId11" Type="http://schemas.openxmlformats.org/officeDocument/2006/relationships/endnotes" Target="endnotes.xml"/><Relationship Id="rId24" Type="http://schemas.openxmlformats.org/officeDocument/2006/relationships/image" Target="media/image3.png"/><Relationship Id="rId32" Type="http://schemas.openxmlformats.org/officeDocument/2006/relationships/hyperlink" Target="https://www.pmc.gov.au/beta/guides-and-learning" TargetMode="External"/><Relationship Id="rId37" Type="http://schemas.openxmlformats.org/officeDocument/2006/relationships/hyperlink" Target="https://www.pmc.gov.au/beta/projects/prompting-better-deal-understanding-and-overcoming-barriers-financial-product-switching" TargetMode="External"/><Relationship Id="rId40" Type="http://schemas.openxmlformats.org/officeDocument/2006/relationships/hyperlink" Target="https://www.nhmrc.gov.au/about-us/publications/national-statement-ethical-conduct-human-research-2025" TargetMode="External"/><Relationship Id="rId45" Type="http://schemas.openxmlformats.org/officeDocument/2006/relationships/hyperlink" Target="https://www.pmc.gov.au/beta/guides-and-learning" TargetMode="External"/><Relationship Id="rId53" Type="http://schemas.openxmlformats.org/officeDocument/2006/relationships/hyperlink" Target="https://beta.treasury.gov.au/sites/beta.treasury.gov.au/files/2025-04/p2024-495252-01-labour-market.pdf" TargetMode="External"/><Relationship Id="rId58" Type="http://schemas.openxmlformats.org/officeDocument/2006/relationships/hyperlink" Target="https://evaluation.treasury.gov.au/sites/evaluation.treasury.gov.au/files/2025-08/randomised-trials-aus-public-policy-review.pdf" TargetMode="External"/><Relationship Id="rId66" Type="http://schemas.openxmlformats.org/officeDocument/2006/relationships/footer" Target="footer5.xml"/><Relationship Id="rId74" Type="http://schemas.openxmlformats.org/officeDocument/2006/relationships/header" Target="header12.xml"/><Relationship Id="rId5" Type="http://schemas.openxmlformats.org/officeDocument/2006/relationships/customXml" Target="../customXml/item5.xml"/><Relationship Id="rId61" Type="http://schemas.openxmlformats.org/officeDocument/2006/relationships/hyperlink" Target="https://creativecommons.org/licenses/by/4.0/" TargetMode="External"/><Relationship Id="rId19" Type="http://schemas.openxmlformats.org/officeDocument/2006/relationships/header" Target="header4.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s://www.pmc.gov.au/beta" TargetMode="External"/><Relationship Id="rId30" Type="http://schemas.openxmlformats.org/officeDocument/2006/relationships/hyperlink" Target="https://treasury.gov.au/policy-topics/measuring-what-matters" TargetMode="External"/><Relationship Id="rId35" Type="http://schemas.openxmlformats.org/officeDocument/2006/relationships/hyperlink" Target="https://www.pmc.gov.au/resources/pragmatic-and-better-practice-survey-guide" TargetMode="External"/><Relationship Id="rId43" Type="http://schemas.openxmlformats.org/officeDocument/2006/relationships/hyperlink" Target="https://www.nsw.gov.au/departments-and-agencies/behavioural-insights-unit/sludge-toolkit" TargetMode="External"/><Relationship Id="rId48" Type="http://schemas.openxmlformats.org/officeDocument/2006/relationships/hyperlink" Target="https://www.pmc.gov.au/beta/beta-events" TargetMode="External"/><Relationship Id="rId56" Type="http://schemas.openxmlformats.org/officeDocument/2006/relationships/hyperlink" Target="https://www.oecd.org/en/publications/oecd-survey-on-drivers-of-trust-in-public-institutions-2026-results_9eb63fec-en/full-report.html" TargetMode="External"/><Relationship Id="rId64" Type="http://schemas.openxmlformats.org/officeDocument/2006/relationships/header" Target="header7.xml"/><Relationship Id="rId69" Type="http://schemas.openxmlformats.org/officeDocument/2006/relationships/hyperlink" Target="mailto:media@pmc.gov.au" TargetMode="External"/><Relationship Id="rId77" Type="http://schemas.microsoft.com/office/2019/05/relationships/documenttasks" Target="documenttasks/documenttasks1.xml"/><Relationship Id="rId8" Type="http://schemas.openxmlformats.org/officeDocument/2006/relationships/settings" Target="settings.xml"/><Relationship Id="rId51" Type="http://schemas.openxmlformats.org/officeDocument/2006/relationships/hyperlink" Target="https://www.researchgate.net/publication/263931032_The_Impact_of_Person_Organization_Fit_on_Job_Satisfaction_and_Performance_of_the_Employees" TargetMode="External"/><Relationship Id="rId72" Type="http://schemas.openxmlformats.org/officeDocument/2006/relationships/header" Target="header1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pmc.gov.au/beta/projects/10-years-beta-putting-people-heart-policy" TargetMode="External"/><Relationship Id="rId33" Type="http://schemas.openxmlformats.org/officeDocument/2006/relationships/hyperlink" Target="https://www.pmc.gov.au/beta/guides-and-learning" TargetMode="External"/><Relationship Id="rId38" Type="http://schemas.openxmlformats.org/officeDocument/2006/relationships/hyperlink" Target="https://www.infrastructure.gov.au/infrastructure-transport-vehicles/aviation/aviation-consumer-ombuds-scheme" TargetMode="External"/><Relationship Id="rId46" Type="http://schemas.openxmlformats.org/officeDocument/2006/relationships/hyperlink" Target="https://www.pmc.gov.au/beta/projects" TargetMode="External"/><Relationship Id="rId59" Type="http://schemas.openxmlformats.org/officeDocument/2006/relationships/image" Target="media/image6.png"/><Relationship Id="rId67" Type="http://schemas.openxmlformats.org/officeDocument/2006/relationships/header" Target="header9.xml"/><Relationship Id="rId20" Type="http://schemas.openxmlformats.org/officeDocument/2006/relationships/header" Target="header5.xml"/><Relationship Id="rId41" Type="http://schemas.openxmlformats.org/officeDocument/2006/relationships/hyperlink" Target="https://www.pmc.gov.au/beta/projects/high-impact-decisions-reduce-household-emissions" TargetMode="External"/><Relationship Id="rId54" Type="http://schemas.openxmlformats.org/officeDocument/2006/relationships/hyperlink" Target="https://doi.org/10.1073/pnas.210734611" TargetMode="External"/><Relationship Id="rId62" Type="http://schemas.openxmlformats.org/officeDocument/2006/relationships/image" Target="media/image7.png"/><Relationship Id="rId70" Type="http://schemas.openxmlformats.org/officeDocument/2006/relationships/hyperlink" Target="http://www.pmc.gov.au/BETA"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2.png"/><Relationship Id="rId28" Type="http://schemas.openxmlformats.org/officeDocument/2006/relationships/hyperlink" Target="https://www.pmc.gov.au/beta/projects" TargetMode="External"/><Relationship Id="rId36" Type="http://schemas.openxmlformats.org/officeDocument/2006/relationships/image" Target="media/image5.png"/><Relationship Id="rId49" Type="http://schemas.openxmlformats.org/officeDocument/2006/relationships/hyperlink" Target="https://www.pmc.gov.au/beta/projects/10-years-beta-putting-people-heart-policy" TargetMode="External"/><Relationship Id="rId57" Type="http://schemas.openxmlformats.org/officeDocument/2006/relationships/hyperlink" Target="https://doi.org/10.1093/eurpub/ckz026" TargetMode="External"/><Relationship Id="rId10" Type="http://schemas.openxmlformats.org/officeDocument/2006/relationships/footnotes" Target="footnotes.xml"/><Relationship Id="rId31" Type="http://schemas.openxmlformats.org/officeDocument/2006/relationships/hyperlink" Target="https://www.flinders.edu.au/college-business-government-law/our-research/fair-work-domestic-violence" TargetMode="External"/><Relationship Id="rId44" Type="http://schemas.openxmlformats.org/officeDocument/2006/relationships/hyperlink" Target="https://www.pmc.gov.au/resources/improving-government-forms-better-practice-guide" TargetMode="External"/><Relationship Id="rId52" Type="http://schemas.openxmlformats.org/officeDocument/2006/relationships/hyperlink" Target="https://www.ifo.de/DocDL/cesifo1_wp11863.pdf" TargetMode="External"/><Relationship Id="rId60" Type="http://schemas.openxmlformats.org/officeDocument/2006/relationships/hyperlink" Target="mailto:beta@pmc.gov.au" TargetMode="External"/><Relationship Id="rId65" Type="http://schemas.openxmlformats.org/officeDocument/2006/relationships/header" Target="header8.xml"/><Relationship Id="rId73"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pmc.gov.au/beta" TargetMode="External"/><Relationship Id="rId39" Type="http://schemas.openxmlformats.org/officeDocument/2006/relationships/hyperlink" Target="https://www.pmc.gov.au/beta/projects/preparing-for-take-off" TargetMode="External"/><Relationship Id="rId34" Type="http://schemas.openxmlformats.org/officeDocument/2006/relationships/hyperlink" Target="https://www.pmc.gov.au/resources/improving-government-forms-better-practice-guide" TargetMode="External"/><Relationship Id="rId50" Type="http://schemas.openxmlformats.org/officeDocument/2006/relationships/hyperlink" Target="https://www.pmc.gov.au/beta/projects/10-years-beta-putting-people-heart-policy" TargetMode="External"/><Relationship Id="rId55" Type="http://schemas.openxmlformats.org/officeDocument/2006/relationships/hyperlink" Target="https://www.nhmrc.gov.au/file/25219/download?token=XJMkgTYq" TargetMode="External"/><Relationship Id="rId76"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eader" Target="header10.xml"/><Relationship Id="rId2" Type="http://schemas.openxmlformats.org/officeDocument/2006/relationships/customXml" Target="../customXml/item2.xml"/><Relationship Id="rId29"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mc17751\Downloads\BETA%20Word%20Report%20Template.dotx" TargetMode="External"/></Relationships>
</file>

<file path=word/documenttasks/documenttasks1.xml><?xml version="1.0" encoding="utf-8"?>
<t:Tasks xmlns:t="http://schemas.microsoft.com/office/tasks/2019/documenttasks" xmlns:oel="http://schemas.microsoft.com/office/2019/extlst">
  <t:Task id="{C6E6CEDF-CE3C-457B-8B0B-AD9868200830}">
    <t:Anchor>
      <t:Comment id="700165735"/>
    </t:Anchor>
    <t:History>
      <t:Event id="{FC4A7098-AF1E-4CFA-8765-E0C77EE982A8}" time="2026-09-30T02:53:51.978Z">
        <t:Attribution userId="S::Ruisi.Chen@pmc.gov.au::20c6f817-060b-4bd5-bfbd-03e64a11bd3e" userProvider="AD" userName="Chen, Ruisi"/>
        <t:Anchor>
          <t:Comment id="438251892"/>
        </t:Anchor>
        <t:Create/>
      </t:Event>
      <t:Event id="{A6491222-1C43-4889-B1C2-E2A96817A3CD}" time="2026-09-30T02:53:51.978Z">
        <t:Attribution userId="S::Ruisi.Chen@pmc.gov.au::20c6f817-060b-4bd5-bfbd-03e64a11bd3e" userProvider="AD" userName="Chen, Ruisi"/>
        <t:Anchor>
          <t:Comment id="438251892"/>
        </t:Anchor>
        <t:Assign userId="S::Madelaine.Magi-Prowse@pmc.gov.au::60815db3-898e-4813-b013-a9380a72003b" userProvider="AD" userName="Magi-Prowse, Madelaine"/>
      </t:Event>
      <t:Event id="{BFE0CB6F-33BA-44C3-9E1B-4AA2264488BF}" time="2026-09-30T02:53:51.978Z">
        <t:Attribution userId="S::Ruisi.Chen@pmc.gov.au::20c6f817-060b-4bd5-bfbd-03e64a11bd3e" userProvider="AD" userName="Chen, Ruisi"/>
        <t:Anchor>
          <t:Comment id="438251892"/>
        </t:Anchor>
        <t:SetTitle title="@Magi-Prowse, Madelaine could you write this example?"/>
      </t:Event>
    </t:History>
  </t:Task>
</t:Tasks>
</file>

<file path=word/theme/theme1.xml><?xml version="1.0" encoding="utf-8"?>
<a:theme xmlns:a="http://schemas.openxmlformats.org/drawingml/2006/main" name="Office Theme">
  <a:themeElements>
    <a:clrScheme name="BETA 2026">
      <a:dk1>
        <a:srgbClr val="000000"/>
      </a:dk1>
      <a:lt1>
        <a:srgbClr val="FFFFFF"/>
      </a:lt1>
      <a:dk2>
        <a:srgbClr val="132D3E"/>
      </a:dk2>
      <a:lt2>
        <a:srgbClr val="20B8A3"/>
      </a:lt2>
      <a:accent1>
        <a:srgbClr val="14837A"/>
      </a:accent1>
      <a:accent2>
        <a:srgbClr val="AB338A"/>
      </a:accent2>
      <a:accent3>
        <a:srgbClr val="4D265D"/>
      </a:accent3>
      <a:accent4>
        <a:srgbClr val="B4E7E0"/>
      </a:accent4>
      <a:accent5>
        <a:srgbClr val="E3BBD8"/>
      </a:accent5>
      <a:accent6>
        <a:srgbClr val="ECECEC"/>
      </a:accent6>
      <a:hlink>
        <a:srgbClr val="18847C"/>
      </a:hlink>
      <a:folHlink>
        <a:srgbClr val="800080"/>
      </a:folHlink>
    </a:clrScheme>
    <a:fontScheme name="BETA">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HubID xmlns="e771ab56-0c5d-40e7-b080-2686d2b89623">DOC24-191449</ShareHubID>
    <Comments xmlns="http://schemas.microsoft.com/sharepoint/v3" xsi:nil="true"/>
    <TaxCatchAll xmlns="d0dfa800-9ef0-44cb-8a12-633e29de1e0b">
      <Value>4</Value>
    </TaxCatchAll>
    <TaxKeywordTaxHTField xmlns="d0dfa800-9ef0-44cb-8a12-633e29de1e0b">
      <Terms xmlns="http://schemas.microsoft.com/office/infopath/2007/PartnerControls"/>
    </TaxKeywordTaxHTField>
    <_dlc_DocId xmlns="d0dfa800-9ef0-44cb-8a12-633e29de1e0b">PMCdoc-213507164-77085</_dlc_DocId>
    <_dlc_DocIdUrl xmlns="d0dfa800-9ef0-44cb-8a12-633e29de1e0b">
      <Url>https://pmc01.sharepoint.com/sites/pmc-ms-cb/_layouts/15/DocIdRedir.aspx?ID=PMCdoc-213507164-77085</Url>
      <Description>PMCdoc-213507164-77085</Description>
    </_dlc_DocIdUrl>
    <_dlc_DocIdPersistId xmlns="d0dfa800-9ef0-44cb-8a12-633e29de1e0b">false</_dlc_DocIdPersistId>
    <lcf76f155ced4ddcb4097134ff3c332f xmlns="ce530a30-1469-477c-a42f-e412a5d2cfe7">
      <Terms xmlns="http://schemas.microsoft.com/office/infopath/2007/PartnerControls"/>
    </lcf76f155ced4ddcb4097134ff3c332f>
    <i33d79d771804d3fbb0a7948c73bb64e xmlns="d0dfa800-9ef0-44cb-8a12-633e29de1e0b">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9e0ec9cb-4e7f-4d4a-bd32-1ee7525c6d87</TermId>
        </TermInfo>
      </Terms>
    </i33d79d771804d3fbb0a7948c73bb64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285619428CBE4886618267E9F1076D" ma:contentTypeVersion="33" ma:contentTypeDescription="Create a new document." ma:contentTypeScope="" ma:versionID="7d1d28142d0fceada52ba52bd7ce3fa2">
  <xsd:schema xmlns:xsd="http://www.w3.org/2001/XMLSchema" xmlns:xs="http://www.w3.org/2001/XMLSchema" xmlns:p="http://schemas.microsoft.com/office/2006/metadata/properties" xmlns:ns1="http://schemas.microsoft.com/sharepoint/v3" xmlns:ns2="d0dfa800-9ef0-44cb-8a12-633e29de1e0b" xmlns:ns3="e771ab56-0c5d-40e7-b080-2686d2b89623" xmlns:ns4="ce530a30-1469-477c-a42f-e412a5d2cfe7" targetNamespace="http://schemas.microsoft.com/office/2006/metadata/properties" ma:root="true" ma:fieldsID="a9d7c88e765710a62d7fbfa5d1c39d66" ns1:_="" ns2:_="" ns3:_="" ns4:_="">
    <xsd:import namespace="http://schemas.microsoft.com/sharepoint/v3"/>
    <xsd:import namespace="d0dfa800-9ef0-44cb-8a12-633e29de1e0b"/>
    <xsd:import namespace="e771ab56-0c5d-40e7-b080-2686d2b89623"/>
    <xsd:import namespace="ce530a30-1469-477c-a42f-e412a5d2cfe7"/>
    <xsd:element name="properties">
      <xsd:complexType>
        <xsd:sequence>
          <xsd:element name="documentManagement">
            <xsd:complexType>
              <xsd:all>
                <xsd:element ref="ns2:_dlc_DocId" minOccurs="0"/>
                <xsd:element ref="ns2:_dlc_DocIdUrl" minOccurs="0"/>
                <xsd:element ref="ns2:_dlc_DocIdPersistId" minOccurs="0"/>
                <xsd:element ref="ns2:i33d79d771804d3fbb0a7948c73bb64e" minOccurs="0"/>
                <xsd:element ref="ns2:TaxCatchAll" minOccurs="0"/>
                <xsd:element ref="ns3:ShareHubID" minOccurs="0"/>
                <xsd:element ref="ns2:TaxKeywordTaxHTField" minOccurs="0"/>
                <xsd:element ref="ns1:Comments" minOccurs="0"/>
                <xsd:element ref="ns4:lcf76f155ced4ddcb4097134ff3c332f" minOccurs="0"/>
                <xsd:element ref="ns4:MediaServiceMetadata" minOccurs="0"/>
                <xsd:element ref="ns4:MediaServiceFastMetadata" minOccurs="0"/>
                <xsd:element ref="ns4:MediaServiceSearchProperties" minOccurs="0"/>
                <xsd:element ref="ns4:MediaServiceDateTaken" minOccurs="0"/>
                <xsd:element ref="ns4:MediaServiceObjectDetectorVersions" minOccurs="0"/>
                <xsd:element ref="ns4:MediaServiceOCR" minOccurs="0"/>
                <xsd:element ref="ns4:MediaServiceGenerationTime" minOccurs="0"/>
                <xsd:element ref="ns4:MediaServiceEventHashCode"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dfa800-9ef0-44cb-8a12-633e29de1e0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33d79d771804d3fbb0a7948c73bb64e" ma:index="12" nillable="true" ma:taxonomy="true" ma:internalName="i33d79d771804d3fbb0a7948c73bb64e" ma:taxonomyFieldName="SecurityClassification" ma:displayName="Security Classification" ma:default="" ma:fieldId="{233d79d7-7180-4d3f-bb0a-7948c73bb64e}" ma:sspId="a704aed0-9400-4f73-8896-887924b24b89" ma:termSetId="15567863-ae19-46a1-9475-3e196b77969e"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03e71626-501d-4005-9cdb-ece5cfae16ce}" ma:internalName="TaxCatchAll" ma:showField="CatchAllData" ma:web="d0dfa800-9ef0-44cb-8a12-633e29de1e0b">
      <xsd:complexType>
        <xsd:complexContent>
          <xsd:extension base="dms:MultiChoiceLookup">
            <xsd:sequence>
              <xsd:element name="Value" type="dms:Lookup" maxOccurs="unbounded" minOccurs="0" nillable="true"/>
            </xsd:sequence>
          </xsd:extension>
        </xsd:complexContent>
      </xsd:complexType>
    </xsd:element>
    <xsd:element name="TaxKeywordTaxHTField" ma:index="16" nillable="true" ma:taxonomy="true" ma:internalName="TaxKeywordTaxHTField" ma:taxonomyFieldName="TaxKeyword" ma:displayName="Enterprise Keywords" ma:fieldId="{23f27201-bee3-471e-b2e7-b64fd8b7ca38}" ma:taxonomyMulti="true" ma:sspId="a704aed0-9400-4f73-8896-887924b24b8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71ab56-0c5d-40e7-b080-2686d2b89623" elementFormDefault="qualified">
    <xsd:import namespace="http://schemas.microsoft.com/office/2006/documentManagement/types"/>
    <xsd:import namespace="http://schemas.microsoft.com/office/infopath/2007/PartnerControls"/>
    <xsd:element name="ShareHubID" ma:index="14" nillable="true" ma:displayName="ShareHub ID" ma:description="" ma:indexed="true" ma:internalName="ShareHub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530a30-1469-477c-a42f-e412a5d2cfe7" elementFormDefault="qualified">
    <xsd:import namespace="http://schemas.microsoft.com/office/2006/documentManagement/types"/>
    <xsd:import namespace="http://schemas.microsoft.com/office/infopath/2007/PartnerControls"/>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704aed0-9400-4f73-8896-887924b24b89" ma:termSetId="09814cd3-568e-fe90-9814-8d621ff8fb84" ma:anchorId="fba54fb3-c3e1-fe81-a776-ca4b69148c4d" ma:open="true" ma:isKeyword="false">
      <xsd:complexType>
        <xsd:sequence>
          <xsd:element ref="pc:Terms" minOccurs="0" maxOccurs="1"/>
        </xsd:sequence>
      </xsd:complex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Location" ma:index="2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D4CC1A-1FCC-46CA-B7B5-EAF3FB16A9C2}">
  <ds:schemaRefs>
    <ds:schemaRef ds:uri="http://schemas.microsoft.com/office/2006/metadata/properties"/>
    <ds:schemaRef ds:uri="http://schemas.microsoft.com/office/infopath/2007/PartnerControls"/>
    <ds:schemaRef ds:uri="e771ab56-0c5d-40e7-b080-2686d2b89623"/>
    <ds:schemaRef ds:uri="http://schemas.microsoft.com/sharepoint/v3"/>
    <ds:schemaRef ds:uri="d0dfa800-9ef0-44cb-8a12-633e29de1e0b"/>
    <ds:schemaRef ds:uri="ce530a30-1469-477c-a42f-e412a5d2cfe7"/>
  </ds:schemaRefs>
</ds:datastoreItem>
</file>

<file path=customXml/itemProps2.xml><?xml version="1.0" encoding="utf-8"?>
<ds:datastoreItem xmlns:ds="http://schemas.openxmlformats.org/officeDocument/2006/customXml" ds:itemID="{DAB7E2AD-EBAB-4843-A26C-E4F71E4D8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dfa800-9ef0-44cb-8a12-633e29de1e0b"/>
    <ds:schemaRef ds:uri="e771ab56-0c5d-40e7-b080-2686d2b89623"/>
    <ds:schemaRef ds:uri="ce530a30-1469-477c-a42f-e412a5d2c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7E4708-43EC-4546-88CC-A203E4A4A5FB}">
  <ds:schemaRefs>
    <ds:schemaRef ds:uri="http://schemas.microsoft.com/sharepoint/events"/>
  </ds:schemaRefs>
</ds:datastoreItem>
</file>

<file path=customXml/itemProps4.xml><?xml version="1.0" encoding="utf-8"?>
<ds:datastoreItem xmlns:ds="http://schemas.openxmlformats.org/officeDocument/2006/customXml" ds:itemID="{1EA5F982-0A7E-4072-9DC1-A8F358552A6F}">
  <ds:schemaRefs>
    <ds:schemaRef ds:uri="http://schemas.openxmlformats.org/officeDocument/2006/bibliography"/>
  </ds:schemaRefs>
</ds:datastoreItem>
</file>

<file path=customXml/itemProps5.xml><?xml version="1.0" encoding="utf-8"?>
<ds:datastoreItem xmlns:ds="http://schemas.openxmlformats.org/officeDocument/2006/customXml" ds:itemID="{040C0072-2E20-495C-AF67-D8F36FCE6C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BETA Word Report Template</Template>
  <TotalTime>75</TotalTime>
  <Pages>23</Pages>
  <Words>6529</Words>
  <Characters>37220</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years of BETA - Putting people at the heart of policy</dc:title>
  <dc:subject/>
  <cp:keywords/>
  <dc:description/>
  <cp:lastPrinted>2026-04-30T12:55:00Z</cp:lastPrinted>
  <dcterms:created xsi:type="dcterms:W3CDTF">2026-10-31T12:02:00Z</dcterms:created>
  <dcterms:modified xsi:type="dcterms:W3CDTF">2026-10-30T01:41:00Z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0x0101004F285619428CBE4886618267E9F1076D</vt:lpwstr>
  </property>
  <property fmtid="{D5CDD505-2E9C-101B-9397-08002B2CF9AE}" pid="3" name="HPRMSecurityLevel">
    <vt:lpwstr>1;#UNCLASSIFIED|9c49a7c7-17c7-412f-8077-62dec89b9196</vt:lpwstr>
  </property>
  <property fmtid="{D5CDD505-2E9C-101B-9397-08002B2CF9AE}" pid="4" name="HPRMSecurityCaveat">
    <vt:lpwstr/>
  </property>
  <property fmtid="{D5CDD505-2E9C-101B-9397-08002B2CF9AE}" pid="5" name="ESearchTags">
    <vt:lpwstr/>
  </property>
  <property fmtid="{D5CDD505-2E9C-101B-9397-08002B2CF9AE}" pid="6" name="PMC.ESearch.TagGeneratedTime">
    <vt:lpwstr>2023-10-30T11:32:27</vt:lpwstr>
  </property>
  <property fmtid="{D5CDD505-2E9C-101B-9397-08002B2CF9AE}" pid="7" name="TaxKeyword">
    <vt:lpwstr/>
  </property>
  <property fmtid="{D5CDD505-2E9C-101B-9397-08002B2CF9AE}" pid="8" name="PMCNotes">
    <vt:lpwstr/>
  </property>
  <property fmtid="{D5CDD505-2E9C-101B-9397-08002B2CF9AE}" pid="9" name="jd1c641577414dfdab1686c9d5d0dbd0">
    <vt:lpwstr/>
  </property>
  <property fmtid="{D5CDD505-2E9C-101B-9397-08002B2CF9AE}" pid="10" name="GUID">
    <vt:lpwstr>4a0533e7-272b-451c-95d8-2efb87e75c0f</vt:lpwstr>
  </property>
  <property fmtid="{D5CDD505-2E9C-101B-9397-08002B2CF9AE}" pid="11" name="xd_Signature">
    <vt:bool>false</vt:bool>
  </property>
  <property fmtid="{D5CDD505-2E9C-101B-9397-08002B2CF9AE}" pid="12" name="xd_ProgID">
    <vt:lpwstr/>
  </property>
  <property fmtid="{D5CDD505-2E9C-101B-9397-08002B2CF9AE}" pid="13" name="InformationMarker">
    <vt:lpwstr/>
  </property>
  <property fmtid="{D5CDD505-2E9C-101B-9397-08002B2CF9AE}" pid="14" name="FolderID">
    <vt:lpwstr/>
  </property>
  <property fmtid="{D5CDD505-2E9C-101B-9397-08002B2CF9AE}" pid="15" name="SharedWithUsers">
    <vt:lpwstr/>
  </property>
  <property fmtid="{D5CDD505-2E9C-101B-9397-08002B2CF9AE}" pid="16" name="TriggerFlowInfo">
    <vt:lpwstr/>
  </property>
  <property fmtid="{D5CDD505-2E9C-101B-9397-08002B2CF9AE}" pid="17" name="SecurityClassification">
    <vt:lpwstr>4;#OFFICIAL|9e0ec9cb-4e7f-4d4a-bd32-1ee7525c6d87</vt:lpwstr>
  </property>
  <property fmtid="{D5CDD505-2E9C-101B-9397-08002B2CF9AE}" pid="18" name="i755b1c31c454897b397742914183978">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MediaServiceImageTags">
    <vt:lpwstr/>
  </property>
  <property fmtid="{D5CDD505-2E9C-101B-9397-08002B2CF9AE}" pid="23" name="docLang">
    <vt:lpwstr>en</vt:lpwstr>
  </property>
  <property fmtid="{D5CDD505-2E9C-101B-9397-08002B2CF9AE}" pid="24" name="_dlc_DocIdItemGuid">
    <vt:lpwstr>9d619e64-7e60-4417-8567-33175769cb08</vt:lpwstr>
  </property>
  <property fmtid="{D5CDD505-2E9C-101B-9397-08002B2CF9AE}" pid="25" name="MSIP_Label_78735fde-13bf-4304-b60c-623e0caf8a78_Enabled">
    <vt:lpwstr>True</vt:lpwstr>
  </property>
  <property fmtid="{D5CDD505-2E9C-101B-9397-08002B2CF9AE}" pid="26" name="MSIP_Label_78735fde-13bf-4304-b60c-623e0caf8a78_SiteId">
    <vt:lpwstr>b964751a-419e-4acd-aeb0-b5807bc26fcc</vt:lpwstr>
  </property>
  <property fmtid="{D5CDD505-2E9C-101B-9397-08002B2CF9AE}" pid="27" name="MSIP_Label_78735fde-13bf-4304-b60c-623e0caf8a78_SetDate">
    <vt:lpwstr>2026-09-28T08:13:55Z</vt:lpwstr>
  </property>
  <property fmtid="{D5CDD505-2E9C-101B-9397-08002B2CF9AE}" pid="28" name="MSIP_Label_78735fde-13bf-4304-b60c-623e0caf8a78_Name">
    <vt:lpwstr>OFFICIAL</vt:lpwstr>
  </property>
  <property fmtid="{D5CDD505-2E9C-101B-9397-08002B2CF9AE}" pid="29" name="MSIP_Label_78735fde-13bf-4304-b60c-623e0caf8a78_ActionId">
    <vt:lpwstr>5d9e575c-7447-4201-9520-bccf0ab83980</vt:lpwstr>
  </property>
  <property fmtid="{D5CDD505-2E9C-101B-9397-08002B2CF9AE}" pid="30" name="MSIP_Label_78735fde-13bf-4304-b60c-623e0caf8a78_Removed">
    <vt:lpwstr>False</vt:lpwstr>
  </property>
  <property fmtid="{D5CDD505-2E9C-101B-9397-08002B2CF9AE}" pid="31" name="MSIP_Label_78735fde-13bf-4304-b60c-623e0caf8a78_Extended_MSFT_Method">
    <vt:lpwstr>Standard</vt:lpwstr>
  </property>
  <property fmtid="{D5CDD505-2E9C-101B-9397-08002B2CF9AE}" pid="32" name="Sensitivity">
    <vt:lpwstr>OFFICIAL</vt:lpwstr>
  </property>
</Properties>
</file>