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0426C86E" w14:textId="77777777" w:rsidR="00D4050A" w:rsidRPr="00ED4C1B" w:rsidRDefault="00133833" w:rsidP="003D5A4B">
      <w:pPr>
        <w:pStyle w:val="Title"/>
        <w:spacing w:after="360"/>
        <w:ind w:right="-1"/>
      </w:pPr>
      <w:sdt>
        <w:sdtPr>
          <w:alias w:val="Title"/>
          <w:tag w:val=""/>
          <w:id w:val="879900963"/>
          <w:placeholder>
            <w:docPart w:val="CF4D100FB39642D0A7A24D5E08651D2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A546F">
            <w:t xml:space="preserve">Appendix F5: </w:t>
          </w:r>
          <w:r w:rsidR="00D4050A">
            <w:t>Cover Sheet for a Revised Explanatory Memorandum for a Bill for Introduction in the Second House to take account of Amendments made in the First House</w:t>
          </w:r>
        </w:sdtContent>
      </w:sdt>
    </w:p>
    <w:p w14:paraId="0426C86F" w14:textId="77777777" w:rsidR="00D4050A" w:rsidRPr="00ED4C1B" w:rsidRDefault="006A546F" w:rsidP="00D4050A">
      <w:pPr>
        <w:jc w:val="center"/>
      </w:pPr>
      <w:r w:rsidRPr="00ED4C1B">
        <w:t>20</w:t>
      </w:r>
      <w:r>
        <w:t>XX-20XX</w:t>
      </w:r>
      <w:r w:rsidRPr="00255B9F">
        <w:rPr>
          <w:color w:val="FF0000"/>
        </w:rPr>
        <w:t>*</w:t>
      </w:r>
    </w:p>
    <w:p w14:paraId="0426C870" w14:textId="77777777" w:rsidR="00D4050A" w:rsidRPr="00ED4C1B" w:rsidRDefault="00D4050A" w:rsidP="00D4050A">
      <w:pPr>
        <w:spacing w:after="240"/>
        <w:jc w:val="center"/>
      </w:pPr>
    </w:p>
    <w:p w14:paraId="0426C871" w14:textId="77777777" w:rsidR="00D4050A" w:rsidRPr="00ED4C1B" w:rsidRDefault="006A546F" w:rsidP="00D4050A">
      <w:pPr>
        <w:jc w:val="center"/>
      </w:pPr>
      <w:r>
        <w:t>The Parliament of the Commonwealth o</w:t>
      </w:r>
      <w:r w:rsidRPr="00ED4C1B">
        <w:t>f Australia</w:t>
      </w:r>
    </w:p>
    <w:p w14:paraId="0426C872" w14:textId="77777777" w:rsidR="00D4050A" w:rsidRPr="00ED4C1B" w:rsidRDefault="00D4050A" w:rsidP="00D4050A">
      <w:pPr>
        <w:spacing w:after="240"/>
        <w:jc w:val="center"/>
      </w:pPr>
    </w:p>
    <w:p w14:paraId="0426C873" w14:textId="77777777" w:rsidR="00D4050A" w:rsidRPr="00ED4C1B" w:rsidRDefault="006A546F" w:rsidP="00D4050A">
      <w:pPr>
        <w:jc w:val="center"/>
      </w:pPr>
      <w:r w:rsidRPr="00ED4C1B">
        <w:t>H</w:t>
      </w:r>
      <w:r>
        <w:t>ouse of Representatives/Senate</w:t>
      </w:r>
      <w:r w:rsidRPr="00B83785">
        <w:rPr>
          <w:color w:val="FF0000"/>
          <w:vertAlign w:val="superscript"/>
        </w:rPr>
        <w:t>†</w:t>
      </w:r>
    </w:p>
    <w:p w14:paraId="0426C874" w14:textId="77777777" w:rsidR="00D4050A" w:rsidRPr="00ED4C1B" w:rsidRDefault="00D4050A" w:rsidP="00D4050A">
      <w:pPr>
        <w:spacing w:after="240"/>
        <w:jc w:val="center"/>
      </w:pPr>
    </w:p>
    <w:p w14:paraId="0426C875" w14:textId="77777777" w:rsidR="00D4050A" w:rsidRPr="00ED4C1B" w:rsidRDefault="006A546F" w:rsidP="00D4050A">
      <w:pPr>
        <w:jc w:val="center"/>
        <w:rPr>
          <w:b/>
        </w:rPr>
      </w:pPr>
      <w:r>
        <w:rPr>
          <w:b/>
        </w:rPr>
        <w:t>XYZ</w:t>
      </w:r>
      <w:r w:rsidRPr="00ED4C1B">
        <w:rPr>
          <w:b/>
        </w:rPr>
        <w:t xml:space="preserve"> Amendment Bill 20</w:t>
      </w:r>
      <w:r>
        <w:rPr>
          <w:b/>
        </w:rPr>
        <w:t>XX</w:t>
      </w:r>
      <w:r w:rsidRPr="00B83785">
        <w:rPr>
          <w:color w:val="FF0000"/>
          <w:vertAlign w:val="superscript"/>
        </w:rPr>
        <w:t>‡</w:t>
      </w:r>
    </w:p>
    <w:p w14:paraId="0426C876" w14:textId="77777777" w:rsidR="00D4050A" w:rsidRPr="00ED4C1B" w:rsidRDefault="00D4050A" w:rsidP="00D4050A">
      <w:pPr>
        <w:spacing w:after="240"/>
        <w:jc w:val="center"/>
        <w:rPr>
          <w:b/>
        </w:rPr>
      </w:pPr>
    </w:p>
    <w:p w14:paraId="0426C877" w14:textId="77777777" w:rsidR="00D4050A" w:rsidRPr="00ED4C1B" w:rsidRDefault="006A546F" w:rsidP="00D4050A">
      <w:pPr>
        <w:jc w:val="center"/>
      </w:pPr>
      <w:r w:rsidRPr="00ED4C1B">
        <w:t>Revised Explanatory Memorandum</w:t>
      </w:r>
    </w:p>
    <w:p w14:paraId="0426C878" w14:textId="77777777" w:rsidR="00D4050A" w:rsidRPr="00ED4C1B" w:rsidRDefault="00D4050A" w:rsidP="00D4050A">
      <w:pPr>
        <w:spacing w:after="240"/>
        <w:jc w:val="center"/>
      </w:pPr>
    </w:p>
    <w:p w14:paraId="0426C879" w14:textId="77777777" w:rsidR="00D4050A" w:rsidRPr="00ED4C1B" w:rsidRDefault="006A546F" w:rsidP="00D4050A">
      <w:pPr>
        <w:jc w:val="center"/>
      </w:pPr>
      <w:r>
        <w:t>(Circulated by Authority of t</w:t>
      </w:r>
      <w:r w:rsidRPr="00ED4C1B">
        <w:t>he</w:t>
      </w:r>
      <w:r>
        <w:t xml:space="preserve"> Minister f</w:t>
      </w:r>
      <w:r w:rsidRPr="00ED4C1B">
        <w:t>or X</w:t>
      </w:r>
      <w:r>
        <w:t>xx</w:t>
      </w:r>
      <w:proofErr w:type="gramStart"/>
      <w:r w:rsidRPr="00ED4C1B">
        <w:t>,</w:t>
      </w:r>
      <w:proofErr w:type="gramEnd"/>
      <w:r>
        <w:br/>
        <w:t>Senator t</w:t>
      </w:r>
      <w:r w:rsidRPr="00ED4C1B">
        <w:t xml:space="preserve">he Honourable </w:t>
      </w:r>
      <w:proofErr w:type="spellStart"/>
      <w:r w:rsidRPr="00ED4C1B">
        <w:t>Y</w:t>
      </w:r>
      <w:r>
        <w:t>yy</w:t>
      </w:r>
      <w:proofErr w:type="spellEnd"/>
      <w:r w:rsidRPr="00ED4C1B">
        <w:t xml:space="preserve"> </w:t>
      </w:r>
      <w:proofErr w:type="spellStart"/>
      <w:r w:rsidRPr="00ED4C1B">
        <w:t>Z</w:t>
      </w:r>
      <w:r>
        <w:t>zz</w:t>
      </w:r>
      <w:proofErr w:type="spellEnd"/>
      <w:r w:rsidRPr="00ED4C1B">
        <w:t>)</w:t>
      </w:r>
    </w:p>
    <w:p w14:paraId="0426C87A" w14:textId="77777777" w:rsidR="00D4050A" w:rsidRPr="00ED4C1B" w:rsidRDefault="00D4050A" w:rsidP="00D4050A">
      <w:pPr>
        <w:spacing w:after="240"/>
        <w:jc w:val="center"/>
      </w:pPr>
    </w:p>
    <w:p w14:paraId="0426C87B" w14:textId="77777777" w:rsidR="00D4050A" w:rsidRPr="00ED4C1B" w:rsidRDefault="006A546F" w:rsidP="00D4050A">
      <w:pPr>
        <w:jc w:val="center"/>
      </w:pPr>
      <w:r>
        <w:t>This Memorandum takes account of amendments made b</w:t>
      </w:r>
      <w:r w:rsidRPr="00ED4C1B">
        <w:t>y</w:t>
      </w:r>
      <w:r>
        <w:br/>
      </w:r>
      <w:r w:rsidRPr="00ED4C1B">
        <w:t xml:space="preserve">The </w:t>
      </w:r>
      <w:r>
        <w:t>House of Representatives/Senate</w:t>
      </w:r>
      <w:r w:rsidRPr="00B83785">
        <w:rPr>
          <w:color w:val="FF0000"/>
          <w:vertAlign w:val="superscript"/>
        </w:rPr>
        <w:t>§</w:t>
      </w:r>
      <w:r>
        <w:br/>
        <w:t>To t</w:t>
      </w:r>
      <w:r w:rsidRPr="00ED4C1B">
        <w:t xml:space="preserve">he </w:t>
      </w:r>
      <w:r>
        <w:t>Bill as i</w:t>
      </w:r>
      <w:r w:rsidRPr="00ED4C1B">
        <w:t>ntroduced</w:t>
      </w:r>
    </w:p>
    <w:p w14:paraId="0426C87C" w14:textId="77777777" w:rsidR="00D4050A" w:rsidRPr="00ED4C1B" w:rsidRDefault="00D4050A" w:rsidP="006A546F">
      <w:pPr>
        <w:jc w:val="center"/>
      </w:pPr>
    </w:p>
    <w:p w14:paraId="0426C87D" w14:textId="77777777" w:rsidR="00D4050A" w:rsidRPr="00407481" w:rsidRDefault="00D4050A" w:rsidP="00D4050A">
      <w:pPr>
        <w:jc w:val="center"/>
        <w:rPr>
          <w:color w:val="C00000"/>
        </w:rPr>
      </w:pPr>
      <w:r w:rsidRPr="00407481">
        <w:rPr>
          <w:color w:val="C00000"/>
        </w:rPr>
        <w:t>(* Show the year(s) of the current Parliament, e.g. 2025–2026–2027–2028</w:t>
      </w:r>
      <w:r w:rsidRPr="00407481">
        <w:rPr>
          <w:color w:val="C00000"/>
        </w:rPr>
        <w:br/>
      </w:r>
      <w:r w:rsidRPr="00407481">
        <w:rPr>
          <w:b/>
          <w:color w:val="C00000"/>
        </w:rPr>
        <w:t xml:space="preserve">or </w:t>
      </w:r>
      <w:r w:rsidRPr="00407481">
        <w:rPr>
          <w:color w:val="C00000"/>
        </w:rPr>
        <w:t xml:space="preserve">2025 </w:t>
      </w:r>
      <w:r w:rsidRPr="00407481">
        <w:rPr>
          <w:b/>
          <w:color w:val="C00000"/>
        </w:rPr>
        <w:t xml:space="preserve">or </w:t>
      </w:r>
      <w:r w:rsidRPr="00407481">
        <w:rPr>
          <w:color w:val="C00000"/>
        </w:rPr>
        <w:t>2025–2026, as shown on the bill)</w:t>
      </w:r>
    </w:p>
    <w:p w14:paraId="0426C87E" w14:textId="77777777" w:rsidR="00D4050A" w:rsidRPr="00407481" w:rsidRDefault="00D4050A" w:rsidP="00D4050A">
      <w:pPr>
        <w:jc w:val="center"/>
        <w:rPr>
          <w:color w:val="C00000"/>
        </w:rPr>
      </w:pPr>
      <w:r w:rsidRPr="00407481">
        <w:rPr>
          <w:color w:val="C00000"/>
        </w:rPr>
        <w:t xml:space="preserve">(† Show the house for which the revised explanatory memorandum has been </w:t>
      </w:r>
      <w:r w:rsidRPr="00407481">
        <w:rPr>
          <w:color w:val="C00000"/>
        </w:rPr>
        <w:br/>
        <w:t>prepared, i.e. the second house)</w:t>
      </w:r>
    </w:p>
    <w:p w14:paraId="0426C87F" w14:textId="77777777" w:rsidR="00D4050A" w:rsidRPr="00407481" w:rsidRDefault="00D4050A" w:rsidP="00D4050A">
      <w:pPr>
        <w:jc w:val="center"/>
        <w:rPr>
          <w:color w:val="C00000"/>
        </w:rPr>
      </w:pPr>
      <w:r w:rsidRPr="00407481">
        <w:rPr>
          <w:color w:val="C00000"/>
        </w:rPr>
        <w:t>(‡ Confirm the bill citation with the Legislation Officer in the Senate/House Table Office, especially if the bill was introduced into the first house in one year and passed by that house in a later year)</w:t>
      </w:r>
    </w:p>
    <w:p w14:paraId="0426C880" w14:textId="77777777" w:rsidR="00D4050A" w:rsidRPr="00407481" w:rsidRDefault="00D4050A" w:rsidP="006A546F">
      <w:pPr>
        <w:jc w:val="center"/>
        <w:rPr>
          <w:color w:val="C00000"/>
        </w:rPr>
      </w:pPr>
      <w:r w:rsidRPr="00407481">
        <w:rPr>
          <w:color w:val="C00000"/>
        </w:rPr>
        <w:lastRenderedPageBreak/>
        <w:t>(§ Show the house in which the bill was introduced and amended, i.e. the first house)</w:t>
      </w:r>
      <w:bookmarkEnd w:id="0"/>
    </w:p>
    <w:sectPr w:rsidR="00D4050A" w:rsidRPr="00407481" w:rsidSect="003D5A4B">
      <w:headerReference w:type="default" r:id="rId12"/>
      <w:footerReference w:type="default" r:id="rId13"/>
      <w:footerReference w:type="first" r:id="rId14"/>
      <w:pgSz w:w="11906" w:h="16838"/>
      <w:pgMar w:top="768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FC87" w14:textId="77777777" w:rsidR="00133833" w:rsidRDefault="00133833" w:rsidP="00F957C6">
      <w:pPr>
        <w:spacing w:after="0" w:line="240" w:lineRule="auto"/>
      </w:pPr>
      <w:r>
        <w:separator/>
      </w:r>
    </w:p>
    <w:p w14:paraId="4A97B44A" w14:textId="77777777" w:rsidR="00133833" w:rsidRDefault="00133833"/>
  </w:endnote>
  <w:endnote w:type="continuationSeparator" w:id="0">
    <w:p w14:paraId="5C83DA00" w14:textId="77777777" w:rsidR="00133833" w:rsidRDefault="00133833" w:rsidP="00F957C6">
      <w:pPr>
        <w:spacing w:after="0" w:line="240" w:lineRule="auto"/>
      </w:pPr>
      <w:r>
        <w:continuationSeparator/>
      </w:r>
    </w:p>
    <w:p w14:paraId="494F1488" w14:textId="77777777" w:rsidR="00133833" w:rsidRDefault="00133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6C88A" w14:textId="24955D06" w:rsidR="00831D08" w:rsidRPr="00A723CA" w:rsidRDefault="00037513" w:rsidP="00A723CA">
    <w:pPr>
      <w:pStyle w:val="Classification"/>
      <w:jc w:val="left"/>
    </w:pPr>
    <w:r w:rsidRPr="00852F35">
      <w:rPr>
        <w:color w:val="6E6E6E"/>
        <w:szCs w:val="18"/>
      </w:rPr>
      <w:t>PM&amp;C |</w:t>
    </w:r>
    <w:r w:rsidR="00376FE6" w:rsidRPr="00852F35">
      <w:rPr>
        <w:color w:val="6E6E6E"/>
        <w:szCs w:val="18"/>
      </w:rPr>
      <w:t xml:space="preserve"> </w:t>
    </w:r>
    <w:sdt>
      <w:sdtPr>
        <w:rPr>
          <w:color w:val="6E6E6E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6A546F">
          <w:rPr>
            <w:color w:val="6E6E6E"/>
            <w:szCs w:val="18"/>
          </w:rPr>
          <w:t>Appendix F5: Cover Sheet for a Revised Explanatory Memorandum for a Bill for Introduction in the Second House to take account of Amendments made in the First House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407481">
      <w:rPr>
        <w:rFonts w:cs="Segoe UI"/>
        <w:noProof/>
        <w:color w:val="6E6E6E"/>
      </w:rPr>
      <w:t>2</w:t>
    </w:r>
    <w:r w:rsidRPr="00852F35">
      <w:rPr>
        <w:rFonts w:cs="Segoe UI"/>
        <w:noProof/>
        <w:color w:val="6E6E6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6C88D" w14:textId="55DF4F39" w:rsidR="00831D08" w:rsidRPr="006A546F" w:rsidRDefault="00BB1526" w:rsidP="006A546F">
    <w:pPr>
      <w:pStyle w:val="Classification"/>
      <w:rPr>
        <w:color w:val="auto"/>
      </w:rPr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6A546F">
          <w:rPr>
            <w:color w:val="6E6E6E"/>
            <w:szCs w:val="18"/>
          </w:rPr>
          <w:t>Appendix F5: Cover Sheet for a Revised Explanatory Memorandum for a Bill for Introduction in the Second House to take account of Amendments made in the First House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407481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4DDE" w14:textId="77777777" w:rsidR="00133833" w:rsidRDefault="00133833" w:rsidP="00F957C6">
      <w:pPr>
        <w:spacing w:after="0" w:line="240" w:lineRule="auto"/>
      </w:pPr>
      <w:r>
        <w:separator/>
      </w:r>
    </w:p>
    <w:p w14:paraId="37D61FA8" w14:textId="77777777" w:rsidR="00133833" w:rsidRDefault="00133833"/>
  </w:footnote>
  <w:footnote w:type="continuationSeparator" w:id="0">
    <w:p w14:paraId="27825D1A" w14:textId="77777777" w:rsidR="00133833" w:rsidRDefault="00133833" w:rsidP="00F957C6">
      <w:pPr>
        <w:spacing w:after="0" w:line="240" w:lineRule="auto"/>
      </w:pPr>
      <w:r>
        <w:continuationSeparator/>
      </w:r>
    </w:p>
    <w:p w14:paraId="4F3A7F24" w14:textId="77777777" w:rsidR="00133833" w:rsidRDefault="00133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6C889" w14:textId="77777777" w:rsidR="00831D08" w:rsidRDefault="00D04E61" w:rsidP="006A546F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426C88E" wp14:editId="0426C88F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33CB37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1F"/>
    <w:rsid w:val="00000547"/>
    <w:rsid w:val="00027038"/>
    <w:rsid w:val="0003154E"/>
    <w:rsid w:val="00037513"/>
    <w:rsid w:val="00050E86"/>
    <w:rsid w:val="0006627F"/>
    <w:rsid w:val="000A1769"/>
    <w:rsid w:val="000B3417"/>
    <w:rsid w:val="000B6A28"/>
    <w:rsid w:val="000C6A1F"/>
    <w:rsid w:val="000D749D"/>
    <w:rsid w:val="00115264"/>
    <w:rsid w:val="00116D08"/>
    <w:rsid w:val="00117A77"/>
    <w:rsid w:val="00133833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5A4B"/>
    <w:rsid w:val="003D676D"/>
    <w:rsid w:val="003F23E9"/>
    <w:rsid w:val="00407481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46F"/>
    <w:rsid w:val="006A5AA6"/>
    <w:rsid w:val="006B57DC"/>
    <w:rsid w:val="006E170D"/>
    <w:rsid w:val="006E698B"/>
    <w:rsid w:val="006F41B8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62EF3"/>
    <w:rsid w:val="00A723CA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050A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6C86E"/>
  <w14:discardImageEditingData/>
  <w15:chartTrackingRefBased/>
  <w15:docId w15:val="{3F164BA7-F324-4A0D-9B03-6D089312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4D100FB39642D0A7A24D5E0865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43E8-6467-41D5-A673-44DB923C3D67}"/>
      </w:docPartPr>
      <w:docPartBody>
        <w:p w:rsidR="00C02926" w:rsidRDefault="00C02926">
          <w:pPr>
            <w:pStyle w:val="CF4D100FB39642D0A7A24D5E08651D26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26"/>
    <w:rsid w:val="00C02926"/>
    <w:rsid w:val="00D2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4D100FB39642D0A7A24D5E08651D26">
    <w:name w:val="CF4D100FB39642D0A7A24D5E08651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PMCdoc-1475984859-53</_dlc_DocId>
    <_dlc_DocIdUrl xmlns="9eb1f307-a489-40bf-8d3d-f7559b8c4701">
      <Url>https://pmc01.sharepoint.com/sites/pmc-gv-pals/_layouts/15/DocIdRedir.aspx?ID=PMCdoc-1475984859-53</Url>
      <Description>PMCdoc-1475984859-53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66DA-B3B0-4FBC-83E1-F595CBF5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68F28-FD91-4BF5-A2D5-364697EFE3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9EDEE1A-8112-44E1-A1CC-E2D5DB91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F5: Cover Sheet for a Revised Explanatory Memorandum for a Bill for Introduction in the Second House to take account of Amendments made in the First House</vt:lpstr>
    </vt:vector>
  </TitlesOfParts>
  <Manager>[Authoring Area]</Manager>
  <Company>Department of the Prime Minister and Cabinet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F5: Cover Sheet for a Revised Explanatory Memorandum for a Bill for Introduction in the Second House to take account of Amendments made in the First House</dc:title>
  <dc:subject/>
  <dc:creator>Sullivan, Catherine</dc:creator>
  <cp:keywords/>
  <dc:description/>
  <cp:lastModifiedBy>Cameron, Suzana</cp:lastModifiedBy>
  <cp:revision>4</cp:revision>
  <dcterms:created xsi:type="dcterms:W3CDTF">2025-07-11T03:41:00Z</dcterms:created>
  <dcterms:modified xsi:type="dcterms:W3CDTF">2025-08-26T01:28:00Z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_dlc_DocIdItemGuid">
    <vt:lpwstr>1d2a8762-ad75-4377-9639-042826e2c8cd</vt:lpwstr>
  </property>
  <property fmtid="{D5CDD505-2E9C-101B-9397-08002B2CF9AE}" pid="12" name="InformationMarker">
    <vt:lpwstr/>
  </property>
</Properties>
</file>