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1D476" w14:textId="41C61AFB" w:rsidR="00C07BBE" w:rsidRDefault="0081533D">
      <w:pPr>
        <w:spacing w:before="0" w:after="0" w:line="240" w:lineRule="auto"/>
        <w:rPr>
          <w:sz w:val="80"/>
          <w:szCs w:val="80"/>
        </w:rPr>
      </w:pPr>
      <w:bookmarkStart w:id="0" w:name="_Toc517879839"/>
      <w:bookmarkEnd w:id="0"/>
      <w:r w:rsidRPr="00C07BBE">
        <w:rPr>
          <w:noProof/>
        </w:rPr>
        <w:drawing>
          <wp:anchor distT="0" distB="0" distL="114300" distR="114300" simplePos="0" relativeHeight="251659264" behindDoc="1" locked="0" layoutInCell="1" allowOverlap="1" wp14:anchorId="2888A942" wp14:editId="58857D92">
            <wp:simplePos x="0" y="0"/>
            <wp:positionH relativeFrom="page">
              <wp:posOffset>4666</wp:posOffset>
            </wp:positionH>
            <wp:positionV relativeFrom="page">
              <wp:posOffset>7924</wp:posOffset>
            </wp:positionV>
            <wp:extent cx="7563600" cy="10690735"/>
            <wp:effectExtent l="0" t="0" r="0" b="0"/>
            <wp:wrapNone/>
            <wp:docPr id="4" name="Picture 4"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p w14:paraId="4C26477D" w14:textId="6BAEC88B" w:rsidR="00C07BBE" w:rsidRDefault="00C07BBE">
      <w:pPr>
        <w:spacing w:before="0" w:after="0" w:line="240" w:lineRule="auto"/>
        <w:rPr>
          <w:sz w:val="80"/>
          <w:szCs w:val="80"/>
        </w:rPr>
      </w:pPr>
      <w:bookmarkStart w:id="1" w:name="_GoBack"/>
      <w:r w:rsidRPr="00C07BBE">
        <w:rPr>
          <w:noProof/>
          <w:sz w:val="80"/>
          <w:szCs w:val="80"/>
        </w:rPr>
        <w:drawing>
          <wp:anchor distT="0" distB="0" distL="114300" distR="114300" simplePos="0" relativeHeight="251661312" behindDoc="0" locked="0" layoutInCell="1" allowOverlap="1" wp14:anchorId="50A68BA4" wp14:editId="155B1DA9">
            <wp:simplePos x="0" y="0"/>
            <wp:positionH relativeFrom="page">
              <wp:posOffset>1951355</wp:posOffset>
            </wp:positionH>
            <wp:positionV relativeFrom="paragraph">
              <wp:posOffset>378773</wp:posOffset>
            </wp:positionV>
            <wp:extent cx="3658235" cy="4086225"/>
            <wp:effectExtent l="0" t="0" r="0" b="9525"/>
            <wp:wrapNone/>
            <wp:docPr id="22" name="Picture 22" descr="Robot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bookmarkEnd w:id="1"/>
    </w:p>
    <w:p w14:paraId="2715A1AF" w14:textId="2FEAF233" w:rsidR="00C07BBE" w:rsidRPr="00695EC5" w:rsidRDefault="00C07BBE" w:rsidP="000B26F2">
      <w:pPr>
        <w:pStyle w:val="Heading1"/>
        <w:spacing w:before="7200"/>
        <w:ind w:left="4961"/>
      </w:pPr>
      <w:r w:rsidRPr="00C07BBE">
        <w:t>Slowing down to add it up</w:t>
      </w:r>
      <w:r w:rsidR="00695EC5">
        <w:t xml:space="preserve">: technical </w:t>
      </w:r>
      <w:r w:rsidR="00695EC5" w:rsidRPr="00E31435">
        <w:t>appendices</w:t>
      </w:r>
    </w:p>
    <w:p w14:paraId="05AFBFA3" w14:textId="6E70B85D" w:rsidR="00C07BBE" w:rsidRPr="00C07BBE" w:rsidRDefault="00C07BBE" w:rsidP="00C07BBE">
      <w:pPr>
        <w:sectPr w:rsidR="00C07BBE" w:rsidRPr="00C07BBE" w:rsidSect="00C07BBE">
          <w:headerReference w:type="default" r:id="rId13"/>
          <w:footerReference w:type="default" r:id="rId14"/>
          <w:pgSz w:w="11906" w:h="16838" w:code="9"/>
          <w:pgMar w:top="2126" w:right="720" w:bottom="567" w:left="720" w:header="720" w:footer="851" w:gutter="0"/>
          <w:cols w:space="708"/>
          <w:docGrid w:linePitch="360"/>
        </w:sectPr>
      </w:pPr>
    </w:p>
    <w:p w14:paraId="7FABF7A4" w14:textId="4D4BE826" w:rsidR="00081366" w:rsidRPr="00E31435" w:rsidRDefault="00441F1D" w:rsidP="0081533D">
      <w:pPr>
        <w:pStyle w:val="TOCHeading"/>
        <w:outlineLvl w:val="9"/>
      </w:pPr>
      <w:r w:rsidRPr="0081533D">
        <w:lastRenderedPageBreak/>
        <w:t xml:space="preserve">About </w:t>
      </w:r>
      <w:r w:rsidRPr="00E31435">
        <w:t>the</w:t>
      </w:r>
      <w:r w:rsidR="006D427F" w:rsidRPr="00E31435">
        <w:t>s</w:t>
      </w:r>
      <w:r w:rsidRPr="00E31435">
        <w:t>e appendices</w:t>
      </w:r>
    </w:p>
    <w:p w14:paraId="040A3A3E" w14:textId="75C05ABB" w:rsidR="000D2F74" w:rsidRDefault="007B6397" w:rsidP="00704EDE">
      <w:pPr>
        <w:spacing w:before="0" w:after="0" w:line="360" w:lineRule="auto"/>
        <w:jc w:val="both"/>
      </w:pPr>
      <w:r w:rsidRPr="00E31435">
        <w:rPr>
          <w:color w:val="auto"/>
        </w:rPr>
        <w:t>Th</w:t>
      </w:r>
      <w:r w:rsidR="00384EEB" w:rsidRPr="00E31435">
        <w:rPr>
          <w:color w:val="auto"/>
        </w:rPr>
        <w:t>ese</w:t>
      </w:r>
      <w:r w:rsidR="00A66F83" w:rsidRPr="00E31435">
        <w:rPr>
          <w:color w:val="auto"/>
        </w:rPr>
        <w:t xml:space="preserve"> t</w:t>
      </w:r>
      <w:r w:rsidR="00384EEB" w:rsidRPr="00E31435">
        <w:rPr>
          <w:color w:val="auto"/>
        </w:rPr>
        <w:t>echnical appendices</w:t>
      </w:r>
      <w:r w:rsidRPr="00E31435">
        <w:rPr>
          <w:color w:val="auto"/>
        </w:rPr>
        <w:t xml:space="preserve"> supplement the BETA report </w:t>
      </w:r>
      <w:r w:rsidRPr="00E31435">
        <w:rPr>
          <w:i/>
          <w:color w:val="auto"/>
        </w:rPr>
        <w:t xml:space="preserve">Slowing down to add it up: using behavioural insights to support decision-making about add-on insurance. </w:t>
      </w:r>
      <w:r w:rsidRPr="00E31435">
        <w:rPr>
          <w:color w:val="auto"/>
        </w:rPr>
        <w:t>BETA partnered with the Australian Securities and Investments Commission to design and test an information statement to support consumers to make decisions about add-on insurance. The key results of the evaluation ar</w:t>
      </w:r>
      <w:r w:rsidR="00384EEB" w:rsidRPr="00E31435">
        <w:rPr>
          <w:color w:val="auto"/>
        </w:rPr>
        <w:t>e summarised in the</w:t>
      </w:r>
      <w:r w:rsidR="00793D1B" w:rsidRPr="00E31435">
        <w:rPr>
          <w:color w:val="auto"/>
        </w:rPr>
        <w:t xml:space="preserve"> main</w:t>
      </w:r>
      <w:r w:rsidR="00384EEB" w:rsidRPr="00E31435">
        <w:rPr>
          <w:color w:val="auto"/>
        </w:rPr>
        <w:t xml:space="preserve"> report. The</w:t>
      </w:r>
      <w:r w:rsidR="00793D1B" w:rsidRPr="00E31435">
        <w:rPr>
          <w:color w:val="auto"/>
        </w:rPr>
        <w:t>se</w:t>
      </w:r>
      <w:r w:rsidRPr="00E31435">
        <w:rPr>
          <w:color w:val="auto"/>
        </w:rPr>
        <w:t xml:space="preserve"> </w:t>
      </w:r>
      <w:r w:rsidR="00384EEB">
        <w:t>a</w:t>
      </w:r>
      <w:r>
        <w:t>p</w:t>
      </w:r>
      <w:r w:rsidR="00384EEB">
        <w:t>pendices</w:t>
      </w:r>
      <w:r>
        <w:t xml:space="preserve"> provide additional details </w:t>
      </w:r>
      <w:r w:rsidR="000D2F74">
        <w:t xml:space="preserve">about </w:t>
      </w:r>
      <w:r>
        <w:t>the sample, recruitment strategy, hypothese</w:t>
      </w:r>
      <w:r w:rsidR="000D2F74">
        <w:t xml:space="preserve">s, power-analyses, results, and the survey instrument. </w:t>
      </w:r>
    </w:p>
    <w:p w14:paraId="0CD9B8B3" w14:textId="47BA5048" w:rsidR="003B4A37" w:rsidRDefault="003B4A37" w:rsidP="000D2F74">
      <w:pPr>
        <w:spacing w:before="0" w:after="0" w:line="360" w:lineRule="auto"/>
      </w:pPr>
    </w:p>
    <w:p w14:paraId="1DE29B7B" w14:textId="4C45EFA6" w:rsidR="00774A39" w:rsidRPr="00774A39" w:rsidRDefault="0025004C">
      <w:pPr>
        <w:pStyle w:val="TOC2"/>
        <w:rPr>
          <w:rFonts w:eastAsiaTheme="minorEastAsia" w:cstheme="minorBidi"/>
          <w:color w:val="auto"/>
          <w:sz w:val="22"/>
          <w:szCs w:val="22"/>
        </w:rPr>
      </w:pPr>
      <w:r w:rsidRPr="00774A39">
        <w:rPr>
          <w:color w:val="auto"/>
          <w:sz w:val="24"/>
        </w:rPr>
        <w:fldChar w:fldCharType="begin"/>
      </w:r>
      <w:r w:rsidRPr="00774A39">
        <w:rPr>
          <w:color w:val="auto"/>
          <w:sz w:val="24"/>
        </w:rPr>
        <w:instrText xml:space="preserve"> TOC \o "1-2" \h \z \u </w:instrText>
      </w:r>
      <w:r w:rsidRPr="00774A39">
        <w:rPr>
          <w:color w:val="auto"/>
          <w:sz w:val="24"/>
        </w:rPr>
        <w:fldChar w:fldCharType="separate"/>
      </w:r>
      <w:hyperlink w:anchor="_Toc57297061" w:history="1">
        <w:r w:rsidR="00774A39" w:rsidRPr="008A6131">
          <w:rPr>
            <w:rStyle w:val="Hyperlink"/>
            <w:b/>
            <w:color w:val="auto"/>
          </w:rPr>
          <w:t>Appendix 1: Technical Details</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_Toc57297061 \h </w:instrText>
        </w:r>
        <w:r w:rsidR="00774A39" w:rsidRPr="00774A39">
          <w:rPr>
            <w:webHidden/>
            <w:color w:val="auto"/>
          </w:rPr>
        </w:r>
        <w:r w:rsidR="00774A39" w:rsidRPr="00774A39">
          <w:rPr>
            <w:webHidden/>
            <w:color w:val="auto"/>
          </w:rPr>
          <w:fldChar w:fldCharType="separate"/>
        </w:r>
        <w:r w:rsidR="00774A39" w:rsidRPr="00774A39">
          <w:rPr>
            <w:webHidden/>
            <w:color w:val="auto"/>
          </w:rPr>
          <w:t>3</w:t>
        </w:r>
        <w:r w:rsidR="00774A39" w:rsidRPr="00774A39">
          <w:rPr>
            <w:webHidden/>
            <w:color w:val="auto"/>
          </w:rPr>
          <w:fldChar w:fldCharType="end"/>
        </w:r>
      </w:hyperlink>
    </w:p>
    <w:p w14:paraId="19738B3D" w14:textId="2FC93452" w:rsidR="00774A39" w:rsidRPr="00774A39" w:rsidRDefault="00A077A1">
      <w:pPr>
        <w:pStyle w:val="TOC2"/>
        <w:rPr>
          <w:rFonts w:eastAsiaTheme="minorEastAsia" w:cstheme="minorBidi"/>
          <w:color w:val="auto"/>
          <w:sz w:val="22"/>
          <w:szCs w:val="22"/>
        </w:rPr>
      </w:pPr>
      <w:hyperlink w:anchor="_Toc57297062" w:history="1">
        <w:r w:rsidR="00774A39" w:rsidRPr="008A6131">
          <w:rPr>
            <w:rStyle w:val="Hyperlink"/>
            <w:b/>
            <w:color w:val="auto"/>
          </w:rPr>
          <w:t>Appendix 2: Statistical Tables</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_Toc57297062 \h </w:instrText>
        </w:r>
        <w:r w:rsidR="00774A39" w:rsidRPr="00774A39">
          <w:rPr>
            <w:webHidden/>
            <w:color w:val="auto"/>
          </w:rPr>
        </w:r>
        <w:r w:rsidR="00774A39" w:rsidRPr="00774A39">
          <w:rPr>
            <w:webHidden/>
            <w:color w:val="auto"/>
          </w:rPr>
          <w:fldChar w:fldCharType="separate"/>
        </w:r>
        <w:r w:rsidR="00774A39" w:rsidRPr="00774A39">
          <w:rPr>
            <w:webHidden/>
            <w:color w:val="auto"/>
          </w:rPr>
          <w:t>9</w:t>
        </w:r>
        <w:r w:rsidR="00774A39" w:rsidRPr="00774A39">
          <w:rPr>
            <w:webHidden/>
            <w:color w:val="auto"/>
          </w:rPr>
          <w:fldChar w:fldCharType="end"/>
        </w:r>
      </w:hyperlink>
    </w:p>
    <w:p w14:paraId="00B15691" w14:textId="0A0FB85A" w:rsidR="00774A39" w:rsidRPr="00774A39" w:rsidRDefault="00A077A1">
      <w:pPr>
        <w:pStyle w:val="TOC2"/>
        <w:rPr>
          <w:rFonts w:eastAsiaTheme="minorEastAsia" w:cstheme="minorBidi"/>
          <w:color w:val="auto"/>
          <w:sz w:val="22"/>
          <w:szCs w:val="22"/>
        </w:rPr>
      </w:pPr>
      <w:hyperlink w:anchor="_Toc57297063" w:history="1">
        <w:r w:rsidR="00774A39" w:rsidRPr="008A6131">
          <w:rPr>
            <w:rStyle w:val="Hyperlink"/>
            <w:b/>
            <w:color w:val="auto"/>
          </w:rPr>
          <w:t>Appendix 3: Full Study Text</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_Toc57297063 \h </w:instrText>
        </w:r>
        <w:r w:rsidR="00774A39" w:rsidRPr="00774A39">
          <w:rPr>
            <w:webHidden/>
            <w:color w:val="auto"/>
          </w:rPr>
        </w:r>
        <w:r w:rsidR="00774A39" w:rsidRPr="00774A39">
          <w:rPr>
            <w:webHidden/>
            <w:color w:val="auto"/>
          </w:rPr>
          <w:fldChar w:fldCharType="separate"/>
        </w:r>
        <w:r w:rsidR="00774A39" w:rsidRPr="00774A39">
          <w:rPr>
            <w:webHidden/>
            <w:color w:val="auto"/>
          </w:rPr>
          <w:t>23</w:t>
        </w:r>
        <w:r w:rsidR="00774A39" w:rsidRPr="00774A39">
          <w:rPr>
            <w:webHidden/>
            <w:color w:val="auto"/>
          </w:rPr>
          <w:fldChar w:fldCharType="end"/>
        </w:r>
      </w:hyperlink>
    </w:p>
    <w:p w14:paraId="2E529D04" w14:textId="5A23B769" w:rsidR="00774A39" w:rsidRPr="00774A39" w:rsidRDefault="00A077A1">
      <w:pPr>
        <w:pStyle w:val="TOC2"/>
        <w:rPr>
          <w:rFonts w:eastAsiaTheme="minorEastAsia" w:cstheme="minorBidi"/>
          <w:color w:val="auto"/>
          <w:sz w:val="22"/>
          <w:szCs w:val="22"/>
        </w:rPr>
      </w:pPr>
      <w:hyperlink w:anchor="_Toc57297064" w:history="1">
        <w:r w:rsidR="00774A39" w:rsidRPr="008A6131">
          <w:rPr>
            <w:rStyle w:val="Hyperlink"/>
            <w:b/>
            <w:color w:val="auto"/>
          </w:rPr>
          <w:t>References</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_Toc57297064 \h </w:instrText>
        </w:r>
        <w:r w:rsidR="00774A39" w:rsidRPr="00774A39">
          <w:rPr>
            <w:webHidden/>
            <w:color w:val="auto"/>
          </w:rPr>
        </w:r>
        <w:r w:rsidR="00774A39" w:rsidRPr="00774A39">
          <w:rPr>
            <w:webHidden/>
            <w:color w:val="auto"/>
          </w:rPr>
          <w:fldChar w:fldCharType="separate"/>
        </w:r>
        <w:r w:rsidR="00774A39" w:rsidRPr="00774A39">
          <w:rPr>
            <w:webHidden/>
            <w:color w:val="auto"/>
          </w:rPr>
          <w:t>36</w:t>
        </w:r>
        <w:r w:rsidR="00774A39" w:rsidRPr="00774A39">
          <w:rPr>
            <w:webHidden/>
            <w:color w:val="auto"/>
          </w:rPr>
          <w:fldChar w:fldCharType="end"/>
        </w:r>
      </w:hyperlink>
    </w:p>
    <w:p w14:paraId="30FC1EA3" w14:textId="0DDE229D" w:rsidR="0025004C" w:rsidRDefault="0025004C" w:rsidP="00704EDE">
      <w:pPr>
        <w:spacing w:before="0" w:after="0" w:line="360" w:lineRule="auto"/>
      </w:pPr>
      <w:r w:rsidRPr="00774A39">
        <w:rPr>
          <w:color w:val="auto"/>
          <w:sz w:val="18"/>
        </w:rPr>
        <w:fldChar w:fldCharType="end"/>
      </w:r>
    </w:p>
    <w:p w14:paraId="79C1B0C7" w14:textId="5FC09864" w:rsidR="005C2F0A" w:rsidRDefault="005C2F0A" w:rsidP="003B4A37">
      <w:pPr>
        <w:rPr>
          <w:color w:val="auto"/>
        </w:rPr>
      </w:pPr>
    </w:p>
    <w:p w14:paraId="349892D2" w14:textId="4A1A561A" w:rsidR="007B6397" w:rsidRDefault="007B6397" w:rsidP="003B4A37">
      <w:r>
        <w:br w:type="page"/>
      </w:r>
    </w:p>
    <w:p w14:paraId="7FABF7A5" w14:textId="57D6D499" w:rsidR="008D551E" w:rsidRPr="00325042" w:rsidRDefault="00441F1D" w:rsidP="00441F1D">
      <w:pPr>
        <w:pStyle w:val="Heading2"/>
      </w:pPr>
      <w:bookmarkStart w:id="2" w:name="_Toc57297061"/>
      <w:r>
        <w:lastRenderedPageBreak/>
        <w:t xml:space="preserve">Appendix 1: </w:t>
      </w:r>
      <w:r w:rsidR="004B4577" w:rsidRPr="00325042">
        <w:t xml:space="preserve">Technical </w:t>
      </w:r>
      <w:r w:rsidR="00383C39">
        <w:t>D</w:t>
      </w:r>
      <w:r w:rsidR="004B4577" w:rsidRPr="00325042">
        <w:t>etails</w:t>
      </w:r>
      <w:bookmarkEnd w:id="2"/>
    </w:p>
    <w:p w14:paraId="601CAE33" w14:textId="7BC4A4C9" w:rsidR="004B4577" w:rsidRPr="002C7DBA" w:rsidRDefault="004B4577" w:rsidP="002C7DBA">
      <w:pPr>
        <w:pStyle w:val="Heading3"/>
      </w:pPr>
      <w:r w:rsidRPr="002C7DBA">
        <w:t>Pre-registration, pre-analysis plan</w:t>
      </w:r>
      <w:r w:rsidR="002A44DF" w:rsidRPr="002C7DBA">
        <w:t>,</w:t>
      </w:r>
      <w:r w:rsidRPr="002C7DBA">
        <w:t xml:space="preserve"> and ethics</w:t>
      </w:r>
    </w:p>
    <w:p w14:paraId="4753C4B3" w14:textId="76E29C92" w:rsidR="004B4577" w:rsidRDefault="004B4577" w:rsidP="004B4577">
      <w:pPr>
        <w:jc w:val="both"/>
      </w:pPr>
      <w:r>
        <w:t xml:space="preserve">This trial was publically pre-registered on the AEA, record </w:t>
      </w:r>
      <w:r w:rsidRPr="00106C2B">
        <w:t>number AEARCTR-0006236</w:t>
      </w:r>
      <w:r>
        <w:t xml:space="preserve">. The pre-registration plan was also documented on the </w:t>
      </w:r>
      <w:hyperlink r:id="rId15" w:history="1">
        <w:r w:rsidRPr="004142D3">
          <w:rPr>
            <w:rStyle w:val="Hyperlink"/>
          </w:rPr>
          <w:t>BETA website</w:t>
        </w:r>
      </w:hyperlink>
      <w:r>
        <w:t xml:space="preserve">. Both registrations took place before we analysed the data. All of our analyses were consistent with our pre-analysis plan. The pre-analysis plan is published </w:t>
      </w:r>
      <w:r w:rsidR="002A44DF">
        <w:t>on the BETA website as a supplement to the report.</w:t>
      </w:r>
    </w:p>
    <w:p w14:paraId="73ADEFA0" w14:textId="77777777" w:rsidR="004B4577" w:rsidRDefault="004B4577" w:rsidP="004B4577">
      <w:pPr>
        <w:jc w:val="both"/>
      </w:pPr>
      <w:r>
        <w:t>The project was approved through BETA’s ethics approval process, with risk assessed in accordance with the guidelines outlined in the National Statement on Ethical Conduct in Human Research.</w:t>
      </w:r>
    </w:p>
    <w:p w14:paraId="72CEBCD7" w14:textId="3FF08EBC" w:rsidR="004B4577" w:rsidRPr="002C7DBA" w:rsidRDefault="004B4577" w:rsidP="002C7DBA">
      <w:pPr>
        <w:pStyle w:val="Heading3"/>
      </w:pPr>
      <w:r w:rsidRPr="002C7DBA">
        <w:t>Population and sampling</w:t>
      </w:r>
    </w:p>
    <w:p w14:paraId="002F7DB8" w14:textId="77777777" w:rsidR="004B4577" w:rsidRDefault="004B4577" w:rsidP="004B4577">
      <w:pPr>
        <w:jc w:val="both"/>
      </w:pPr>
      <w:r>
        <w:t xml:space="preserve">Our population of interest was Australian residents, all of whom were considered potential consumers of add-on insurance. We sought participants who were aged 18+ and below 65, and who did not work in the insurance industry. These were the only exclusion criteria. </w:t>
      </w:r>
    </w:p>
    <w:p w14:paraId="38F6A7D4" w14:textId="22BD9145" w:rsidR="004B4577" w:rsidRDefault="004B4577" w:rsidP="004B4577">
      <w:pPr>
        <w:jc w:val="both"/>
      </w:pPr>
      <w:r>
        <w:t xml:space="preserve">Our sample was recruited by Dynata, who were also in charge of incentivising participants. </w:t>
      </w:r>
      <w:r w:rsidR="003A7F60">
        <w:t xml:space="preserve">Dynata describe their incentivisation process as follows: </w:t>
      </w:r>
      <w:r w:rsidR="00EA476E">
        <w:t>‘</w:t>
      </w:r>
      <w:r w:rsidR="003A7F60">
        <w:t>Panellists are rewarded for taking part in surveys according to a structured incentive scheme, with the incentive amount offered for a survey determined by the length and content of the survey, the type of data being collected, the nature of the task and sample characteristics. (…) All incentives are awarded only once the survey has been completed. The incentive options allow panellists to redeem from a large range of gift cards, points programs, charitable contributions, and partner products or services.</w:t>
      </w:r>
      <w:r w:rsidR="00EA476E">
        <w:t>’</w:t>
      </w:r>
      <w:r w:rsidR="003A7F60">
        <w:t xml:space="preserve"> </w:t>
      </w:r>
      <w:r>
        <w:t xml:space="preserve">We </w:t>
      </w:r>
      <w:r w:rsidR="001A6DB6">
        <w:t>recruited with</w:t>
      </w:r>
      <w:r>
        <w:t xml:space="preserve"> interlocking quotas on age, gender, and location (by state), in order to have a </w:t>
      </w:r>
      <w:r w:rsidR="002A44DF">
        <w:t xml:space="preserve">broadly </w:t>
      </w:r>
      <w:r>
        <w:t>nationally representative sample</w:t>
      </w:r>
      <w:r w:rsidR="001A6DB6">
        <w:t xml:space="preserve"> on these dimensions.</w:t>
      </w:r>
      <w:r>
        <w:t xml:space="preserve"> </w:t>
      </w:r>
      <w:r w:rsidR="001A6DB6">
        <w:t>W</w:t>
      </w:r>
      <w:r>
        <w:t xml:space="preserve">e administered the quotas in-house using the online Qualtrics survey platform. </w:t>
      </w:r>
    </w:p>
    <w:p w14:paraId="41419CA2" w14:textId="270E875D" w:rsidR="00255433" w:rsidRDefault="004B4577" w:rsidP="009B1AA3">
      <w:pPr>
        <w:jc w:val="both"/>
      </w:pPr>
      <w:r>
        <w:t xml:space="preserve">Our target was a sample of 6,300 participants. We obtained 6,404 cases but after excluding cases with missing data on the primary outcome variable (i.e., decision to buy or not buy add-on insurance), as we had pre-registered, our final sample size was 6,243. </w:t>
      </w:r>
      <w:r w:rsidR="00A7186D" w:rsidRPr="00A7186D">
        <w:t>It was close to nationally representative</w:t>
      </w:r>
      <w:r w:rsidR="001A6DB6">
        <w:t xml:space="preserve"> on our quota variables,</w:t>
      </w:r>
      <w:r w:rsidR="00A7186D" w:rsidRPr="00A7186D">
        <w:t xml:space="preserve"> but slightly low on young men</w:t>
      </w:r>
      <w:r w:rsidR="002A44DF">
        <w:t xml:space="preserve">: </w:t>
      </w:r>
      <w:r w:rsidR="00AA7A30">
        <w:t>w</w:t>
      </w:r>
      <w:r w:rsidR="002A44DF">
        <w:t>e</w:t>
      </w:r>
      <w:r w:rsidR="00A7186D" w:rsidRPr="00A7186D">
        <w:t xml:space="preserve"> were only able to recruit 344/393 young men from NSW (the largest discrepancy in absolute terms) and 5/15 young men from the NT (the largest discrepancy in relative terms)</w:t>
      </w:r>
      <w:r w:rsidR="002A44DF">
        <w:t>. Ou</w:t>
      </w:r>
      <w:r w:rsidR="00A7186D" w:rsidRPr="00A7186D">
        <w:t xml:space="preserve">r target was </w:t>
      </w:r>
      <w:r w:rsidR="002A44DF">
        <w:t xml:space="preserve">a total of </w:t>
      </w:r>
      <w:r w:rsidR="00A7186D" w:rsidRPr="00A7186D">
        <w:t>19.8% young men in the sample</w:t>
      </w:r>
      <w:r w:rsidR="00CE0D4A">
        <w:t>,</w:t>
      </w:r>
      <w:r w:rsidR="002A44DF">
        <w:t xml:space="preserve"> and</w:t>
      </w:r>
      <w:r w:rsidR="00A7186D" w:rsidRPr="00A7186D">
        <w:t xml:space="preserve"> </w:t>
      </w:r>
      <w:r w:rsidR="00CE0D4A">
        <w:t>our final sample</w:t>
      </w:r>
      <w:r w:rsidR="00A7186D" w:rsidRPr="00A7186D">
        <w:t xml:space="preserve"> had 17.9%.</w:t>
      </w:r>
      <w:r>
        <w:t xml:space="preserve"> </w:t>
      </w:r>
      <w:r w:rsidR="00AA0FDF">
        <w:t>Table</w:t>
      </w:r>
      <w:r>
        <w:t xml:space="preserve"> 1</w:t>
      </w:r>
      <w:r w:rsidRPr="00E77173">
        <w:t xml:space="preserve"> summarises the characteristics of the sample.</w:t>
      </w:r>
    </w:p>
    <w:p w14:paraId="105855AA" w14:textId="77777777" w:rsidR="00255433" w:rsidRDefault="00255433">
      <w:pPr>
        <w:spacing w:before="0" w:after="0" w:line="240" w:lineRule="auto"/>
      </w:pPr>
      <w:r>
        <w:br w:type="page"/>
      </w:r>
    </w:p>
    <w:p w14:paraId="7FABF7A7" w14:textId="00CBB88A" w:rsidR="00081366" w:rsidRPr="00255433" w:rsidRDefault="004B4577" w:rsidP="000B26F2">
      <w:pPr>
        <w:pStyle w:val="TableHeading"/>
        <w:outlineLvl w:val="3"/>
      </w:pPr>
      <w:r w:rsidRPr="00255433">
        <w:lastRenderedPageBreak/>
        <w:t xml:space="preserve">Sample </w:t>
      </w:r>
      <w:r w:rsidR="001E427F" w:rsidRPr="00255433">
        <w:t>characteristics</w:t>
      </w:r>
    </w:p>
    <w:tbl>
      <w:tblPr>
        <w:tblStyle w:val="DefaultTable"/>
        <w:tblW w:w="8278" w:type="dxa"/>
        <w:tblLayout w:type="fixed"/>
        <w:tblCellMar>
          <w:bottom w:w="57" w:type="dxa"/>
        </w:tblCellMar>
        <w:tblLook w:val="0420" w:firstRow="1" w:lastRow="0" w:firstColumn="0" w:lastColumn="0" w:noHBand="0" w:noVBand="1"/>
        <w:tblCaption w:val="Sample characteristics"/>
        <w:tblDescription w:val="This table summarises the demographic characteristics of the sample. It provides the number and per cent of participants by gender, age, location (state or territory), income, employment status, language spoken at home, Aboriginal and Torres Strait Islander status, disability, home ownership, and education. It also summarises responses to two questions about financial vulnerability: whether participants could access $2,000 if an unexpected expense came up and whether a range of financial difficulties had occurred in the last 12 months, for example, could not pay the mortgage or rent on time."/>
      </w:tblPr>
      <w:tblGrid>
        <w:gridCol w:w="2977"/>
        <w:gridCol w:w="3402"/>
        <w:gridCol w:w="1899"/>
      </w:tblGrid>
      <w:tr w:rsidR="00255433" w:rsidRPr="00255433" w14:paraId="7FABF7AB" w14:textId="77777777" w:rsidTr="00D66472">
        <w:trPr>
          <w:cnfStyle w:val="100000000000" w:firstRow="1" w:lastRow="0" w:firstColumn="0" w:lastColumn="0" w:oddVBand="0" w:evenVBand="0" w:oddHBand="0" w:evenHBand="0" w:firstRowFirstColumn="0" w:firstRowLastColumn="0" w:lastRowFirstColumn="0" w:lastRowLastColumn="0"/>
          <w:cantSplit w:val="0"/>
          <w:tblHeader/>
        </w:trPr>
        <w:tc>
          <w:tcPr>
            <w:tcW w:w="2977" w:type="dxa"/>
          </w:tcPr>
          <w:p w14:paraId="7FABF7A8" w14:textId="06BD5A56" w:rsidR="00081366" w:rsidRPr="00255433" w:rsidRDefault="00F72917" w:rsidP="00E03D06">
            <w:pPr>
              <w:spacing w:before="60" w:after="40" w:line="240" w:lineRule="auto"/>
              <w:rPr>
                <w:color w:val="FFFFFF" w:themeColor="background1"/>
                <w:sz w:val="17"/>
                <w:szCs w:val="17"/>
              </w:rPr>
            </w:pPr>
            <w:r w:rsidRPr="00255433">
              <w:rPr>
                <w:color w:val="FFFFFF" w:themeColor="background1"/>
                <w:sz w:val="17"/>
                <w:szCs w:val="17"/>
              </w:rPr>
              <w:t>Category</w:t>
            </w:r>
          </w:p>
        </w:tc>
        <w:tc>
          <w:tcPr>
            <w:tcW w:w="3402" w:type="dxa"/>
          </w:tcPr>
          <w:p w14:paraId="7FABF7A9" w14:textId="5DF03C66" w:rsidR="00081366" w:rsidRPr="00255433" w:rsidRDefault="00081366" w:rsidP="00E03D06">
            <w:pPr>
              <w:spacing w:before="60" w:after="40" w:line="240" w:lineRule="auto"/>
              <w:rPr>
                <w:color w:val="FFFFFF" w:themeColor="background1"/>
                <w:sz w:val="17"/>
                <w:szCs w:val="17"/>
              </w:rPr>
            </w:pPr>
          </w:p>
        </w:tc>
        <w:tc>
          <w:tcPr>
            <w:tcW w:w="1899" w:type="dxa"/>
          </w:tcPr>
          <w:p w14:paraId="7FABF7AA" w14:textId="085DA369" w:rsidR="00081366" w:rsidRPr="00255433" w:rsidRDefault="00CE0D4A" w:rsidP="00E16224">
            <w:pPr>
              <w:spacing w:before="60" w:after="40" w:line="240" w:lineRule="auto"/>
              <w:jc w:val="right"/>
              <w:rPr>
                <w:color w:val="FFFFFF" w:themeColor="background1"/>
                <w:sz w:val="17"/>
                <w:szCs w:val="17"/>
              </w:rPr>
            </w:pPr>
            <w:r w:rsidRPr="00255433">
              <w:rPr>
                <w:color w:val="FFFFFF" w:themeColor="background1"/>
                <w:sz w:val="17"/>
                <w:szCs w:val="17"/>
              </w:rPr>
              <w:t>Number (per cent)</w:t>
            </w:r>
          </w:p>
        </w:tc>
      </w:tr>
      <w:tr w:rsidR="00325042" w:rsidRPr="00F6588B" w14:paraId="7FABF7B3" w14:textId="77777777" w:rsidTr="00F964C0">
        <w:trPr>
          <w:cantSplit w:val="0"/>
          <w:trHeight w:val="312"/>
        </w:trPr>
        <w:tc>
          <w:tcPr>
            <w:tcW w:w="2977" w:type="dxa"/>
            <w:vMerge w:val="restart"/>
          </w:tcPr>
          <w:p w14:paraId="47BF5916" w14:textId="77777777" w:rsidR="00325042" w:rsidRPr="00F6588B" w:rsidRDefault="00325042" w:rsidP="00F6588B">
            <w:pPr>
              <w:pStyle w:val="TableText"/>
              <w:spacing w:before="60" w:after="40"/>
              <w:rPr>
                <w:sz w:val="17"/>
                <w:szCs w:val="17"/>
              </w:rPr>
            </w:pPr>
            <w:r w:rsidRPr="00F6588B">
              <w:rPr>
                <w:sz w:val="17"/>
                <w:szCs w:val="17"/>
              </w:rPr>
              <w:t>Gender</w:t>
            </w:r>
          </w:p>
          <w:p w14:paraId="7FABF7B0" w14:textId="4E0A8B09" w:rsidR="00325042" w:rsidRPr="00F6588B" w:rsidRDefault="00325042" w:rsidP="00F6588B">
            <w:pPr>
              <w:pStyle w:val="TableText"/>
              <w:spacing w:before="60" w:after="40"/>
              <w:rPr>
                <w:sz w:val="17"/>
                <w:szCs w:val="17"/>
              </w:rPr>
            </w:pPr>
          </w:p>
        </w:tc>
        <w:tc>
          <w:tcPr>
            <w:tcW w:w="3402" w:type="dxa"/>
          </w:tcPr>
          <w:p w14:paraId="7FABF7B1" w14:textId="75491820" w:rsidR="00325042" w:rsidRPr="00F6588B" w:rsidRDefault="00325042" w:rsidP="00F6588B">
            <w:pPr>
              <w:pStyle w:val="TableText"/>
              <w:spacing w:before="60" w:after="40"/>
              <w:rPr>
                <w:sz w:val="17"/>
                <w:szCs w:val="17"/>
              </w:rPr>
            </w:pPr>
            <w:r w:rsidRPr="00F6588B">
              <w:rPr>
                <w:sz w:val="17"/>
                <w:szCs w:val="17"/>
              </w:rPr>
              <w:t>Women</w:t>
            </w:r>
          </w:p>
        </w:tc>
        <w:tc>
          <w:tcPr>
            <w:tcW w:w="1899" w:type="dxa"/>
          </w:tcPr>
          <w:p w14:paraId="7FABF7B2" w14:textId="4AFADD36" w:rsidR="00325042" w:rsidRPr="00F6588B" w:rsidRDefault="00325042" w:rsidP="00F3476D">
            <w:pPr>
              <w:pStyle w:val="TableText"/>
              <w:tabs>
                <w:tab w:val="decimal" w:pos="591"/>
              </w:tabs>
              <w:spacing w:before="60" w:after="40"/>
              <w:jc w:val="right"/>
              <w:rPr>
                <w:sz w:val="17"/>
                <w:szCs w:val="17"/>
              </w:rPr>
            </w:pPr>
            <w:r w:rsidRPr="00F6588B">
              <w:rPr>
                <w:sz w:val="17"/>
                <w:szCs w:val="17"/>
              </w:rPr>
              <w:t>3</w:t>
            </w:r>
            <w:r w:rsidR="00362CBA" w:rsidRPr="00F6588B">
              <w:rPr>
                <w:sz w:val="17"/>
                <w:szCs w:val="17"/>
              </w:rPr>
              <w:t>,</w:t>
            </w:r>
            <w:r w:rsidRPr="00F6588B">
              <w:rPr>
                <w:sz w:val="17"/>
                <w:szCs w:val="17"/>
              </w:rPr>
              <w:t>183 (51.0%)</w:t>
            </w:r>
          </w:p>
        </w:tc>
      </w:tr>
      <w:tr w:rsidR="00325042" w:rsidRPr="00F6588B" w14:paraId="7FABF7B7" w14:textId="77777777" w:rsidTr="00F964C0">
        <w:trPr>
          <w:cantSplit w:val="0"/>
          <w:trHeight w:val="312"/>
        </w:trPr>
        <w:tc>
          <w:tcPr>
            <w:tcW w:w="2977" w:type="dxa"/>
            <w:vMerge/>
          </w:tcPr>
          <w:p w14:paraId="7FABF7B4" w14:textId="13F6F8EA" w:rsidR="00325042" w:rsidRPr="00F6588B" w:rsidRDefault="00325042" w:rsidP="00F6588B">
            <w:pPr>
              <w:pStyle w:val="TableText"/>
              <w:spacing w:before="60" w:after="40"/>
              <w:rPr>
                <w:sz w:val="17"/>
                <w:szCs w:val="17"/>
              </w:rPr>
            </w:pPr>
          </w:p>
        </w:tc>
        <w:tc>
          <w:tcPr>
            <w:tcW w:w="3402" w:type="dxa"/>
          </w:tcPr>
          <w:p w14:paraId="7FABF7B5" w14:textId="2DD0399F" w:rsidR="00325042" w:rsidRPr="00F6588B" w:rsidRDefault="00325042" w:rsidP="00F6588B">
            <w:pPr>
              <w:pStyle w:val="TableText"/>
              <w:spacing w:before="60" w:after="40"/>
              <w:rPr>
                <w:sz w:val="17"/>
                <w:szCs w:val="17"/>
              </w:rPr>
            </w:pPr>
            <w:r w:rsidRPr="00F6588B">
              <w:rPr>
                <w:sz w:val="17"/>
                <w:szCs w:val="17"/>
              </w:rPr>
              <w:t>Men</w:t>
            </w:r>
          </w:p>
        </w:tc>
        <w:tc>
          <w:tcPr>
            <w:tcW w:w="1899" w:type="dxa"/>
          </w:tcPr>
          <w:p w14:paraId="7FABF7B6" w14:textId="2567BDA8" w:rsidR="00325042" w:rsidRPr="00F6588B" w:rsidRDefault="00325042" w:rsidP="00F3476D">
            <w:pPr>
              <w:pStyle w:val="TableText"/>
              <w:tabs>
                <w:tab w:val="decimal" w:pos="591"/>
              </w:tabs>
              <w:spacing w:before="60" w:after="40"/>
              <w:jc w:val="right"/>
              <w:rPr>
                <w:sz w:val="17"/>
                <w:szCs w:val="17"/>
              </w:rPr>
            </w:pPr>
            <w:r w:rsidRPr="00F6588B">
              <w:rPr>
                <w:sz w:val="17"/>
                <w:szCs w:val="17"/>
              </w:rPr>
              <w:t>3</w:t>
            </w:r>
            <w:r w:rsidR="00362CBA" w:rsidRPr="00F6588B">
              <w:rPr>
                <w:sz w:val="17"/>
                <w:szCs w:val="17"/>
              </w:rPr>
              <w:t>,</w:t>
            </w:r>
            <w:r w:rsidRPr="00F6588B">
              <w:rPr>
                <w:sz w:val="17"/>
                <w:szCs w:val="17"/>
              </w:rPr>
              <w:t>029 (48.5%)</w:t>
            </w:r>
          </w:p>
        </w:tc>
      </w:tr>
      <w:tr w:rsidR="00325042" w:rsidRPr="00F6588B" w14:paraId="70D2D784" w14:textId="77777777" w:rsidTr="00F964C0">
        <w:trPr>
          <w:cantSplit w:val="0"/>
          <w:trHeight w:val="312"/>
        </w:trPr>
        <w:tc>
          <w:tcPr>
            <w:tcW w:w="2977" w:type="dxa"/>
            <w:vMerge w:val="restart"/>
          </w:tcPr>
          <w:p w14:paraId="4CABFC8A" w14:textId="77777777" w:rsidR="00325042" w:rsidRPr="00F6588B" w:rsidRDefault="00325042" w:rsidP="00F6588B">
            <w:pPr>
              <w:pStyle w:val="TableText"/>
              <w:spacing w:before="60" w:after="40"/>
              <w:rPr>
                <w:sz w:val="17"/>
                <w:szCs w:val="17"/>
              </w:rPr>
            </w:pPr>
            <w:r w:rsidRPr="00F6588B">
              <w:rPr>
                <w:sz w:val="17"/>
                <w:szCs w:val="17"/>
              </w:rPr>
              <w:t>Age</w:t>
            </w:r>
          </w:p>
          <w:p w14:paraId="3A7DCEA8" w14:textId="4968B14F" w:rsidR="00325042" w:rsidRPr="00F6588B" w:rsidRDefault="00325042" w:rsidP="00F6588B">
            <w:pPr>
              <w:pStyle w:val="TableText"/>
              <w:spacing w:before="60" w:after="40"/>
              <w:rPr>
                <w:sz w:val="17"/>
                <w:szCs w:val="17"/>
              </w:rPr>
            </w:pPr>
          </w:p>
        </w:tc>
        <w:tc>
          <w:tcPr>
            <w:tcW w:w="3402" w:type="dxa"/>
          </w:tcPr>
          <w:p w14:paraId="076DCECA" w14:textId="43C4532B" w:rsidR="00325042" w:rsidRPr="00F6588B" w:rsidRDefault="00082692" w:rsidP="00F6588B">
            <w:pPr>
              <w:pStyle w:val="TableText"/>
              <w:spacing w:before="60" w:after="40"/>
              <w:rPr>
                <w:sz w:val="17"/>
                <w:szCs w:val="17"/>
              </w:rPr>
            </w:pPr>
            <w:r>
              <w:rPr>
                <w:sz w:val="17"/>
                <w:szCs w:val="17"/>
              </w:rPr>
              <w:t>Younger (</w:t>
            </w:r>
            <w:r w:rsidR="00325042" w:rsidRPr="00F6588B">
              <w:rPr>
                <w:sz w:val="17"/>
                <w:szCs w:val="17"/>
              </w:rPr>
              <w:t>18-</w:t>
            </w:r>
            <w:r>
              <w:rPr>
                <w:sz w:val="17"/>
                <w:szCs w:val="17"/>
              </w:rPr>
              <w:t>34</w:t>
            </w:r>
            <w:r w:rsidR="00325042" w:rsidRPr="00F6588B">
              <w:rPr>
                <w:sz w:val="17"/>
                <w:szCs w:val="17"/>
              </w:rPr>
              <w:t xml:space="preserve"> years</w:t>
            </w:r>
            <w:r>
              <w:rPr>
                <w:sz w:val="17"/>
                <w:szCs w:val="17"/>
              </w:rPr>
              <w:t>)</w:t>
            </w:r>
          </w:p>
        </w:tc>
        <w:tc>
          <w:tcPr>
            <w:tcW w:w="1899" w:type="dxa"/>
          </w:tcPr>
          <w:p w14:paraId="1AA2C100" w14:textId="6081181E" w:rsidR="00325042" w:rsidRPr="00F6588B" w:rsidRDefault="00082692" w:rsidP="00F3476D">
            <w:pPr>
              <w:pStyle w:val="TableText"/>
              <w:tabs>
                <w:tab w:val="decimal" w:pos="591"/>
              </w:tabs>
              <w:spacing w:before="60" w:after="40"/>
              <w:jc w:val="right"/>
              <w:rPr>
                <w:sz w:val="17"/>
                <w:szCs w:val="17"/>
              </w:rPr>
            </w:pPr>
            <w:r w:rsidRPr="00F61771">
              <w:rPr>
                <w:sz w:val="17"/>
                <w:szCs w:val="17"/>
              </w:rPr>
              <w:t>2</w:t>
            </w:r>
            <w:r>
              <w:rPr>
                <w:sz w:val="17"/>
                <w:szCs w:val="17"/>
              </w:rPr>
              <w:t>,</w:t>
            </w:r>
            <w:r w:rsidRPr="00F61771">
              <w:rPr>
                <w:sz w:val="17"/>
                <w:szCs w:val="17"/>
              </w:rPr>
              <w:t>372</w:t>
            </w:r>
            <w:r>
              <w:rPr>
                <w:sz w:val="17"/>
                <w:szCs w:val="17"/>
              </w:rPr>
              <w:t xml:space="preserve"> (38.0%)</w:t>
            </w:r>
          </w:p>
        </w:tc>
      </w:tr>
      <w:tr w:rsidR="00082692" w:rsidRPr="00F6588B" w14:paraId="25237DC9" w14:textId="77777777" w:rsidTr="00F964C0">
        <w:trPr>
          <w:cantSplit w:val="0"/>
          <w:trHeight w:val="312"/>
        </w:trPr>
        <w:tc>
          <w:tcPr>
            <w:tcW w:w="2977" w:type="dxa"/>
            <w:vMerge/>
          </w:tcPr>
          <w:p w14:paraId="307774DA" w14:textId="0C741B1E" w:rsidR="00082692" w:rsidRPr="00F6588B" w:rsidRDefault="00082692" w:rsidP="00082692">
            <w:pPr>
              <w:pStyle w:val="TableText"/>
              <w:spacing w:before="60" w:after="40"/>
              <w:rPr>
                <w:sz w:val="17"/>
                <w:szCs w:val="17"/>
              </w:rPr>
            </w:pPr>
          </w:p>
        </w:tc>
        <w:tc>
          <w:tcPr>
            <w:tcW w:w="3402" w:type="dxa"/>
          </w:tcPr>
          <w:p w14:paraId="71CAAD4D" w14:textId="7347E455" w:rsidR="00082692" w:rsidRPr="00F6588B" w:rsidRDefault="00082692" w:rsidP="00F6588B">
            <w:pPr>
              <w:pStyle w:val="TableText"/>
              <w:spacing w:before="60" w:after="40"/>
              <w:rPr>
                <w:sz w:val="17"/>
                <w:szCs w:val="17"/>
              </w:rPr>
            </w:pPr>
            <w:r>
              <w:rPr>
                <w:sz w:val="17"/>
                <w:szCs w:val="17"/>
              </w:rPr>
              <w:t>Middle (35-49 years)</w:t>
            </w:r>
          </w:p>
        </w:tc>
        <w:tc>
          <w:tcPr>
            <w:tcW w:w="1899" w:type="dxa"/>
          </w:tcPr>
          <w:p w14:paraId="07676893" w14:textId="40692F8E" w:rsidR="00082692" w:rsidRPr="00F6588B" w:rsidRDefault="00082692" w:rsidP="00F3476D">
            <w:pPr>
              <w:pStyle w:val="TableText"/>
              <w:tabs>
                <w:tab w:val="decimal" w:pos="591"/>
              </w:tabs>
              <w:spacing w:before="60" w:after="40"/>
              <w:jc w:val="right"/>
              <w:rPr>
                <w:sz w:val="17"/>
                <w:szCs w:val="17"/>
              </w:rPr>
            </w:pPr>
            <w:r w:rsidRPr="00F61771">
              <w:rPr>
                <w:sz w:val="17"/>
                <w:szCs w:val="17"/>
              </w:rPr>
              <w:t>2</w:t>
            </w:r>
            <w:r>
              <w:rPr>
                <w:sz w:val="17"/>
                <w:szCs w:val="17"/>
              </w:rPr>
              <w:t>,</w:t>
            </w:r>
            <w:r w:rsidRPr="00F61771">
              <w:rPr>
                <w:sz w:val="17"/>
                <w:szCs w:val="17"/>
              </w:rPr>
              <w:t>035</w:t>
            </w:r>
            <w:r>
              <w:rPr>
                <w:sz w:val="17"/>
                <w:szCs w:val="17"/>
              </w:rPr>
              <w:t xml:space="preserve"> (32.6%)</w:t>
            </w:r>
          </w:p>
        </w:tc>
      </w:tr>
      <w:tr w:rsidR="00325042" w:rsidRPr="00F6588B" w14:paraId="5DA33FB3" w14:textId="77777777" w:rsidTr="00F964C0">
        <w:trPr>
          <w:cantSplit w:val="0"/>
          <w:trHeight w:val="312"/>
        </w:trPr>
        <w:tc>
          <w:tcPr>
            <w:tcW w:w="2977" w:type="dxa"/>
            <w:vMerge/>
          </w:tcPr>
          <w:p w14:paraId="07F82E55" w14:textId="46EA3D8A" w:rsidR="00325042" w:rsidRPr="00F6588B" w:rsidRDefault="00325042" w:rsidP="00F6588B">
            <w:pPr>
              <w:pStyle w:val="TableText"/>
              <w:spacing w:before="60" w:after="40"/>
              <w:rPr>
                <w:sz w:val="17"/>
                <w:szCs w:val="17"/>
              </w:rPr>
            </w:pPr>
          </w:p>
        </w:tc>
        <w:tc>
          <w:tcPr>
            <w:tcW w:w="3402" w:type="dxa"/>
          </w:tcPr>
          <w:p w14:paraId="57162CF2" w14:textId="08BCAFE8" w:rsidR="00325042" w:rsidRPr="00F6588B" w:rsidRDefault="00082692" w:rsidP="00FA354F">
            <w:pPr>
              <w:pStyle w:val="TableText"/>
              <w:spacing w:before="60" w:after="40"/>
              <w:rPr>
                <w:sz w:val="17"/>
                <w:szCs w:val="17"/>
              </w:rPr>
            </w:pPr>
            <w:r>
              <w:rPr>
                <w:sz w:val="17"/>
                <w:szCs w:val="17"/>
              </w:rPr>
              <w:t>Older (</w:t>
            </w:r>
            <w:r w:rsidR="00325042" w:rsidRPr="00F6588B">
              <w:rPr>
                <w:sz w:val="17"/>
                <w:szCs w:val="17"/>
              </w:rPr>
              <w:t>50</w:t>
            </w:r>
            <w:r w:rsidR="00FA354F">
              <w:rPr>
                <w:sz w:val="17"/>
                <w:szCs w:val="17"/>
              </w:rPr>
              <w:t>-64</w:t>
            </w:r>
            <w:r w:rsidR="00325042" w:rsidRPr="00F6588B">
              <w:rPr>
                <w:sz w:val="17"/>
                <w:szCs w:val="17"/>
              </w:rPr>
              <w:t xml:space="preserve"> years</w:t>
            </w:r>
            <w:r>
              <w:rPr>
                <w:sz w:val="17"/>
                <w:szCs w:val="17"/>
              </w:rPr>
              <w:t>)</w:t>
            </w:r>
          </w:p>
        </w:tc>
        <w:tc>
          <w:tcPr>
            <w:tcW w:w="1899" w:type="dxa"/>
          </w:tcPr>
          <w:p w14:paraId="08C7375A" w14:textId="15A6981C" w:rsidR="00325042" w:rsidRPr="00F6588B" w:rsidRDefault="00082692" w:rsidP="00F3476D">
            <w:pPr>
              <w:pStyle w:val="TableText"/>
              <w:tabs>
                <w:tab w:val="decimal" w:pos="591"/>
              </w:tabs>
              <w:spacing w:before="60" w:after="40"/>
              <w:jc w:val="right"/>
              <w:rPr>
                <w:sz w:val="17"/>
                <w:szCs w:val="17"/>
              </w:rPr>
            </w:pPr>
            <w:r w:rsidRPr="00082692">
              <w:rPr>
                <w:sz w:val="17"/>
                <w:szCs w:val="17"/>
              </w:rPr>
              <w:t>1</w:t>
            </w:r>
            <w:r>
              <w:rPr>
                <w:sz w:val="17"/>
                <w:szCs w:val="17"/>
              </w:rPr>
              <w:t>,</w:t>
            </w:r>
            <w:r w:rsidRPr="00082692">
              <w:rPr>
                <w:sz w:val="17"/>
                <w:szCs w:val="17"/>
              </w:rPr>
              <w:t>836</w:t>
            </w:r>
            <w:r>
              <w:rPr>
                <w:sz w:val="17"/>
                <w:szCs w:val="17"/>
              </w:rPr>
              <w:t xml:space="preserve"> (29.4%)</w:t>
            </w:r>
          </w:p>
        </w:tc>
      </w:tr>
      <w:tr w:rsidR="003B2078" w:rsidRPr="00F6588B" w14:paraId="6676B4AA" w14:textId="77777777" w:rsidTr="00F964C0">
        <w:trPr>
          <w:cantSplit w:val="0"/>
          <w:trHeight w:val="312"/>
        </w:trPr>
        <w:tc>
          <w:tcPr>
            <w:tcW w:w="2977" w:type="dxa"/>
            <w:tcBorders>
              <w:bottom w:val="nil"/>
            </w:tcBorders>
          </w:tcPr>
          <w:p w14:paraId="0078042F" w14:textId="5C7D140F" w:rsidR="003B2078" w:rsidRPr="00F6588B" w:rsidRDefault="003B2078" w:rsidP="00F6588B">
            <w:pPr>
              <w:pStyle w:val="TableText"/>
              <w:spacing w:before="60" w:after="40"/>
              <w:rPr>
                <w:sz w:val="17"/>
                <w:szCs w:val="17"/>
              </w:rPr>
            </w:pPr>
            <w:r w:rsidRPr="00F6588B">
              <w:rPr>
                <w:sz w:val="17"/>
                <w:szCs w:val="17"/>
              </w:rPr>
              <w:t>Location</w:t>
            </w:r>
          </w:p>
        </w:tc>
        <w:tc>
          <w:tcPr>
            <w:tcW w:w="3402" w:type="dxa"/>
          </w:tcPr>
          <w:p w14:paraId="17453D1E" w14:textId="7413DF38" w:rsidR="003B2078" w:rsidRPr="00F6588B" w:rsidRDefault="003B2078" w:rsidP="00F6588B">
            <w:pPr>
              <w:pStyle w:val="TableText"/>
              <w:spacing w:before="60" w:after="40"/>
              <w:rPr>
                <w:sz w:val="17"/>
                <w:szCs w:val="17"/>
              </w:rPr>
            </w:pPr>
            <w:r w:rsidRPr="00F6588B">
              <w:rPr>
                <w:sz w:val="17"/>
                <w:szCs w:val="17"/>
              </w:rPr>
              <w:t>Australian Capital Territory</w:t>
            </w:r>
          </w:p>
        </w:tc>
        <w:tc>
          <w:tcPr>
            <w:tcW w:w="1899" w:type="dxa"/>
          </w:tcPr>
          <w:p w14:paraId="56466AA9" w14:textId="2663C4AE" w:rsidR="003B2078" w:rsidRPr="00F6588B" w:rsidRDefault="003B2078" w:rsidP="00F3476D">
            <w:pPr>
              <w:pStyle w:val="TableText"/>
              <w:tabs>
                <w:tab w:val="decimal" w:pos="591"/>
              </w:tabs>
              <w:spacing w:before="60" w:after="40"/>
              <w:jc w:val="right"/>
              <w:rPr>
                <w:sz w:val="17"/>
                <w:szCs w:val="17"/>
              </w:rPr>
            </w:pPr>
            <w:r w:rsidRPr="00F6588B">
              <w:rPr>
                <w:sz w:val="17"/>
                <w:szCs w:val="17"/>
              </w:rPr>
              <w:t>117 (1.9%)</w:t>
            </w:r>
          </w:p>
        </w:tc>
      </w:tr>
      <w:tr w:rsidR="003B2078" w:rsidRPr="00F6588B" w14:paraId="1AAADB70" w14:textId="77777777" w:rsidTr="00F964C0">
        <w:trPr>
          <w:cantSplit w:val="0"/>
          <w:trHeight w:val="312"/>
        </w:trPr>
        <w:tc>
          <w:tcPr>
            <w:tcW w:w="2977" w:type="dxa"/>
            <w:tcBorders>
              <w:top w:val="nil"/>
              <w:bottom w:val="nil"/>
            </w:tcBorders>
          </w:tcPr>
          <w:p w14:paraId="32D41E6B" w14:textId="77777777" w:rsidR="003B2078" w:rsidRPr="00F6588B" w:rsidRDefault="003B2078" w:rsidP="00F6588B">
            <w:pPr>
              <w:pStyle w:val="TableText"/>
              <w:spacing w:before="60" w:after="40"/>
              <w:rPr>
                <w:sz w:val="17"/>
                <w:szCs w:val="17"/>
              </w:rPr>
            </w:pPr>
          </w:p>
        </w:tc>
        <w:tc>
          <w:tcPr>
            <w:tcW w:w="3402" w:type="dxa"/>
          </w:tcPr>
          <w:p w14:paraId="0E9FB5C2" w14:textId="27B113DB" w:rsidR="003B2078" w:rsidRPr="00F6588B" w:rsidRDefault="003B2078" w:rsidP="00F6588B">
            <w:pPr>
              <w:pStyle w:val="TableText"/>
              <w:spacing w:before="60" w:after="40"/>
              <w:rPr>
                <w:sz w:val="17"/>
                <w:szCs w:val="17"/>
              </w:rPr>
            </w:pPr>
            <w:r w:rsidRPr="00F6588B">
              <w:rPr>
                <w:sz w:val="17"/>
                <w:szCs w:val="17"/>
              </w:rPr>
              <w:t>New South Wales</w:t>
            </w:r>
          </w:p>
        </w:tc>
        <w:tc>
          <w:tcPr>
            <w:tcW w:w="1899" w:type="dxa"/>
          </w:tcPr>
          <w:p w14:paraId="200C8083" w14:textId="2DC6680B"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973 (31.6%)</w:t>
            </w:r>
          </w:p>
        </w:tc>
      </w:tr>
      <w:tr w:rsidR="003B2078" w:rsidRPr="00F6588B" w14:paraId="47805A63" w14:textId="77777777" w:rsidTr="00F964C0">
        <w:trPr>
          <w:cantSplit w:val="0"/>
          <w:trHeight w:val="312"/>
        </w:trPr>
        <w:tc>
          <w:tcPr>
            <w:tcW w:w="2977" w:type="dxa"/>
            <w:tcBorders>
              <w:top w:val="nil"/>
              <w:bottom w:val="nil"/>
            </w:tcBorders>
          </w:tcPr>
          <w:p w14:paraId="2F587409" w14:textId="77777777" w:rsidR="003B2078" w:rsidRPr="00F6588B" w:rsidRDefault="003B2078" w:rsidP="00F6588B">
            <w:pPr>
              <w:pStyle w:val="TableText"/>
              <w:spacing w:before="60" w:after="40"/>
              <w:rPr>
                <w:sz w:val="17"/>
                <w:szCs w:val="17"/>
              </w:rPr>
            </w:pPr>
          </w:p>
        </w:tc>
        <w:tc>
          <w:tcPr>
            <w:tcW w:w="3402" w:type="dxa"/>
          </w:tcPr>
          <w:p w14:paraId="6F685143" w14:textId="22185F55" w:rsidR="003B2078" w:rsidRPr="00F6588B" w:rsidRDefault="003B2078" w:rsidP="00F6588B">
            <w:pPr>
              <w:pStyle w:val="TableText"/>
              <w:spacing w:before="60" w:after="40"/>
              <w:rPr>
                <w:sz w:val="17"/>
                <w:szCs w:val="17"/>
              </w:rPr>
            </w:pPr>
            <w:r w:rsidRPr="00F6588B">
              <w:rPr>
                <w:sz w:val="17"/>
                <w:szCs w:val="17"/>
              </w:rPr>
              <w:t>Northern Territory</w:t>
            </w:r>
          </w:p>
        </w:tc>
        <w:tc>
          <w:tcPr>
            <w:tcW w:w="1899" w:type="dxa"/>
          </w:tcPr>
          <w:p w14:paraId="100268EF" w14:textId="1C0E11C7" w:rsidR="003B2078" w:rsidRPr="00F6588B" w:rsidRDefault="003B2078" w:rsidP="00F3476D">
            <w:pPr>
              <w:pStyle w:val="TableText"/>
              <w:tabs>
                <w:tab w:val="decimal" w:pos="591"/>
              </w:tabs>
              <w:spacing w:before="60" w:after="40"/>
              <w:jc w:val="right"/>
              <w:rPr>
                <w:sz w:val="17"/>
                <w:szCs w:val="17"/>
              </w:rPr>
            </w:pPr>
            <w:r w:rsidRPr="00F6588B">
              <w:rPr>
                <w:sz w:val="17"/>
                <w:szCs w:val="17"/>
              </w:rPr>
              <w:t>49 (0.8%)</w:t>
            </w:r>
          </w:p>
        </w:tc>
      </w:tr>
      <w:tr w:rsidR="003B2078" w:rsidRPr="00F6588B" w14:paraId="408A77A7" w14:textId="77777777" w:rsidTr="00F964C0">
        <w:trPr>
          <w:cantSplit w:val="0"/>
          <w:trHeight w:val="312"/>
        </w:trPr>
        <w:tc>
          <w:tcPr>
            <w:tcW w:w="2977" w:type="dxa"/>
            <w:tcBorders>
              <w:top w:val="nil"/>
              <w:bottom w:val="nil"/>
            </w:tcBorders>
          </w:tcPr>
          <w:p w14:paraId="489728CE" w14:textId="77777777" w:rsidR="003B2078" w:rsidRPr="00F6588B" w:rsidRDefault="003B2078" w:rsidP="00F6588B">
            <w:pPr>
              <w:pStyle w:val="TableText"/>
              <w:spacing w:before="60" w:after="40"/>
              <w:rPr>
                <w:sz w:val="17"/>
                <w:szCs w:val="17"/>
              </w:rPr>
            </w:pPr>
          </w:p>
        </w:tc>
        <w:tc>
          <w:tcPr>
            <w:tcW w:w="3402" w:type="dxa"/>
          </w:tcPr>
          <w:p w14:paraId="6A053043" w14:textId="1B1D0A93" w:rsidR="003B2078" w:rsidRPr="00F6588B" w:rsidRDefault="003B2078" w:rsidP="00F6588B">
            <w:pPr>
              <w:pStyle w:val="TableText"/>
              <w:spacing w:before="60" w:after="40"/>
              <w:rPr>
                <w:sz w:val="17"/>
                <w:szCs w:val="17"/>
              </w:rPr>
            </w:pPr>
            <w:r w:rsidRPr="00F6588B">
              <w:rPr>
                <w:sz w:val="17"/>
                <w:szCs w:val="17"/>
              </w:rPr>
              <w:t>Queensland</w:t>
            </w:r>
          </w:p>
        </w:tc>
        <w:tc>
          <w:tcPr>
            <w:tcW w:w="1899" w:type="dxa"/>
          </w:tcPr>
          <w:p w14:paraId="64197AD7" w14:textId="51EEC5AE"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213 (19.4%)</w:t>
            </w:r>
          </w:p>
        </w:tc>
      </w:tr>
      <w:tr w:rsidR="003B2078" w:rsidRPr="00F6588B" w14:paraId="5BC36F39" w14:textId="77777777" w:rsidTr="00F964C0">
        <w:trPr>
          <w:cantSplit w:val="0"/>
          <w:trHeight w:val="312"/>
        </w:trPr>
        <w:tc>
          <w:tcPr>
            <w:tcW w:w="2977" w:type="dxa"/>
            <w:tcBorders>
              <w:top w:val="nil"/>
              <w:bottom w:val="nil"/>
            </w:tcBorders>
          </w:tcPr>
          <w:p w14:paraId="2196D394" w14:textId="77777777" w:rsidR="003B2078" w:rsidRPr="00F6588B" w:rsidRDefault="003B2078" w:rsidP="00F6588B">
            <w:pPr>
              <w:pStyle w:val="TableText"/>
              <w:spacing w:before="60" w:after="40"/>
              <w:rPr>
                <w:sz w:val="17"/>
                <w:szCs w:val="17"/>
              </w:rPr>
            </w:pPr>
          </w:p>
        </w:tc>
        <w:tc>
          <w:tcPr>
            <w:tcW w:w="3402" w:type="dxa"/>
          </w:tcPr>
          <w:p w14:paraId="323F94E8" w14:textId="738EC541" w:rsidR="003B2078" w:rsidRPr="00F6588B" w:rsidRDefault="003B2078" w:rsidP="00F6588B">
            <w:pPr>
              <w:pStyle w:val="TableText"/>
              <w:spacing w:before="60" w:after="40"/>
              <w:rPr>
                <w:sz w:val="17"/>
                <w:szCs w:val="17"/>
              </w:rPr>
            </w:pPr>
            <w:r w:rsidRPr="00F6588B">
              <w:rPr>
                <w:sz w:val="17"/>
                <w:szCs w:val="17"/>
              </w:rPr>
              <w:t>South Australia</w:t>
            </w:r>
          </w:p>
        </w:tc>
        <w:tc>
          <w:tcPr>
            <w:tcW w:w="1899" w:type="dxa"/>
          </w:tcPr>
          <w:p w14:paraId="4C4059D7" w14:textId="47324FDD" w:rsidR="003B2078" w:rsidRPr="00F6588B" w:rsidRDefault="003B2078" w:rsidP="00F3476D">
            <w:pPr>
              <w:pStyle w:val="TableText"/>
              <w:tabs>
                <w:tab w:val="decimal" w:pos="591"/>
              </w:tabs>
              <w:spacing w:before="60" w:after="40"/>
              <w:jc w:val="right"/>
              <w:rPr>
                <w:sz w:val="17"/>
                <w:szCs w:val="17"/>
              </w:rPr>
            </w:pPr>
            <w:r w:rsidRPr="00F6588B">
              <w:rPr>
                <w:sz w:val="17"/>
                <w:szCs w:val="17"/>
              </w:rPr>
              <w:t>443 (7.1%)</w:t>
            </w:r>
          </w:p>
        </w:tc>
      </w:tr>
      <w:tr w:rsidR="003B2078" w:rsidRPr="00F6588B" w14:paraId="2ED358A1" w14:textId="77777777" w:rsidTr="00F964C0">
        <w:trPr>
          <w:cantSplit w:val="0"/>
          <w:trHeight w:val="312"/>
        </w:trPr>
        <w:tc>
          <w:tcPr>
            <w:tcW w:w="2977" w:type="dxa"/>
            <w:tcBorders>
              <w:top w:val="nil"/>
              <w:bottom w:val="nil"/>
            </w:tcBorders>
          </w:tcPr>
          <w:p w14:paraId="38D4D5B2" w14:textId="77777777" w:rsidR="003B2078" w:rsidRPr="00F6588B" w:rsidRDefault="003B2078" w:rsidP="00F6588B">
            <w:pPr>
              <w:pStyle w:val="TableText"/>
              <w:spacing w:before="60" w:after="40"/>
              <w:rPr>
                <w:sz w:val="17"/>
                <w:szCs w:val="17"/>
              </w:rPr>
            </w:pPr>
          </w:p>
        </w:tc>
        <w:tc>
          <w:tcPr>
            <w:tcW w:w="3402" w:type="dxa"/>
          </w:tcPr>
          <w:p w14:paraId="5816E88D" w14:textId="7CFBEBF5" w:rsidR="003B2078" w:rsidRPr="00F6588B" w:rsidRDefault="003B2078" w:rsidP="00F6588B">
            <w:pPr>
              <w:pStyle w:val="TableText"/>
              <w:spacing w:before="60" w:after="40"/>
              <w:rPr>
                <w:sz w:val="17"/>
                <w:szCs w:val="17"/>
              </w:rPr>
            </w:pPr>
            <w:r w:rsidRPr="00F6588B">
              <w:rPr>
                <w:sz w:val="17"/>
                <w:szCs w:val="17"/>
              </w:rPr>
              <w:t>Tasmania</w:t>
            </w:r>
          </w:p>
        </w:tc>
        <w:tc>
          <w:tcPr>
            <w:tcW w:w="1899" w:type="dxa"/>
          </w:tcPr>
          <w:p w14:paraId="01E44FBB" w14:textId="6798142E" w:rsidR="003B2078" w:rsidRPr="00F6588B" w:rsidRDefault="003B2078" w:rsidP="00F3476D">
            <w:pPr>
              <w:pStyle w:val="TableText"/>
              <w:tabs>
                <w:tab w:val="decimal" w:pos="591"/>
              </w:tabs>
              <w:spacing w:before="60" w:after="40"/>
              <w:jc w:val="right"/>
              <w:rPr>
                <w:sz w:val="17"/>
                <w:szCs w:val="17"/>
              </w:rPr>
            </w:pPr>
            <w:r w:rsidRPr="00F6588B">
              <w:rPr>
                <w:sz w:val="17"/>
                <w:szCs w:val="17"/>
              </w:rPr>
              <w:t>135 (2.2%)</w:t>
            </w:r>
          </w:p>
        </w:tc>
      </w:tr>
      <w:tr w:rsidR="003B2078" w:rsidRPr="00F6588B" w14:paraId="78696E08" w14:textId="77777777" w:rsidTr="00F964C0">
        <w:trPr>
          <w:cantSplit w:val="0"/>
          <w:trHeight w:val="312"/>
        </w:trPr>
        <w:tc>
          <w:tcPr>
            <w:tcW w:w="2977" w:type="dxa"/>
            <w:tcBorders>
              <w:top w:val="nil"/>
              <w:bottom w:val="nil"/>
            </w:tcBorders>
          </w:tcPr>
          <w:p w14:paraId="0A970C15" w14:textId="77777777" w:rsidR="003B2078" w:rsidRPr="00F6588B" w:rsidRDefault="003B2078" w:rsidP="00F6588B">
            <w:pPr>
              <w:pStyle w:val="TableText"/>
              <w:spacing w:before="60" w:after="40"/>
              <w:rPr>
                <w:sz w:val="17"/>
                <w:szCs w:val="17"/>
              </w:rPr>
            </w:pPr>
          </w:p>
        </w:tc>
        <w:tc>
          <w:tcPr>
            <w:tcW w:w="3402" w:type="dxa"/>
          </w:tcPr>
          <w:p w14:paraId="5FB74177" w14:textId="7FAF0E95" w:rsidR="003B2078" w:rsidRPr="00F6588B" w:rsidRDefault="003B2078" w:rsidP="00F6588B">
            <w:pPr>
              <w:pStyle w:val="TableText"/>
              <w:spacing w:before="60" w:after="40"/>
              <w:rPr>
                <w:sz w:val="17"/>
                <w:szCs w:val="17"/>
              </w:rPr>
            </w:pPr>
            <w:r w:rsidRPr="00F6588B">
              <w:rPr>
                <w:sz w:val="17"/>
                <w:szCs w:val="17"/>
              </w:rPr>
              <w:t>Victoria</w:t>
            </w:r>
          </w:p>
        </w:tc>
        <w:tc>
          <w:tcPr>
            <w:tcW w:w="1899" w:type="dxa"/>
          </w:tcPr>
          <w:p w14:paraId="14576925" w14:textId="0ECA23F0"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663 (26.6%)</w:t>
            </w:r>
          </w:p>
        </w:tc>
      </w:tr>
      <w:tr w:rsidR="003B2078" w:rsidRPr="00F6588B" w14:paraId="00FA947B" w14:textId="77777777" w:rsidTr="00F964C0">
        <w:trPr>
          <w:cantSplit w:val="0"/>
          <w:trHeight w:val="312"/>
        </w:trPr>
        <w:tc>
          <w:tcPr>
            <w:tcW w:w="2977" w:type="dxa"/>
            <w:tcBorders>
              <w:top w:val="nil"/>
            </w:tcBorders>
          </w:tcPr>
          <w:p w14:paraId="1C88A083" w14:textId="77777777" w:rsidR="003B2078" w:rsidRPr="00F6588B" w:rsidRDefault="003B2078" w:rsidP="00F6588B">
            <w:pPr>
              <w:pStyle w:val="TableText"/>
              <w:spacing w:before="60" w:after="40"/>
              <w:rPr>
                <w:sz w:val="17"/>
                <w:szCs w:val="17"/>
              </w:rPr>
            </w:pPr>
          </w:p>
        </w:tc>
        <w:tc>
          <w:tcPr>
            <w:tcW w:w="3402" w:type="dxa"/>
          </w:tcPr>
          <w:p w14:paraId="40827FDB" w14:textId="281EEA22" w:rsidR="003B2078" w:rsidRPr="00F6588B" w:rsidRDefault="003B2078" w:rsidP="00F6588B">
            <w:pPr>
              <w:pStyle w:val="TableText"/>
              <w:spacing w:before="60" w:after="40"/>
              <w:rPr>
                <w:sz w:val="17"/>
                <w:szCs w:val="17"/>
              </w:rPr>
            </w:pPr>
            <w:r w:rsidRPr="00F6588B">
              <w:rPr>
                <w:sz w:val="17"/>
                <w:szCs w:val="17"/>
              </w:rPr>
              <w:t>Western Australia</w:t>
            </w:r>
          </w:p>
        </w:tc>
        <w:tc>
          <w:tcPr>
            <w:tcW w:w="1899" w:type="dxa"/>
          </w:tcPr>
          <w:p w14:paraId="696FCC39" w14:textId="4508DDB7" w:rsidR="003B2078" w:rsidRPr="00F6588B" w:rsidRDefault="003B2078" w:rsidP="00F3476D">
            <w:pPr>
              <w:pStyle w:val="TableText"/>
              <w:tabs>
                <w:tab w:val="decimal" w:pos="591"/>
              </w:tabs>
              <w:spacing w:before="60" w:after="40"/>
              <w:jc w:val="right"/>
              <w:rPr>
                <w:sz w:val="17"/>
                <w:szCs w:val="17"/>
              </w:rPr>
            </w:pPr>
            <w:r w:rsidRPr="00F6588B">
              <w:rPr>
                <w:sz w:val="17"/>
                <w:szCs w:val="17"/>
              </w:rPr>
              <w:t>650 (10.4%)</w:t>
            </w:r>
          </w:p>
        </w:tc>
      </w:tr>
      <w:tr w:rsidR="003B2078" w:rsidRPr="00F6588B" w14:paraId="4F8B03D3" w14:textId="77777777" w:rsidTr="00F964C0">
        <w:trPr>
          <w:cantSplit w:val="0"/>
          <w:trHeight w:val="312"/>
        </w:trPr>
        <w:tc>
          <w:tcPr>
            <w:tcW w:w="2977" w:type="dxa"/>
            <w:vMerge w:val="restart"/>
          </w:tcPr>
          <w:p w14:paraId="2D81D299" w14:textId="77777777" w:rsidR="00D610A2" w:rsidRPr="00F6588B" w:rsidRDefault="003B2078" w:rsidP="00D610A2">
            <w:pPr>
              <w:pStyle w:val="TableText"/>
              <w:spacing w:before="60" w:after="40"/>
              <w:rPr>
                <w:sz w:val="17"/>
                <w:szCs w:val="17"/>
              </w:rPr>
            </w:pPr>
            <w:r w:rsidRPr="00F6588B">
              <w:rPr>
                <w:sz w:val="17"/>
                <w:szCs w:val="17"/>
              </w:rPr>
              <w:t>Income</w:t>
            </w:r>
          </w:p>
          <w:p w14:paraId="6878F865" w14:textId="3276B2E5" w:rsidR="00D610A2" w:rsidRPr="00F6588B" w:rsidRDefault="00D610A2" w:rsidP="00D610A2">
            <w:pPr>
              <w:pStyle w:val="TableText"/>
              <w:spacing w:before="60" w:after="40"/>
              <w:rPr>
                <w:sz w:val="17"/>
                <w:szCs w:val="17"/>
              </w:rPr>
            </w:pPr>
          </w:p>
          <w:p w14:paraId="37753588" w14:textId="16721AB1" w:rsidR="003B2078" w:rsidRPr="00F6588B" w:rsidRDefault="003B2078" w:rsidP="00F6588B">
            <w:pPr>
              <w:pStyle w:val="TableText"/>
              <w:spacing w:before="60" w:after="40"/>
              <w:rPr>
                <w:sz w:val="17"/>
                <w:szCs w:val="17"/>
              </w:rPr>
            </w:pPr>
          </w:p>
        </w:tc>
        <w:tc>
          <w:tcPr>
            <w:tcW w:w="3402" w:type="dxa"/>
          </w:tcPr>
          <w:p w14:paraId="269361DF" w14:textId="218D69E6" w:rsidR="003B2078" w:rsidRPr="00F6588B" w:rsidRDefault="00D610A2" w:rsidP="00F6588B">
            <w:pPr>
              <w:pStyle w:val="TableText"/>
              <w:spacing w:before="60" w:after="40"/>
              <w:rPr>
                <w:sz w:val="17"/>
                <w:szCs w:val="17"/>
              </w:rPr>
            </w:pPr>
            <w:r>
              <w:rPr>
                <w:sz w:val="17"/>
                <w:szCs w:val="17"/>
              </w:rPr>
              <w:t>Low (under $6,000) or prefer not to say</w:t>
            </w:r>
          </w:p>
        </w:tc>
        <w:tc>
          <w:tcPr>
            <w:tcW w:w="1899" w:type="dxa"/>
          </w:tcPr>
          <w:p w14:paraId="7F1E7C14" w14:textId="49246B87" w:rsidR="003B2078" w:rsidRPr="00F6588B" w:rsidRDefault="00D610A2" w:rsidP="00F3476D">
            <w:pPr>
              <w:pStyle w:val="TableText"/>
              <w:tabs>
                <w:tab w:val="decimal" w:pos="591"/>
              </w:tabs>
              <w:spacing w:before="60" w:after="40"/>
              <w:jc w:val="right"/>
              <w:rPr>
                <w:sz w:val="17"/>
                <w:szCs w:val="17"/>
              </w:rPr>
            </w:pPr>
            <w:r w:rsidRPr="008372AC">
              <w:rPr>
                <w:sz w:val="17"/>
                <w:szCs w:val="17"/>
              </w:rPr>
              <w:t>1</w:t>
            </w:r>
            <w:r>
              <w:rPr>
                <w:sz w:val="17"/>
                <w:szCs w:val="17"/>
              </w:rPr>
              <w:t>,</w:t>
            </w:r>
            <w:r w:rsidRPr="008372AC">
              <w:rPr>
                <w:sz w:val="17"/>
                <w:szCs w:val="17"/>
              </w:rPr>
              <w:t>066</w:t>
            </w:r>
            <w:r>
              <w:rPr>
                <w:sz w:val="17"/>
                <w:szCs w:val="17"/>
              </w:rPr>
              <w:t xml:space="preserve"> (17.1%)</w:t>
            </w:r>
          </w:p>
        </w:tc>
      </w:tr>
      <w:tr w:rsidR="00D610A2" w:rsidRPr="00F6588B" w14:paraId="2852934C" w14:textId="77777777" w:rsidTr="00F964C0">
        <w:trPr>
          <w:cantSplit w:val="0"/>
          <w:trHeight w:val="312"/>
        </w:trPr>
        <w:tc>
          <w:tcPr>
            <w:tcW w:w="2977" w:type="dxa"/>
            <w:vMerge/>
          </w:tcPr>
          <w:p w14:paraId="5BBB8F4A" w14:textId="5B486514" w:rsidR="00D610A2" w:rsidRPr="00F6588B" w:rsidRDefault="00D610A2" w:rsidP="00D610A2">
            <w:pPr>
              <w:pStyle w:val="TableText"/>
              <w:spacing w:before="60" w:after="40"/>
              <w:rPr>
                <w:sz w:val="17"/>
                <w:szCs w:val="17"/>
              </w:rPr>
            </w:pPr>
          </w:p>
        </w:tc>
        <w:tc>
          <w:tcPr>
            <w:tcW w:w="3402" w:type="dxa"/>
          </w:tcPr>
          <w:p w14:paraId="4574F8DA" w14:textId="17BA5D17" w:rsidR="00D610A2" w:rsidRPr="00F6588B" w:rsidRDefault="00D610A2" w:rsidP="00D610A2">
            <w:pPr>
              <w:pStyle w:val="TableText"/>
              <w:spacing w:before="60" w:after="40"/>
              <w:rPr>
                <w:sz w:val="17"/>
                <w:szCs w:val="17"/>
              </w:rPr>
            </w:pPr>
            <w:r>
              <w:rPr>
                <w:sz w:val="17"/>
                <w:szCs w:val="17"/>
              </w:rPr>
              <w:t>Below median ($6,000-$44,999)</w:t>
            </w:r>
          </w:p>
        </w:tc>
        <w:tc>
          <w:tcPr>
            <w:tcW w:w="1899" w:type="dxa"/>
          </w:tcPr>
          <w:p w14:paraId="337B9D69" w14:textId="6DE2404D" w:rsidR="00D610A2" w:rsidRPr="00F6588B" w:rsidRDefault="00D610A2" w:rsidP="00F3476D">
            <w:pPr>
              <w:pStyle w:val="TableText"/>
              <w:tabs>
                <w:tab w:val="decimal" w:pos="591"/>
              </w:tabs>
              <w:spacing w:before="60" w:after="40"/>
              <w:jc w:val="right"/>
              <w:rPr>
                <w:sz w:val="17"/>
                <w:szCs w:val="17"/>
              </w:rPr>
            </w:pPr>
            <w:r w:rsidRPr="008372AC">
              <w:rPr>
                <w:sz w:val="17"/>
                <w:szCs w:val="17"/>
              </w:rPr>
              <w:t>1</w:t>
            </w:r>
            <w:r>
              <w:rPr>
                <w:sz w:val="17"/>
                <w:szCs w:val="17"/>
              </w:rPr>
              <w:t>,</w:t>
            </w:r>
            <w:r w:rsidRPr="008372AC">
              <w:rPr>
                <w:sz w:val="17"/>
                <w:szCs w:val="17"/>
              </w:rPr>
              <w:t>906</w:t>
            </w:r>
            <w:r>
              <w:rPr>
                <w:sz w:val="17"/>
                <w:szCs w:val="17"/>
              </w:rPr>
              <w:t xml:space="preserve"> (30.5%)</w:t>
            </w:r>
          </w:p>
        </w:tc>
      </w:tr>
      <w:tr w:rsidR="003B2078" w:rsidRPr="00F6588B" w14:paraId="04488E37" w14:textId="77777777" w:rsidTr="00F964C0">
        <w:trPr>
          <w:cantSplit w:val="0"/>
          <w:trHeight w:val="312"/>
        </w:trPr>
        <w:tc>
          <w:tcPr>
            <w:tcW w:w="2977" w:type="dxa"/>
            <w:vMerge/>
            <w:tcBorders>
              <w:bottom w:val="single" w:sz="4" w:space="0" w:color="808080" w:themeColor="background1" w:themeShade="80"/>
            </w:tcBorders>
          </w:tcPr>
          <w:p w14:paraId="578BBE5B" w14:textId="1B1719B8" w:rsidR="003B2078" w:rsidRPr="00F6588B" w:rsidRDefault="003B2078" w:rsidP="00F6588B">
            <w:pPr>
              <w:pStyle w:val="TableText"/>
              <w:spacing w:before="60" w:after="40"/>
              <w:rPr>
                <w:sz w:val="17"/>
                <w:szCs w:val="17"/>
              </w:rPr>
            </w:pPr>
          </w:p>
        </w:tc>
        <w:tc>
          <w:tcPr>
            <w:tcW w:w="3402" w:type="dxa"/>
          </w:tcPr>
          <w:p w14:paraId="2712903D" w14:textId="48DB96D6" w:rsidR="003B2078" w:rsidRPr="00F6588B" w:rsidRDefault="00D610A2" w:rsidP="00F6588B">
            <w:pPr>
              <w:pStyle w:val="TableText"/>
              <w:spacing w:before="60" w:after="40"/>
              <w:rPr>
                <w:sz w:val="17"/>
                <w:szCs w:val="17"/>
              </w:rPr>
            </w:pPr>
            <w:r>
              <w:rPr>
                <w:sz w:val="17"/>
                <w:szCs w:val="17"/>
              </w:rPr>
              <w:t>Median and above ($45,000 or more)</w:t>
            </w:r>
          </w:p>
        </w:tc>
        <w:tc>
          <w:tcPr>
            <w:tcW w:w="1899" w:type="dxa"/>
          </w:tcPr>
          <w:p w14:paraId="0E3437AD" w14:textId="012865C9" w:rsidR="003B2078" w:rsidRPr="00F6588B" w:rsidRDefault="00D610A2" w:rsidP="00F3476D">
            <w:pPr>
              <w:pStyle w:val="TableText"/>
              <w:tabs>
                <w:tab w:val="decimal" w:pos="591"/>
              </w:tabs>
              <w:spacing w:before="60" w:after="40"/>
              <w:jc w:val="right"/>
              <w:rPr>
                <w:sz w:val="17"/>
                <w:szCs w:val="17"/>
              </w:rPr>
            </w:pPr>
            <w:r w:rsidRPr="00E13B45">
              <w:rPr>
                <w:sz w:val="17"/>
                <w:szCs w:val="17"/>
              </w:rPr>
              <w:t>3</w:t>
            </w:r>
            <w:r>
              <w:rPr>
                <w:sz w:val="17"/>
                <w:szCs w:val="17"/>
              </w:rPr>
              <w:t>,</w:t>
            </w:r>
            <w:r w:rsidRPr="00E13B45">
              <w:rPr>
                <w:sz w:val="17"/>
                <w:szCs w:val="17"/>
              </w:rPr>
              <w:t>203</w:t>
            </w:r>
            <w:r>
              <w:rPr>
                <w:sz w:val="17"/>
                <w:szCs w:val="17"/>
              </w:rPr>
              <w:t xml:space="preserve"> (51.3%)</w:t>
            </w:r>
          </w:p>
        </w:tc>
      </w:tr>
      <w:tr w:rsidR="003B2078" w:rsidRPr="00F6588B" w14:paraId="24F0798B" w14:textId="77777777" w:rsidTr="00F964C0">
        <w:trPr>
          <w:cantSplit w:val="0"/>
          <w:trHeight w:val="312"/>
        </w:trPr>
        <w:tc>
          <w:tcPr>
            <w:tcW w:w="2977" w:type="dxa"/>
            <w:tcBorders>
              <w:top w:val="single" w:sz="4" w:space="0" w:color="808080" w:themeColor="background1" w:themeShade="80"/>
              <w:bottom w:val="nil"/>
            </w:tcBorders>
          </w:tcPr>
          <w:p w14:paraId="73212A2A" w14:textId="7BCFB99C" w:rsidR="003B2078" w:rsidRPr="00F6588B" w:rsidRDefault="003B2078" w:rsidP="00F6588B">
            <w:pPr>
              <w:pStyle w:val="TableText"/>
              <w:spacing w:before="60" w:after="40"/>
              <w:rPr>
                <w:sz w:val="17"/>
                <w:szCs w:val="17"/>
              </w:rPr>
            </w:pPr>
            <w:r w:rsidRPr="00F6588B">
              <w:rPr>
                <w:sz w:val="17"/>
                <w:szCs w:val="17"/>
              </w:rPr>
              <w:t>Employment status</w:t>
            </w:r>
          </w:p>
        </w:tc>
        <w:tc>
          <w:tcPr>
            <w:tcW w:w="3402" w:type="dxa"/>
          </w:tcPr>
          <w:p w14:paraId="5A5B7C3A" w14:textId="78FF0766" w:rsidR="003B2078" w:rsidRPr="00F6588B" w:rsidRDefault="003B2078" w:rsidP="00F6588B">
            <w:pPr>
              <w:pStyle w:val="TableText"/>
              <w:spacing w:before="60" w:after="40"/>
              <w:rPr>
                <w:sz w:val="17"/>
                <w:szCs w:val="17"/>
              </w:rPr>
            </w:pPr>
            <w:r w:rsidRPr="00F6588B">
              <w:rPr>
                <w:sz w:val="17"/>
                <w:szCs w:val="17"/>
              </w:rPr>
              <w:t>Full-time</w:t>
            </w:r>
          </w:p>
        </w:tc>
        <w:tc>
          <w:tcPr>
            <w:tcW w:w="1899" w:type="dxa"/>
          </w:tcPr>
          <w:p w14:paraId="02B9975D" w14:textId="527208FD" w:rsidR="003B2078" w:rsidRPr="00F6588B" w:rsidRDefault="003B2078" w:rsidP="00F3476D">
            <w:pPr>
              <w:pStyle w:val="TableText"/>
              <w:tabs>
                <w:tab w:val="decimal" w:pos="591"/>
              </w:tabs>
              <w:spacing w:before="60" w:after="40"/>
              <w:jc w:val="right"/>
              <w:rPr>
                <w:sz w:val="17"/>
                <w:szCs w:val="17"/>
              </w:rPr>
            </w:pPr>
            <w:r w:rsidRPr="00F6588B">
              <w:rPr>
                <w:sz w:val="17"/>
                <w:szCs w:val="17"/>
              </w:rPr>
              <w:t>2</w:t>
            </w:r>
            <w:r w:rsidR="00362CBA" w:rsidRPr="00F6588B">
              <w:rPr>
                <w:sz w:val="17"/>
                <w:szCs w:val="17"/>
              </w:rPr>
              <w:t>,</w:t>
            </w:r>
            <w:r w:rsidRPr="00F6588B">
              <w:rPr>
                <w:sz w:val="17"/>
                <w:szCs w:val="17"/>
              </w:rPr>
              <w:t>745 (44.0%)</w:t>
            </w:r>
          </w:p>
        </w:tc>
      </w:tr>
      <w:tr w:rsidR="003B2078" w:rsidRPr="00F6588B" w14:paraId="7B535190" w14:textId="77777777" w:rsidTr="00F964C0">
        <w:trPr>
          <w:cantSplit w:val="0"/>
          <w:trHeight w:val="312"/>
        </w:trPr>
        <w:tc>
          <w:tcPr>
            <w:tcW w:w="2977" w:type="dxa"/>
            <w:tcBorders>
              <w:top w:val="nil"/>
              <w:bottom w:val="nil"/>
            </w:tcBorders>
          </w:tcPr>
          <w:p w14:paraId="4B46DE39" w14:textId="77777777" w:rsidR="003B2078" w:rsidRPr="00F6588B" w:rsidRDefault="003B2078" w:rsidP="00F6588B">
            <w:pPr>
              <w:pStyle w:val="TableText"/>
              <w:spacing w:before="60" w:after="40"/>
              <w:rPr>
                <w:sz w:val="17"/>
                <w:szCs w:val="17"/>
              </w:rPr>
            </w:pPr>
          </w:p>
        </w:tc>
        <w:tc>
          <w:tcPr>
            <w:tcW w:w="3402" w:type="dxa"/>
          </w:tcPr>
          <w:p w14:paraId="78C7FF27" w14:textId="021A9FD3" w:rsidR="003B2078" w:rsidRPr="00F6588B" w:rsidRDefault="003B2078" w:rsidP="00F6588B">
            <w:pPr>
              <w:pStyle w:val="TableText"/>
              <w:spacing w:before="60" w:after="40"/>
              <w:rPr>
                <w:sz w:val="17"/>
                <w:szCs w:val="17"/>
              </w:rPr>
            </w:pPr>
            <w:r w:rsidRPr="00F6588B">
              <w:rPr>
                <w:sz w:val="17"/>
                <w:szCs w:val="17"/>
              </w:rPr>
              <w:t>Part-time</w:t>
            </w:r>
          </w:p>
        </w:tc>
        <w:tc>
          <w:tcPr>
            <w:tcW w:w="1899" w:type="dxa"/>
          </w:tcPr>
          <w:p w14:paraId="2B948231" w14:textId="7BDA55CD" w:rsidR="003B2078" w:rsidRPr="00F6588B" w:rsidRDefault="003B2078" w:rsidP="00F3476D">
            <w:pPr>
              <w:pStyle w:val="TableText"/>
              <w:tabs>
                <w:tab w:val="decimal" w:pos="591"/>
              </w:tabs>
              <w:spacing w:before="60" w:after="40"/>
              <w:jc w:val="right"/>
              <w:rPr>
                <w:sz w:val="17"/>
                <w:szCs w:val="17"/>
              </w:rPr>
            </w:pPr>
            <w:r w:rsidRPr="00F6588B">
              <w:rPr>
                <w:sz w:val="17"/>
                <w:szCs w:val="17"/>
              </w:rPr>
              <w:t>972 (15.6%)</w:t>
            </w:r>
          </w:p>
        </w:tc>
      </w:tr>
      <w:tr w:rsidR="003B2078" w:rsidRPr="00F6588B" w14:paraId="2424A829" w14:textId="77777777" w:rsidTr="00F964C0">
        <w:trPr>
          <w:cantSplit w:val="0"/>
          <w:trHeight w:val="312"/>
        </w:trPr>
        <w:tc>
          <w:tcPr>
            <w:tcW w:w="2977" w:type="dxa"/>
            <w:tcBorders>
              <w:top w:val="nil"/>
              <w:bottom w:val="nil"/>
            </w:tcBorders>
          </w:tcPr>
          <w:p w14:paraId="57AE443F" w14:textId="77777777" w:rsidR="003B2078" w:rsidRPr="00F6588B" w:rsidRDefault="003B2078" w:rsidP="00F6588B">
            <w:pPr>
              <w:pStyle w:val="TableText"/>
              <w:spacing w:before="60" w:after="40"/>
              <w:rPr>
                <w:sz w:val="17"/>
                <w:szCs w:val="17"/>
              </w:rPr>
            </w:pPr>
          </w:p>
        </w:tc>
        <w:tc>
          <w:tcPr>
            <w:tcW w:w="3402" w:type="dxa"/>
          </w:tcPr>
          <w:p w14:paraId="537D126E" w14:textId="4E0DA0B0" w:rsidR="003B2078" w:rsidRPr="00F6588B" w:rsidRDefault="003B2078" w:rsidP="00F6588B">
            <w:pPr>
              <w:pStyle w:val="TableText"/>
              <w:spacing w:before="60" w:after="40"/>
              <w:rPr>
                <w:sz w:val="17"/>
                <w:szCs w:val="17"/>
              </w:rPr>
            </w:pPr>
            <w:r w:rsidRPr="00F6588B">
              <w:rPr>
                <w:sz w:val="17"/>
                <w:szCs w:val="17"/>
              </w:rPr>
              <w:t>Self-employed</w:t>
            </w:r>
          </w:p>
        </w:tc>
        <w:tc>
          <w:tcPr>
            <w:tcW w:w="1899" w:type="dxa"/>
          </w:tcPr>
          <w:p w14:paraId="0038F53C" w14:textId="4C4D56F4" w:rsidR="003B2078" w:rsidRPr="00F6588B" w:rsidRDefault="003B2078" w:rsidP="00F3476D">
            <w:pPr>
              <w:pStyle w:val="TableText"/>
              <w:tabs>
                <w:tab w:val="decimal" w:pos="591"/>
              </w:tabs>
              <w:spacing w:before="60" w:after="40"/>
              <w:jc w:val="right"/>
              <w:rPr>
                <w:sz w:val="17"/>
                <w:szCs w:val="17"/>
              </w:rPr>
            </w:pPr>
            <w:r w:rsidRPr="00F6588B">
              <w:rPr>
                <w:sz w:val="17"/>
                <w:szCs w:val="17"/>
              </w:rPr>
              <w:t>277 (4.4%)</w:t>
            </w:r>
          </w:p>
        </w:tc>
      </w:tr>
      <w:tr w:rsidR="003B2078" w:rsidRPr="00F6588B" w14:paraId="77B04634" w14:textId="77777777" w:rsidTr="00F964C0">
        <w:trPr>
          <w:cantSplit w:val="0"/>
          <w:trHeight w:val="312"/>
        </w:trPr>
        <w:tc>
          <w:tcPr>
            <w:tcW w:w="2977" w:type="dxa"/>
            <w:tcBorders>
              <w:top w:val="nil"/>
              <w:bottom w:val="nil"/>
            </w:tcBorders>
          </w:tcPr>
          <w:p w14:paraId="7B4F8313" w14:textId="77777777" w:rsidR="003B2078" w:rsidRPr="00F6588B" w:rsidRDefault="003B2078" w:rsidP="00F6588B">
            <w:pPr>
              <w:pStyle w:val="TableText"/>
              <w:spacing w:before="60" w:after="40"/>
              <w:rPr>
                <w:sz w:val="17"/>
                <w:szCs w:val="17"/>
              </w:rPr>
            </w:pPr>
          </w:p>
        </w:tc>
        <w:tc>
          <w:tcPr>
            <w:tcW w:w="3402" w:type="dxa"/>
          </w:tcPr>
          <w:p w14:paraId="34646492" w14:textId="5C087A6C" w:rsidR="003B2078" w:rsidRPr="00F6588B" w:rsidRDefault="003B2078" w:rsidP="00F6588B">
            <w:pPr>
              <w:pStyle w:val="TableText"/>
              <w:spacing w:before="60" w:after="40"/>
              <w:rPr>
                <w:sz w:val="17"/>
                <w:szCs w:val="17"/>
              </w:rPr>
            </w:pPr>
            <w:r w:rsidRPr="00F6588B">
              <w:rPr>
                <w:sz w:val="17"/>
                <w:szCs w:val="17"/>
              </w:rPr>
              <w:t>Casual</w:t>
            </w:r>
          </w:p>
        </w:tc>
        <w:tc>
          <w:tcPr>
            <w:tcW w:w="1899" w:type="dxa"/>
          </w:tcPr>
          <w:p w14:paraId="0A72F867" w14:textId="473F2202" w:rsidR="003B2078" w:rsidRPr="00F6588B" w:rsidRDefault="003B2078" w:rsidP="00F3476D">
            <w:pPr>
              <w:pStyle w:val="TableText"/>
              <w:tabs>
                <w:tab w:val="decimal" w:pos="591"/>
              </w:tabs>
              <w:spacing w:before="60" w:after="40"/>
              <w:jc w:val="right"/>
              <w:rPr>
                <w:sz w:val="17"/>
                <w:szCs w:val="17"/>
              </w:rPr>
            </w:pPr>
            <w:r w:rsidRPr="00F6588B">
              <w:rPr>
                <w:sz w:val="17"/>
                <w:szCs w:val="17"/>
              </w:rPr>
              <w:t>364 (5.8%)</w:t>
            </w:r>
          </w:p>
        </w:tc>
      </w:tr>
      <w:tr w:rsidR="003B2078" w:rsidRPr="00F6588B" w14:paraId="52B5C118" w14:textId="77777777" w:rsidTr="00F964C0">
        <w:trPr>
          <w:cantSplit w:val="0"/>
          <w:trHeight w:val="312"/>
        </w:trPr>
        <w:tc>
          <w:tcPr>
            <w:tcW w:w="2977" w:type="dxa"/>
            <w:tcBorders>
              <w:top w:val="nil"/>
              <w:bottom w:val="nil"/>
            </w:tcBorders>
          </w:tcPr>
          <w:p w14:paraId="40BA074D" w14:textId="77777777" w:rsidR="003B2078" w:rsidRPr="00F6588B" w:rsidRDefault="003B2078" w:rsidP="00F6588B">
            <w:pPr>
              <w:pStyle w:val="TableText"/>
              <w:spacing w:before="60" w:after="40"/>
              <w:rPr>
                <w:sz w:val="17"/>
                <w:szCs w:val="17"/>
              </w:rPr>
            </w:pPr>
          </w:p>
        </w:tc>
        <w:tc>
          <w:tcPr>
            <w:tcW w:w="3402" w:type="dxa"/>
          </w:tcPr>
          <w:p w14:paraId="3BB6EF90" w14:textId="48A3995B" w:rsidR="003B2078" w:rsidRPr="00F6588B" w:rsidRDefault="003B2078" w:rsidP="00F6588B">
            <w:pPr>
              <w:pStyle w:val="TableText"/>
              <w:spacing w:before="60" w:after="40"/>
              <w:rPr>
                <w:sz w:val="17"/>
                <w:szCs w:val="17"/>
              </w:rPr>
            </w:pPr>
            <w:r w:rsidRPr="00F6588B">
              <w:rPr>
                <w:sz w:val="17"/>
                <w:szCs w:val="17"/>
              </w:rPr>
              <w:t>Home duties</w:t>
            </w:r>
          </w:p>
        </w:tc>
        <w:tc>
          <w:tcPr>
            <w:tcW w:w="1899" w:type="dxa"/>
          </w:tcPr>
          <w:p w14:paraId="741131F0" w14:textId="64B32BC9" w:rsidR="003B2078" w:rsidRPr="00F6588B" w:rsidRDefault="003B2078" w:rsidP="00F3476D">
            <w:pPr>
              <w:pStyle w:val="TableText"/>
              <w:tabs>
                <w:tab w:val="decimal" w:pos="591"/>
              </w:tabs>
              <w:spacing w:before="60" w:after="40"/>
              <w:jc w:val="right"/>
              <w:rPr>
                <w:sz w:val="17"/>
                <w:szCs w:val="17"/>
              </w:rPr>
            </w:pPr>
            <w:r w:rsidRPr="00F6588B">
              <w:rPr>
                <w:sz w:val="17"/>
                <w:szCs w:val="17"/>
              </w:rPr>
              <w:t>415 (6.6%)</w:t>
            </w:r>
          </w:p>
        </w:tc>
      </w:tr>
      <w:tr w:rsidR="003B2078" w:rsidRPr="00F6588B" w14:paraId="33C29D4B" w14:textId="77777777" w:rsidTr="00F964C0">
        <w:trPr>
          <w:cantSplit w:val="0"/>
          <w:trHeight w:val="312"/>
        </w:trPr>
        <w:tc>
          <w:tcPr>
            <w:tcW w:w="2977" w:type="dxa"/>
            <w:tcBorders>
              <w:top w:val="nil"/>
              <w:bottom w:val="nil"/>
            </w:tcBorders>
          </w:tcPr>
          <w:p w14:paraId="36341C03" w14:textId="77777777" w:rsidR="003B2078" w:rsidRPr="00F6588B" w:rsidRDefault="003B2078" w:rsidP="00F6588B">
            <w:pPr>
              <w:pStyle w:val="TableText"/>
              <w:spacing w:before="60" w:after="40"/>
              <w:rPr>
                <w:sz w:val="17"/>
                <w:szCs w:val="17"/>
              </w:rPr>
            </w:pPr>
          </w:p>
        </w:tc>
        <w:tc>
          <w:tcPr>
            <w:tcW w:w="3402" w:type="dxa"/>
          </w:tcPr>
          <w:p w14:paraId="08237D5A" w14:textId="44BEBF06" w:rsidR="003B2078" w:rsidRPr="00F6588B" w:rsidRDefault="003B2078" w:rsidP="00F6588B">
            <w:pPr>
              <w:pStyle w:val="TableText"/>
              <w:spacing w:before="60" w:after="40"/>
              <w:rPr>
                <w:sz w:val="17"/>
                <w:szCs w:val="17"/>
              </w:rPr>
            </w:pPr>
            <w:r w:rsidRPr="00F6588B">
              <w:rPr>
                <w:sz w:val="17"/>
                <w:szCs w:val="17"/>
              </w:rPr>
              <w:t>Retired</w:t>
            </w:r>
          </w:p>
        </w:tc>
        <w:tc>
          <w:tcPr>
            <w:tcW w:w="1899" w:type="dxa"/>
          </w:tcPr>
          <w:p w14:paraId="548CAC80" w14:textId="306F9BF4" w:rsidR="003B2078" w:rsidRPr="00F6588B" w:rsidRDefault="003B2078" w:rsidP="00F3476D">
            <w:pPr>
              <w:pStyle w:val="TableText"/>
              <w:tabs>
                <w:tab w:val="decimal" w:pos="591"/>
              </w:tabs>
              <w:spacing w:before="60" w:after="40"/>
              <w:jc w:val="right"/>
              <w:rPr>
                <w:sz w:val="17"/>
                <w:szCs w:val="17"/>
              </w:rPr>
            </w:pPr>
            <w:r w:rsidRPr="00F6588B">
              <w:rPr>
                <w:sz w:val="17"/>
                <w:szCs w:val="17"/>
              </w:rPr>
              <w:t>326 (5.2%)</w:t>
            </w:r>
          </w:p>
        </w:tc>
      </w:tr>
      <w:tr w:rsidR="003B2078" w:rsidRPr="00F6588B" w14:paraId="2FF8D860" w14:textId="77777777" w:rsidTr="00F964C0">
        <w:trPr>
          <w:cantSplit w:val="0"/>
          <w:trHeight w:val="312"/>
        </w:trPr>
        <w:tc>
          <w:tcPr>
            <w:tcW w:w="2977" w:type="dxa"/>
            <w:tcBorders>
              <w:top w:val="nil"/>
            </w:tcBorders>
          </w:tcPr>
          <w:p w14:paraId="62D00211" w14:textId="77777777" w:rsidR="003B2078" w:rsidRPr="00F6588B" w:rsidRDefault="003B2078" w:rsidP="00F6588B">
            <w:pPr>
              <w:pStyle w:val="TableText"/>
              <w:spacing w:before="60" w:after="40"/>
              <w:rPr>
                <w:sz w:val="17"/>
                <w:szCs w:val="17"/>
              </w:rPr>
            </w:pPr>
          </w:p>
        </w:tc>
        <w:tc>
          <w:tcPr>
            <w:tcW w:w="3402" w:type="dxa"/>
          </w:tcPr>
          <w:p w14:paraId="60EC2123" w14:textId="5E8F0996" w:rsidR="003B2078" w:rsidRPr="00F6588B" w:rsidRDefault="003B2078" w:rsidP="00F6588B">
            <w:pPr>
              <w:pStyle w:val="TableText"/>
              <w:spacing w:before="60" w:after="40"/>
              <w:rPr>
                <w:sz w:val="17"/>
                <w:szCs w:val="17"/>
              </w:rPr>
            </w:pPr>
            <w:r w:rsidRPr="00F6588B">
              <w:rPr>
                <w:sz w:val="17"/>
                <w:szCs w:val="17"/>
              </w:rPr>
              <w:t>Not employed</w:t>
            </w:r>
          </w:p>
        </w:tc>
        <w:tc>
          <w:tcPr>
            <w:tcW w:w="1899" w:type="dxa"/>
          </w:tcPr>
          <w:p w14:paraId="5DC0292F" w14:textId="2A461B38" w:rsidR="003B2078" w:rsidRPr="00F6588B" w:rsidRDefault="003B2078" w:rsidP="00F3476D">
            <w:pPr>
              <w:pStyle w:val="TableText"/>
              <w:tabs>
                <w:tab w:val="decimal" w:pos="591"/>
              </w:tabs>
              <w:spacing w:before="60" w:after="40"/>
              <w:jc w:val="right"/>
              <w:rPr>
                <w:sz w:val="17"/>
                <w:szCs w:val="17"/>
              </w:rPr>
            </w:pPr>
            <w:r w:rsidRPr="00F6588B">
              <w:rPr>
                <w:sz w:val="17"/>
                <w:szCs w:val="17"/>
              </w:rPr>
              <w:t>542 (8.7%)</w:t>
            </w:r>
          </w:p>
        </w:tc>
      </w:tr>
      <w:tr w:rsidR="003B2078" w:rsidRPr="00F6588B" w14:paraId="1A1DCEF1" w14:textId="77777777" w:rsidTr="00F964C0">
        <w:trPr>
          <w:cantSplit w:val="0"/>
          <w:trHeight w:val="312"/>
        </w:trPr>
        <w:tc>
          <w:tcPr>
            <w:tcW w:w="2977" w:type="dxa"/>
            <w:vMerge w:val="restart"/>
          </w:tcPr>
          <w:p w14:paraId="6E352C91" w14:textId="50780556" w:rsidR="003B2078" w:rsidRPr="00F6588B" w:rsidRDefault="003B2078" w:rsidP="00F6588B">
            <w:pPr>
              <w:pStyle w:val="TableText"/>
              <w:spacing w:before="60" w:after="40"/>
              <w:rPr>
                <w:sz w:val="17"/>
                <w:szCs w:val="17"/>
              </w:rPr>
            </w:pPr>
            <w:r w:rsidRPr="00F6588B">
              <w:rPr>
                <w:sz w:val="17"/>
                <w:szCs w:val="17"/>
              </w:rPr>
              <w:t>Language spoken at home</w:t>
            </w:r>
          </w:p>
        </w:tc>
        <w:tc>
          <w:tcPr>
            <w:tcW w:w="3402" w:type="dxa"/>
          </w:tcPr>
          <w:p w14:paraId="08FBBAA1" w14:textId="10DDE283" w:rsidR="003B2078" w:rsidRPr="00F6588B" w:rsidRDefault="003B2078" w:rsidP="00F6588B">
            <w:pPr>
              <w:pStyle w:val="TableText"/>
              <w:spacing w:before="60" w:after="40"/>
              <w:rPr>
                <w:sz w:val="17"/>
                <w:szCs w:val="17"/>
              </w:rPr>
            </w:pPr>
            <w:r w:rsidRPr="00F6588B">
              <w:rPr>
                <w:sz w:val="17"/>
                <w:szCs w:val="17"/>
              </w:rPr>
              <w:t>English</w:t>
            </w:r>
          </w:p>
        </w:tc>
        <w:tc>
          <w:tcPr>
            <w:tcW w:w="1899" w:type="dxa"/>
          </w:tcPr>
          <w:p w14:paraId="3C336105" w14:textId="64529DAE" w:rsidR="003B2078" w:rsidRPr="00F6588B" w:rsidRDefault="003B2078" w:rsidP="00F3476D">
            <w:pPr>
              <w:pStyle w:val="TableText"/>
              <w:tabs>
                <w:tab w:val="decimal" w:pos="591"/>
              </w:tabs>
              <w:spacing w:before="60" w:after="40"/>
              <w:jc w:val="right"/>
              <w:rPr>
                <w:sz w:val="17"/>
                <w:szCs w:val="17"/>
              </w:rPr>
            </w:pPr>
            <w:r w:rsidRPr="00F6588B">
              <w:rPr>
                <w:sz w:val="17"/>
                <w:szCs w:val="17"/>
              </w:rPr>
              <w:t>5</w:t>
            </w:r>
            <w:r w:rsidR="00362CBA" w:rsidRPr="00F6588B">
              <w:rPr>
                <w:sz w:val="17"/>
                <w:szCs w:val="17"/>
              </w:rPr>
              <w:t>,</w:t>
            </w:r>
            <w:r w:rsidRPr="00F6588B">
              <w:rPr>
                <w:sz w:val="17"/>
                <w:szCs w:val="17"/>
              </w:rPr>
              <w:t>374 (86.1%)</w:t>
            </w:r>
          </w:p>
        </w:tc>
      </w:tr>
      <w:tr w:rsidR="003B2078" w:rsidRPr="00F6588B" w14:paraId="54C71DCD" w14:textId="77777777" w:rsidTr="00F964C0">
        <w:trPr>
          <w:cantSplit w:val="0"/>
          <w:trHeight w:val="312"/>
        </w:trPr>
        <w:tc>
          <w:tcPr>
            <w:tcW w:w="2977" w:type="dxa"/>
            <w:vMerge/>
          </w:tcPr>
          <w:p w14:paraId="424F5B52" w14:textId="77777777" w:rsidR="003B2078" w:rsidRPr="00F6588B" w:rsidRDefault="003B2078" w:rsidP="00F6588B">
            <w:pPr>
              <w:pStyle w:val="TableText"/>
              <w:spacing w:before="60" w:after="40"/>
              <w:rPr>
                <w:sz w:val="17"/>
                <w:szCs w:val="17"/>
              </w:rPr>
            </w:pPr>
          </w:p>
        </w:tc>
        <w:tc>
          <w:tcPr>
            <w:tcW w:w="3402" w:type="dxa"/>
          </w:tcPr>
          <w:p w14:paraId="796F3EA7" w14:textId="2D139BF4" w:rsidR="003B2078" w:rsidRPr="00F6588B" w:rsidRDefault="003B2078" w:rsidP="00F6588B">
            <w:pPr>
              <w:pStyle w:val="TableText"/>
              <w:spacing w:before="60" w:after="40"/>
              <w:rPr>
                <w:sz w:val="17"/>
                <w:szCs w:val="17"/>
              </w:rPr>
            </w:pPr>
            <w:r w:rsidRPr="00F6588B">
              <w:rPr>
                <w:sz w:val="17"/>
                <w:szCs w:val="17"/>
              </w:rPr>
              <w:t>Another language</w:t>
            </w:r>
          </w:p>
        </w:tc>
        <w:tc>
          <w:tcPr>
            <w:tcW w:w="1899" w:type="dxa"/>
          </w:tcPr>
          <w:p w14:paraId="3BC3775E" w14:textId="1B9B3A2D" w:rsidR="003B2078" w:rsidRPr="00F6588B" w:rsidRDefault="003B2078" w:rsidP="00F3476D">
            <w:pPr>
              <w:pStyle w:val="TableText"/>
              <w:tabs>
                <w:tab w:val="decimal" w:pos="591"/>
              </w:tabs>
              <w:spacing w:before="60" w:after="40"/>
              <w:jc w:val="right"/>
              <w:rPr>
                <w:sz w:val="17"/>
                <w:szCs w:val="17"/>
              </w:rPr>
            </w:pPr>
            <w:r w:rsidRPr="00F6588B">
              <w:rPr>
                <w:sz w:val="17"/>
                <w:szCs w:val="17"/>
              </w:rPr>
              <w:t>783 (12.5%)</w:t>
            </w:r>
          </w:p>
        </w:tc>
      </w:tr>
      <w:tr w:rsidR="003B2078" w:rsidRPr="00F6588B" w14:paraId="0F8CB69F" w14:textId="77777777" w:rsidTr="00F964C0">
        <w:trPr>
          <w:cantSplit w:val="0"/>
          <w:trHeight w:val="312"/>
        </w:trPr>
        <w:tc>
          <w:tcPr>
            <w:tcW w:w="2977" w:type="dxa"/>
            <w:vMerge w:val="restart"/>
          </w:tcPr>
          <w:p w14:paraId="7DD3B319" w14:textId="5EBD34B0" w:rsidR="003B2078" w:rsidRPr="00F6588B" w:rsidRDefault="003B2078" w:rsidP="00F6588B">
            <w:pPr>
              <w:pStyle w:val="TableText"/>
              <w:spacing w:before="60" w:after="40"/>
              <w:rPr>
                <w:sz w:val="17"/>
                <w:szCs w:val="17"/>
              </w:rPr>
            </w:pPr>
            <w:r w:rsidRPr="00F6588B">
              <w:rPr>
                <w:sz w:val="17"/>
                <w:szCs w:val="17"/>
              </w:rPr>
              <w:t>Aboriginal/Torres Strait Islander</w:t>
            </w:r>
          </w:p>
        </w:tc>
        <w:tc>
          <w:tcPr>
            <w:tcW w:w="3402" w:type="dxa"/>
          </w:tcPr>
          <w:p w14:paraId="3D8ABCFE" w14:textId="57C744AB" w:rsidR="003B2078" w:rsidRPr="00F6588B" w:rsidRDefault="003B2078" w:rsidP="00F6588B">
            <w:pPr>
              <w:pStyle w:val="TableText"/>
              <w:spacing w:before="60" w:after="40"/>
              <w:rPr>
                <w:sz w:val="17"/>
                <w:szCs w:val="17"/>
              </w:rPr>
            </w:pPr>
            <w:r w:rsidRPr="00F6588B">
              <w:rPr>
                <w:sz w:val="17"/>
                <w:szCs w:val="17"/>
              </w:rPr>
              <w:t>Aboriginal</w:t>
            </w:r>
          </w:p>
        </w:tc>
        <w:tc>
          <w:tcPr>
            <w:tcW w:w="1899" w:type="dxa"/>
          </w:tcPr>
          <w:p w14:paraId="0E81404E" w14:textId="41E08E3B" w:rsidR="003B2078" w:rsidRPr="00F6588B" w:rsidRDefault="003B2078" w:rsidP="00F3476D">
            <w:pPr>
              <w:pStyle w:val="TableText"/>
              <w:tabs>
                <w:tab w:val="decimal" w:pos="591"/>
              </w:tabs>
              <w:spacing w:before="60" w:after="40"/>
              <w:jc w:val="right"/>
              <w:rPr>
                <w:sz w:val="17"/>
                <w:szCs w:val="17"/>
              </w:rPr>
            </w:pPr>
            <w:r w:rsidRPr="00F6588B">
              <w:rPr>
                <w:sz w:val="17"/>
                <w:szCs w:val="17"/>
              </w:rPr>
              <w:t>267 (4.3%)</w:t>
            </w:r>
          </w:p>
        </w:tc>
      </w:tr>
      <w:tr w:rsidR="003B2078" w:rsidRPr="00F6588B" w14:paraId="56BCCDF9" w14:textId="77777777" w:rsidTr="00F964C0">
        <w:trPr>
          <w:cantSplit w:val="0"/>
          <w:trHeight w:val="312"/>
        </w:trPr>
        <w:tc>
          <w:tcPr>
            <w:tcW w:w="2977" w:type="dxa"/>
            <w:vMerge/>
          </w:tcPr>
          <w:p w14:paraId="6A43FC09" w14:textId="77777777" w:rsidR="003B2078" w:rsidRPr="00F6588B" w:rsidRDefault="003B2078" w:rsidP="00F6588B">
            <w:pPr>
              <w:pStyle w:val="TableText"/>
              <w:spacing w:before="60" w:after="40"/>
              <w:rPr>
                <w:sz w:val="17"/>
                <w:szCs w:val="17"/>
              </w:rPr>
            </w:pPr>
          </w:p>
        </w:tc>
        <w:tc>
          <w:tcPr>
            <w:tcW w:w="3402" w:type="dxa"/>
          </w:tcPr>
          <w:p w14:paraId="4D28C8A0" w14:textId="4B7425F2" w:rsidR="003B2078" w:rsidRPr="00F6588B" w:rsidRDefault="003B2078" w:rsidP="00F6588B">
            <w:pPr>
              <w:pStyle w:val="TableText"/>
              <w:spacing w:before="60" w:after="40"/>
              <w:rPr>
                <w:sz w:val="17"/>
                <w:szCs w:val="17"/>
              </w:rPr>
            </w:pPr>
            <w:r w:rsidRPr="00F6588B">
              <w:rPr>
                <w:sz w:val="17"/>
                <w:szCs w:val="17"/>
              </w:rPr>
              <w:t>Torres Strait Islander</w:t>
            </w:r>
          </w:p>
        </w:tc>
        <w:tc>
          <w:tcPr>
            <w:tcW w:w="1899" w:type="dxa"/>
          </w:tcPr>
          <w:p w14:paraId="30A5766C" w14:textId="2700240F" w:rsidR="003B2078" w:rsidRPr="00F6588B" w:rsidRDefault="003B2078" w:rsidP="00F3476D">
            <w:pPr>
              <w:pStyle w:val="TableText"/>
              <w:tabs>
                <w:tab w:val="decimal" w:pos="591"/>
              </w:tabs>
              <w:spacing w:before="60" w:after="40"/>
              <w:jc w:val="right"/>
              <w:rPr>
                <w:sz w:val="17"/>
                <w:szCs w:val="17"/>
              </w:rPr>
            </w:pPr>
            <w:r w:rsidRPr="00F6588B">
              <w:rPr>
                <w:sz w:val="17"/>
                <w:szCs w:val="17"/>
              </w:rPr>
              <w:t>81 (1.3%)</w:t>
            </w:r>
          </w:p>
        </w:tc>
      </w:tr>
      <w:tr w:rsidR="003B2078" w:rsidRPr="00F6588B" w14:paraId="3F4B2DE5" w14:textId="77777777" w:rsidTr="00F964C0">
        <w:trPr>
          <w:cantSplit w:val="0"/>
          <w:trHeight w:val="312"/>
        </w:trPr>
        <w:tc>
          <w:tcPr>
            <w:tcW w:w="2977" w:type="dxa"/>
            <w:vMerge/>
          </w:tcPr>
          <w:p w14:paraId="40BC956F" w14:textId="77777777" w:rsidR="003B2078" w:rsidRPr="00F6588B" w:rsidRDefault="003B2078" w:rsidP="00F6588B">
            <w:pPr>
              <w:pStyle w:val="TableText"/>
              <w:spacing w:before="60" w:after="40"/>
              <w:rPr>
                <w:sz w:val="17"/>
                <w:szCs w:val="17"/>
              </w:rPr>
            </w:pPr>
          </w:p>
        </w:tc>
        <w:tc>
          <w:tcPr>
            <w:tcW w:w="3402" w:type="dxa"/>
          </w:tcPr>
          <w:p w14:paraId="1DBD9599" w14:textId="5CEDB9DC" w:rsidR="003B2078" w:rsidRPr="00F6588B" w:rsidRDefault="003B2078" w:rsidP="00F6588B">
            <w:pPr>
              <w:pStyle w:val="TableText"/>
              <w:spacing w:before="60" w:after="40"/>
              <w:rPr>
                <w:sz w:val="17"/>
                <w:szCs w:val="17"/>
              </w:rPr>
            </w:pPr>
            <w:r w:rsidRPr="00F6588B">
              <w:rPr>
                <w:sz w:val="17"/>
                <w:szCs w:val="17"/>
              </w:rPr>
              <w:t>Both</w:t>
            </w:r>
          </w:p>
        </w:tc>
        <w:tc>
          <w:tcPr>
            <w:tcW w:w="1899" w:type="dxa"/>
          </w:tcPr>
          <w:p w14:paraId="0D20D2FF" w14:textId="5EEA488A" w:rsidR="003B2078" w:rsidRPr="00F6588B" w:rsidRDefault="003B2078" w:rsidP="00F3476D">
            <w:pPr>
              <w:pStyle w:val="TableText"/>
              <w:tabs>
                <w:tab w:val="decimal" w:pos="591"/>
              </w:tabs>
              <w:spacing w:before="60" w:after="40"/>
              <w:jc w:val="right"/>
              <w:rPr>
                <w:sz w:val="17"/>
                <w:szCs w:val="17"/>
              </w:rPr>
            </w:pPr>
            <w:r w:rsidRPr="00F6588B">
              <w:rPr>
                <w:sz w:val="17"/>
                <w:szCs w:val="17"/>
              </w:rPr>
              <w:t>63 (1.0%)</w:t>
            </w:r>
          </w:p>
        </w:tc>
      </w:tr>
      <w:tr w:rsidR="003B2078" w:rsidRPr="00F6588B" w14:paraId="41108729" w14:textId="77777777" w:rsidTr="00F964C0">
        <w:trPr>
          <w:cantSplit w:val="0"/>
          <w:trHeight w:val="312"/>
        </w:trPr>
        <w:tc>
          <w:tcPr>
            <w:tcW w:w="2977" w:type="dxa"/>
            <w:vMerge/>
          </w:tcPr>
          <w:p w14:paraId="3BD96242" w14:textId="77777777" w:rsidR="003B2078" w:rsidRPr="00F6588B" w:rsidRDefault="003B2078" w:rsidP="00F6588B">
            <w:pPr>
              <w:pStyle w:val="TableText"/>
              <w:spacing w:before="60" w:after="40"/>
              <w:rPr>
                <w:sz w:val="17"/>
                <w:szCs w:val="17"/>
              </w:rPr>
            </w:pPr>
          </w:p>
        </w:tc>
        <w:tc>
          <w:tcPr>
            <w:tcW w:w="3402" w:type="dxa"/>
          </w:tcPr>
          <w:p w14:paraId="1D9B5652" w14:textId="0A4A494A" w:rsidR="003B2078" w:rsidRPr="00F6588B" w:rsidRDefault="003B2078" w:rsidP="00F6588B">
            <w:pPr>
              <w:pStyle w:val="TableText"/>
              <w:spacing w:before="60" w:after="40"/>
              <w:rPr>
                <w:sz w:val="17"/>
                <w:szCs w:val="17"/>
              </w:rPr>
            </w:pPr>
            <w:r w:rsidRPr="00F6588B">
              <w:rPr>
                <w:sz w:val="17"/>
                <w:szCs w:val="17"/>
              </w:rPr>
              <w:t>Neither</w:t>
            </w:r>
          </w:p>
        </w:tc>
        <w:tc>
          <w:tcPr>
            <w:tcW w:w="1899" w:type="dxa"/>
          </w:tcPr>
          <w:p w14:paraId="6B4B412F" w14:textId="612602E7" w:rsidR="003B2078" w:rsidRPr="00F6588B" w:rsidRDefault="003B2078" w:rsidP="00F3476D">
            <w:pPr>
              <w:pStyle w:val="TableText"/>
              <w:tabs>
                <w:tab w:val="decimal" w:pos="591"/>
              </w:tabs>
              <w:spacing w:before="60" w:after="40"/>
              <w:jc w:val="right"/>
              <w:rPr>
                <w:sz w:val="17"/>
                <w:szCs w:val="17"/>
              </w:rPr>
            </w:pPr>
            <w:r w:rsidRPr="00F6588B">
              <w:rPr>
                <w:sz w:val="17"/>
                <w:szCs w:val="17"/>
              </w:rPr>
              <w:t>5</w:t>
            </w:r>
            <w:r w:rsidR="00362CBA" w:rsidRPr="00F6588B">
              <w:rPr>
                <w:sz w:val="17"/>
                <w:szCs w:val="17"/>
              </w:rPr>
              <w:t>,</w:t>
            </w:r>
            <w:r w:rsidRPr="00F6588B">
              <w:rPr>
                <w:sz w:val="17"/>
                <w:szCs w:val="17"/>
              </w:rPr>
              <w:t>723 (91.7%)</w:t>
            </w:r>
          </w:p>
        </w:tc>
      </w:tr>
      <w:tr w:rsidR="003B2078" w:rsidRPr="00F6588B" w14:paraId="2011259F" w14:textId="77777777" w:rsidTr="00F964C0">
        <w:trPr>
          <w:cantSplit w:val="0"/>
          <w:trHeight w:val="312"/>
        </w:trPr>
        <w:tc>
          <w:tcPr>
            <w:tcW w:w="2977" w:type="dxa"/>
            <w:vMerge w:val="restart"/>
          </w:tcPr>
          <w:p w14:paraId="4B2EA3BB" w14:textId="7950089D" w:rsidR="003B2078" w:rsidRPr="00F6588B" w:rsidRDefault="003B2078" w:rsidP="00F6588B">
            <w:pPr>
              <w:pStyle w:val="TableText"/>
              <w:spacing w:before="60" w:after="40"/>
              <w:rPr>
                <w:sz w:val="17"/>
                <w:szCs w:val="17"/>
              </w:rPr>
            </w:pPr>
            <w:r w:rsidRPr="00F6588B">
              <w:rPr>
                <w:sz w:val="17"/>
                <w:szCs w:val="17"/>
              </w:rPr>
              <w:t>Disability</w:t>
            </w:r>
          </w:p>
        </w:tc>
        <w:tc>
          <w:tcPr>
            <w:tcW w:w="3402" w:type="dxa"/>
          </w:tcPr>
          <w:p w14:paraId="574C1E1D" w14:textId="3308E08D" w:rsidR="003B2078" w:rsidRPr="00F6588B" w:rsidRDefault="003B2078" w:rsidP="00F6588B">
            <w:pPr>
              <w:pStyle w:val="TableText"/>
              <w:spacing w:before="60" w:after="40"/>
              <w:rPr>
                <w:sz w:val="17"/>
                <w:szCs w:val="17"/>
              </w:rPr>
            </w:pPr>
            <w:r w:rsidRPr="00F6588B">
              <w:rPr>
                <w:sz w:val="17"/>
                <w:szCs w:val="17"/>
              </w:rPr>
              <w:t>Yes</w:t>
            </w:r>
          </w:p>
        </w:tc>
        <w:tc>
          <w:tcPr>
            <w:tcW w:w="1899" w:type="dxa"/>
          </w:tcPr>
          <w:p w14:paraId="1E2C2EEE" w14:textId="1140AD96" w:rsidR="003B2078" w:rsidRPr="00F6588B" w:rsidRDefault="003B2078" w:rsidP="00F3476D">
            <w:pPr>
              <w:pStyle w:val="TableText"/>
              <w:tabs>
                <w:tab w:val="decimal" w:pos="591"/>
              </w:tabs>
              <w:spacing w:before="60" w:after="40"/>
              <w:jc w:val="right"/>
              <w:rPr>
                <w:sz w:val="17"/>
                <w:szCs w:val="17"/>
              </w:rPr>
            </w:pPr>
            <w:r w:rsidRPr="00F6588B">
              <w:rPr>
                <w:sz w:val="17"/>
                <w:szCs w:val="17"/>
              </w:rPr>
              <w:t>684 (11.0%)</w:t>
            </w:r>
          </w:p>
        </w:tc>
      </w:tr>
      <w:tr w:rsidR="003B2078" w:rsidRPr="00F6588B" w14:paraId="2F1C6690" w14:textId="77777777" w:rsidTr="00F964C0">
        <w:trPr>
          <w:cantSplit w:val="0"/>
          <w:trHeight w:val="312"/>
        </w:trPr>
        <w:tc>
          <w:tcPr>
            <w:tcW w:w="2977" w:type="dxa"/>
            <w:vMerge/>
          </w:tcPr>
          <w:p w14:paraId="43EBD1BA" w14:textId="77777777" w:rsidR="003B2078" w:rsidRPr="00F6588B" w:rsidRDefault="003B2078" w:rsidP="00F6588B">
            <w:pPr>
              <w:pStyle w:val="TableText"/>
              <w:spacing w:before="60" w:after="40"/>
              <w:rPr>
                <w:sz w:val="17"/>
                <w:szCs w:val="17"/>
              </w:rPr>
            </w:pPr>
          </w:p>
        </w:tc>
        <w:tc>
          <w:tcPr>
            <w:tcW w:w="3402" w:type="dxa"/>
          </w:tcPr>
          <w:p w14:paraId="48D99E04" w14:textId="0FD8F521" w:rsidR="003B2078" w:rsidRPr="00F6588B" w:rsidRDefault="003B2078" w:rsidP="00F6588B">
            <w:pPr>
              <w:pStyle w:val="TableText"/>
              <w:spacing w:before="60" w:after="40"/>
              <w:rPr>
                <w:sz w:val="17"/>
                <w:szCs w:val="17"/>
              </w:rPr>
            </w:pPr>
            <w:r w:rsidRPr="00F6588B">
              <w:rPr>
                <w:sz w:val="17"/>
                <w:szCs w:val="17"/>
              </w:rPr>
              <w:t>No</w:t>
            </w:r>
          </w:p>
        </w:tc>
        <w:tc>
          <w:tcPr>
            <w:tcW w:w="1899" w:type="dxa"/>
          </w:tcPr>
          <w:p w14:paraId="5F8FEA4D" w14:textId="2679204D" w:rsidR="003B2078" w:rsidRPr="00F6588B" w:rsidRDefault="003B2078" w:rsidP="00F3476D">
            <w:pPr>
              <w:pStyle w:val="TableText"/>
              <w:tabs>
                <w:tab w:val="decimal" w:pos="591"/>
              </w:tabs>
              <w:spacing w:before="60" w:after="40"/>
              <w:jc w:val="right"/>
              <w:rPr>
                <w:sz w:val="17"/>
                <w:szCs w:val="17"/>
              </w:rPr>
            </w:pPr>
            <w:r w:rsidRPr="00F6588B">
              <w:rPr>
                <w:sz w:val="17"/>
                <w:szCs w:val="17"/>
              </w:rPr>
              <w:t>5</w:t>
            </w:r>
            <w:r w:rsidR="00362CBA" w:rsidRPr="00F6588B">
              <w:rPr>
                <w:sz w:val="17"/>
                <w:szCs w:val="17"/>
              </w:rPr>
              <w:t>,</w:t>
            </w:r>
            <w:r w:rsidRPr="00F6588B">
              <w:rPr>
                <w:sz w:val="17"/>
                <w:szCs w:val="17"/>
              </w:rPr>
              <w:t>392 (86.4%)</w:t>
            </w:r>
          </w:p>
        </w:tc>
      </w:tr>
      <w:tr w:rsidR="003B2078" w:rsidRPr="00F6588B" w14:paraId="40E2B567" w14:textId="77777777" w:rsidTr="00F964C0">
        <w:trPr>
          <w:cantSplit w:val="0"/>
          <w:trHeight w:val="312"/>
        </w:trPr>
        <w:tc>
          <w:tcPr>
            <w:tcW w:w="2977" w:type="dxa"/>
            <w:vMerge w:val="restart"/>
          </w:tcPr>
          <w:p w14:paraId="0F9942DE" w14:textId="5DE12843" w:rsidR="003B2078" w:rsidRPr="00F6588B" w:rsidRDefault="003B2078" w:rsidP="00F6588B">
            <w:pPr>
              <w:spacing w:before="60" w:after="40"/>
              <w:rPr>
                <w:sz w:val="17"/>
                <w:szCs w:val="17"/>
              </w:rPr>
            </w:pPr>
            <w:r w:rsidRPr="00F6588B">
              <w:rPr>
                <w:sz w:val="17"/>
                <w:szCs w:val="17"/>
              </w:rPr>
              <w:t>Home ownership</w:t>
            </w:r>
          </w:p>
        </w:tc>
        <w:tc>
          <w:tcPr>
            <w:tcW w:w="3402" w:type="dxa"/>
          </w:tcPr>
          <w:p w14:paraId="05A6EBAF" w14:textId="503AB1D8" w:rsidR="003B2078" w:rsidRPr="00F6588B" w:rsidRDefault="003B2078" w:rsidP="00F6588B">
            <w:pPr>
              <w:pStyle w:val="TableText"/>
              <w:spacing w:before="60" w:after="40"/>
              <w:rPr>
                <w:sz w:val="17"/>
                <w:szCs w:val="17"/>
              </w:rPr>
            </w:pPr>
            <w:r w:rsidRPr="00F6588B">
              <w:rPr>
                <w:sz w:val="17"/>
                <w:szCs w:val="17"/>
              </w:rPr>
              <w:t>Rent</w:t>
            </w:r>
          </w:p>
        </w:tc>
        <w:tc>
          <w:tcPr>
            <w:tcW w:w="1899" w:type="dxa"/>
          </w:tcPr>
          <w:p w14:paraId="6FAC526B" w14:textId="38A6463B" w:rsidR="003B2078" w:rsidRPr="00F6588B" w:rsidRDefault="003B2078" w:rsidP="00F3476D">
            <w:pPr>
              <w:pStyle w:val="TableText"/>
              <w:tabs>
                <w:tab w:val="decimal" w:pos="591"/>
              </w:tabs>
              <w:spacing w:before="60" w:after="40"/>
              <w:jc w:val="right"/>
              <w:rPr>
                <w:sz w:val="17"/>
                <w:szCs w:val="17"/>
              </w:rPr>
            </w:pPr>
            <w:r w:rsidRPr="00F6588B">
              <w:rPr>
                <w:sz w:val="17"/>
                <w:szCs w:val="17"/>
              </w:rPr>
              <w:t>2</w:t>
            </w:r>
            <w:r w:rsidR="00362CBA" w:rsidRPr="00F6588B">
              <w:rPr>
                <w:sz w:val="17"/>
                <w:szCs w:val="17"/>
              </w:rPr>
              <w:t>,</w:t>
            </w:r>
            <w:r w:rsidRPr="00F6588B">
              <w:rPr>
                <w:sz w:val="17"/>
                <w:szCs w:val="17"/>
              </w:rPr>
              <w:t>455 (39.3%)</w:t>
            </w:r>
          </w:p>
        </w:tc>
      </w:tr>
      <w:tr w:rsidR="003B2078" w:rsidRPr="00F6588B" w14:paraId="1ABB7A3B" w14:textId="77777777" w:rsidTr="00F964C0">
        <w:trPr>
          <w:cantSplit w:val="0"/>
          <w:trHeight w:val="312"/>
        </w:trPr>
        <w:tc>
          <w:tcPr>
            <w:tcW w:w="2977" w:type="dxa"/>
            <w:vMerge/>
          </w:tcPr>
          <w:p w14:paraId="4C1A9EF1" w14:textId="77777777" w:rsidR="003B2078" w:rsidRPr="00F6588B" w:rsidRDefault="003B2078" w:rsidP="00F6588B">
            <w:pPr>
              <w:spacing w:before="60" w:after="40"/>
              <w:rPr>
                <w:sz w:val="17"/>
                <w:szCs w:val="17"/>
              </w:rPr>
            </w:pPr>
          </w:p>
        </w:tc>
        <w:tc>
          <w:tcPr>
            <w:tcW w:w="3402" w:type="dxa"/>
          </w:tcPr>
          <w:p w14:paraId="345056A6" w14:textId="6ACF9579" w:rsidR="003B2078" w:rsidRPr="00F6588B" w:rsidRDefault="003B2078" w:rsidP="00F6588B">
            <w:pPr>
              <w:pStyle w:val="TableText"/>
              <w:spacing w:before="60" w:after="40"/>
              <w:rPr>
                <w:sz w:val="17"/>
                <w:szCs w:val="17"/>
              </w:rPr>
            </w:pPr>
            <w:r w:rsidRPr="00F6588B">
              <w:rPr>
                <w:sz w:val="17"/>
                <w:szCs w:val="17"/>
              </w:rPr>
              <w:t>Mortgage</w:t>
            </w:r>
          </w:p>
        </w:tc>
        <w:tc>
          <w:tcPr>
            <w:tcW w:w="1899" w:type="dxa"/>
          </w:tcPr>
          <w:p w14:paraId="0918E2A5" w14:textId="4F2F7606"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950 (31.2%)</w:t>
            </w:r>
          </w:p>
        </w:tc>
      </w:tr>
      <w:tr w:rsidR="003B2078" w:rsidRPr="00F6588B" w14:paraId="604464AE" w14:textId="77777777" w:rsidTr="00F964C0">
        <w:trPr>
          <w:cantSplit w:val="0"/>
          <w:trHeight w:val="312"/>
        </w:trPr>
        <w:tc>
          <w:tcPr>
            <w:tcW w:w="2977" w:type="dxa"/>
            <w:vMerge/>
          </w:tcPr>
          <w:p w14:paraId="267D1684" w14:textId="77777777" w:rsidR="003B2078" w:rsidRPr="00F6588B" w:rsidRDefault="003B2078" w:rsidP="00F6588B">
            <w:pPr>
              <w:spacing w:before="60" w:after="40"/>
              <w:rPr>
                <w:sz w:val="17"/>
                <w:szCs w:val="17"/>
              </w:rPr>
            </w:pPr>
          </w:p>
        </w:tc>
        <w:tc>
          <w:tcPr>
            <w:tcW w:w="3402" w:type="dxa"/>
          </w:tcPr>
          <w:p w14:paraId="27D582B9" w14:textId="75476660" w:rsidR="003B2078" w:rsidRPr="00F6588B" w:rsidRDefault="003B2078" w:rsidP="00F6588B">
            <w:pPr>
              <w:pStyle w:val="TableText"/>
              <w:spacing w:before="60" w:after="40"/>
              <w:rPr>
                <w:sz w:val="17"/>
                <w:szCs w:val="17"/>
              </w:rPr>
            </w:pPr>
            <w:r w:rsidRPr="00B75CAE">
              <w:rPr>
                <w:sz w:val="17"/>
                <w:szCs w:val="17"/>
              </w:rPr>
              <w:t>Own outright</w:t>
            </w:r>
          </w:p>
        </w:tc>
        <w:tc>
          <w:tcPr>
            <w:tcW w:w="1899" w:type="dxa"/>
          </w:tcPr>
          <w:p w14:paraId="4504B299" w14:textId="32515570"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578 (25.3%)</w:t>
            </w:r>
          </w:p>
        </w:tc>
      </w:tr>
      <w:tr w:rsidR="003B2078" w:rsidRPr="00F6588B" w14:paraId="6C0A7B91" w14:textId="77777777" w:rsidTr="00F964C0">
        <w:trPr>
          <w:cantSplit w:val="0"/>
          <w:trHeight w:val="312"/>
        </w:trPr>
        <w:tc>
          <w:tcPr>
            <w:tcW w:w="2977" w:type="dxa"/>
            <w:vMerge w:val="restart"/>
          </w:tcPr>
          <w:p w14:paraId="6F47D9A0" w14:textId="77777777" w:rsidR="0029430F" w:rsidRPr="00F6588B" w:rsidRDefault="003B2078" w:rsidP="0029430F">
            <w:pPr>
              <w:pStyle w:val="TableText"/>
              <w:spacing w:before="60" w:after="40"/>
              <w:rPr>
                <w:sz w:val="17"/>
                <w:szCs w:val="17"/>
              </w:rPr>
            </w:pPr>
            <w:r w:rsidRPr="00F6588B">
              <w:rPr>
                <w:sz w:val="17"/>
                <w:szCs w:val="17"/>
              </w:rPr>
              <w:t>Education</w:t>
            </w:r>
          </w:p>
          <w:p w14:paraId="3274B39B" w14:textId="7F7D672D" w:rsidR="0029430F" w:rsidRPr="00F6588B" w:rsidRDefault="0029430F" w:rsidP="0029430F">
            <w:pPr>
              <w:spacing w:before="60" w:after="40"/>
              <w:rPr>
                <w:sz w:val="17"/>
                <w:szCs w:val="17"/>
              </w:rPr>
            </w:pPr>
          </w:p>
          <w:p w14:paraId="015E0B43" w14:textId="2B73407B" w:rsidR="003B2078" w:rsidRPr="00F6588B" w:rsidRDefault="003B2078" w:rsidP="00F6588B">
            <w:pPr>
              <w:spacing w:before="60" w:after="40"/>
              <w:rPr>
                <w:sz w:val="17"/>
                <w:szCs w:val="17"/>
              </w:rPr>
            </w:pPr>
          </w:p>
        </w:tc>
        <w:tc>
          <w:tcPr>
            <w:tcW w:w="3402" w:type="dxa"/>
          </w:tcPr>
          <w:p w14:paraId="0FE2C0DD" w14:textId="1D8C6028" w:rsidR="003B2078" w:rsidRPr="00F6588B" w:rsidRDefault="0029430F" w:rsidP="00F6588B">
            <w:pPr>
              <w:pStyle w:val="TableText"/>
              <w:spacing w:before="60" w:after="40"/>
              <w:rPr>
                <w:sz w:val="17"/>
                <w:szCs w:val="17"/>
              </w:rPr>
            </w:pPr>
            <w:r>
              <w:rPr>
                <w:sz w:val="17"/>
                <w:szCs w:val="17"/>
              </w:rPr>
              <w:t>University</w:t>
            </w:r>
          </w:p>
        </w:tc>
        <w:tc>
          <w:tcPr>
            <w:tcW w:w="1899" w:type="dxa"/>
          </w:tcPr>
          <w:p w14:paraId="090DA89E" w14:textId="2CD9CE38" w:rsidR="003B2078" w:rsidRPr="00F6588B" w:rsidRDefault="0029430F" w:rsidP="00F3476D">
            <w:pPr>
              <w:pStyle w:val="TableText"/>
              <w:tabs>
                <w:tab w:val="decimal" w:pos="591"/>
              </w:tabs>
              <w:spacing w:before="60" w:after="40"/>
              <w:jc w:val="right"/>
              <w:rPr>
                <w:sz w:val="17"/>
                <w:szCs w:val="17"/>
              </w:rPr>
            </w:pPr>
            <w:r w:rsidRPr="00F05EDB">
              <w:rPr>
                <w:sz w:val="17"/>
                <w:szCs w:val="17"/>
              </w:rPr>
              <w:t>2</w:t>
            </w:r>
            <w:r>
              <w:rPr>
                <w:sz w:val="17"/>
                <w:szCs w:val="17"/>
              </w:rPr>
              <w:t>,</w:t>
            </w:r>
            <w:r w:rsidRPr="00F05EDB">
              <w:rPr>
                <w:sz w:val="17"/>
                <w:szCs w:val="17"/>
              </w:rPr>
              <w:t>762</w:t>
            </w:r>
            <w:r>
              <w:rPr>
                <w:sz w:val="17"/>
                <w:szCs w:val="17"/>
              </w:rPr>
              <w:t xml:space="preserve"> (44.2%)</w:t>
            </w:r>
          </w:p>
        </w:tc>
      </w:tr>
      <w:tr w:rsidR="003B2078" w:rsidRPr="00F6588B" w14:paraId="5F63D7A0" w14:textId="77777777" w:rsidTr="00F964C0">
        <w:trPr>
          <w:cantSplit w:val="0"/>
          <w:trHeight w:val="312"/>
        </w:trPr>
        <w:tc>
          <w:tcPr>
            <w:tcW w:w="2977" w:type="dxa"/>
            <w:vMerge/>
          </w:tcPr>
          <w:p w14:paraId="74712431" w14:textId="749F95B6" w:rsidR="003B2078" w:rsidRPr="00F6588B" w:rsidRDefault="003B2078" w:rsidP="00F6588B">
            <w:pPr>
              <w:spacing w:before="60" w:after="40"/>
              <w:rPr>
                <w:sz w:val="17"/>
                <w:szCs w:val="17"/>
              </w:rPr>
            </w:pPr>
          </w:p>
        </w:tc>
        <w:tc>
          <w:tcPr>
            <w:tcW w:w="3402" w:type="dxa"/>
          </w:tcPr>
          <w:p w14:paraId="33865959" w14:textId="5DA8B854" w:rsidR="003B2078" w:rsidRPr="00F6588B" w:rsidRDefault="004D4E5B" w:rsidP="00F6588B">
            <w:pPr>
              <w:pStyle w:val="TableText"/>
              <w:spacing w:before="60" w:after="40"/>
              <w:rPr>
                <w:sz w:val="17"/>
                <w:szCs w:val="17"/>
              </w:rPr>
            </w:pPr>
            <w:r w:rsidRPr="00F6588B">
              <w:rPr>
                <w:sz w:val="17"/>
                <w:szCs w:val="17"/>
              </w:rPr>
              <w:t>Diploma</w:t>
            </w:r>
            <w:r>
              <w:rPr>
                <w:sz w:val="17"/>
                <w:szCs w:val="17"/>
              </w:rPr>
              <w:t>/Certificate</w:t>
            </w:r>
          </w:p>
        </w:tc>
        <w:tc>
          <w:tcPr>
            <w:tcW w:w="1899" w:type="dxa"/>
          </w:tcPr>
          <w:p w14:paraId="441E7463" w14:textId="54A2F3E3" w:rsidR="003B2078" w:rsidRPr="00F6588B" w:rsidRDefault="004D4E5B" w:rsidP="00F3476D">
            <w:pPr>
              <w:pStyle w:val="TableText"/>
              <w:tabs>
                <w:tab w:val="decimal" w:pos="591"/>
              </w:tabs>
              <w:spacing w:before="60" w:after="40"/>
              <w:jc w:val="right"/>
              <w:rPr>
                <w:sz w:val="17"/>
                <w:szCs w:val="17"/>
              </w:rPr>
            </w:pPr>
            <w:r w:rsidRPr="00F05EDB">
              <w:rPr>
                <w:sz w:val="17"/>
                <w:szCs w:val="17"/>
              </w:rPr>
              <w:t>2</w:t>
            </w:r>
            <w:r>
              <w:rPr>
                <w:sz w:val="17"/>
                <w:szCs w:val="17"/>
              </w:rPr>
              <w:t>,</w:t>
            </w:r>
            <w:r w:rsidRPr="00F05EDB">
              <w:rPr>
                <w:sz w:val="17"/>
                <w:szCs w:val="17"/>
              </w:rPr>
              <w:t>048</w:t>
            </w:r>
            <w:r>
              <w:rPr>
                <w:sz w:val="17"/>
                <w:szCs w:val="17"/>
              </w:rPr>
              <w:t xml:space="preserve"> (32.8%)</w:t>
            </w:r>
          </w:p>
        </w:tc>
      </w:tr>
      <w:tr w:rsidR="003B2078" w:rsidRPr="00F6588B" w14:paraId="47290F6A" w14:textId="77777777" w:rsidTr="00F964C0">
        <w:trPr>
          <w:cantSplit w:val="0"/>
          <w:trHeight w:val="312"/>
        </w:trPr>
        <w:tc>
          <w:tcPr>
            <w:tcW w:w="2977" w:type="dxa"/>
            <w:vMerge/>
            <w:tcBorders>
              <w:bottom w:val="single" w:sz="4" w:space="0" w:color="808080" w:themeColor="background1" w:themeShade="80"/>
            </w:tcBorders>
          </w:tcPr>
          <w:p w14:paraId="3E18C922" w14:textId="6A881059" w:rsidR="003B2078" w:rsidRPr="00F6588B" w:rsidRDefault="003B2078" w:rsidP="00F6588B">
            <w:pPr>
              <w:spacing w:before="60" w:after="40"/>
              <w:rPr>
                <w:sz w:val="17"/>
                <w:szCs w:val="17"/>
              </w:rPr>
            </w:pPr>
          </w:p>
        </w:tc>
        <w:tc>
          <w:tcPr>
            <w:tcW w:w="3402" w:type="dxa"/>
          </w:tcPr>
          <w:p w14:paraId="57E8E296" w14:textId="62F47493" w:rsidR="003B2078" w:rsidRPr="00F6588B" w:rsidRDefault="004D4E5B" w:rsidP="00F6588B">
            <w:pPr>
              <w:pStyle w:val="TableText"/>
              <w:spacing w:before="60" w:after="40"/>
              <w:rPr>
                <w:sz w:val="17"/>
                <w:szCs w:val="17"/>
              </w:rPr>
            </w:pPr>
            <w:r>
              <w:rPr>
                <w:sz w:val="17"/>
                <w:szCs w:val="17"/>
              </w:rPr>
              <w:t>No tertiary</w:t>
            </w:r>
          </w:p>
        </w:tc>
        <w:tc>
          <w:tcPr>
            <w:tcW w:w="1899" w:type="dxa"/>
          </w:tcPr>
          <w:p w14:paraId="1C49680A" w14:textId="79390577" w:rsidR="003B2078" w:rsidRPr="00F6588B" w:rsidRDefault="004D4E5B" w:rsidP="00F3476D">
            <w:pPr>
              <w:pStyle w:val="TableText"/>
              <w:tabs>
                <w:tab w:val="decimal" w:pos="591"/>
              </w:tabs>
              <w:spacing w:before="60" w:after="40"/>
              <w:jc w:val="right"/>
              <w:rPr>
                <w:sz w:val="17"/>
                <w:szCs w:val="17"/>
              </w:rPr>
            </w:pPr>
            <w:r w:rsidRPr="00F05EDB">
              <w:rPr>
                <w:sz w:val="17"/>
                <w:szCs w:val="17"/>
              </w:rPr>
              <w:t>1</w:t>
            </w:r>
            <w:r>
              <w:rPr>
                <w:sz w:val="17"/>
                <w:szCs w:val="17"/>
              </w:rPr>
              <w:t>,</w:t>
            </w:r>
            <w:r w:rsidRPr="00F05EDB">
              <w:rPr>
                <w:sz w:val="17"/>
                <w:szCs w:val="17"/>
              </w:rPr>
              <w:t>415</w:t>
            </w:r>
            <w:r>
              <w:rPr>
                <w:sz w:val="17"/>
                <w:szCs w:val="17"/>
              </w:rPr>
              <w:t xml:space="preserve"> (22.7%)</w:t>
            </w:r>
          </w:p>
        </w:tc>
      </w:tr>
      <w:tr w:rsidR="0050739B" w:rsidRPr="00F6588B" w14:paraId="70251D79" w14:textId="77777777" w:rsidTr="00F964C0">
        <w:trPr>
          <w:cantSplit w:val="0"/>
          <w:trHeight w:val="312"/>
        </w:trPr>
        <w:tc>
          <w:tcPr>
            <w:tcW w:w="2977" w:type="dxa"/>
            <w:vMerge w:val="restart"/>
            <w:tcBorders>
              <w:top w:val="single" w:sz="4" w:space="0" w:color="808080" w:themeColor="background1" w:themeShade="80"/>
            </w:tcBorders>
          </w:tcPr>
          <w:p w14:paraId="45920466" w14:textId="1AB36C33" w:rsidR="0050739B" w:rsidRPr="00F6588B" w:rsidRDefault="0050739B" w:rsidP="00F6588B">
            <w:pPr>
              <w:spacing w:before="60" w:after="40"/>
              <w:rPr>
                <w:sz w:val="17"/>
                <w:szCs w:val="17"/>
              </w:rPr>
            </w:pPr>
            <w:r w:rsidRPr="00F6588B">
              <w:rPr>
                <w:sz w:val="17"/>
                <w:szCs w:val="17"/>
              </w:rPr>
              <w:t>Could you access $2,000 now, if an unexpected expense came up?</w:t>
            </w:r>
          </w:p>
        </w:tc>
        <w:tc>
          <w:tcPr>
            <w:tcW w:w="3402" w:type="dxa"/>
          </w:tcPr>
          <w:p w14:paraId="0DBF9C84" w14:textId="53C66F78" w:rsidR="0050739B" w:rsidRPr="00F6588B" w:rsidRDefault="0050739B" w:rsidP="00F6588B">
            <w:pPr>
              <w:pStyle w:val="TableText"/>
              <w:spacing w:before="60" w:after="40"/>
              <w:rPr>
                <w:sz w:val="17"/>
                <w:szCs w:val="17"/>
              </w:rPr>
            </w:pPr>
            <w:r w:rsidRPr="00F6588B">
              <w:rPr>
                <w:sz w:val="17"/>
                <w:szCs w:val="17"/>
              </w:rPr>
              <w:t>Yes</w:t>
            </w:r>
          </w:p>
        </w:tc>
        <w:tc>
          <w:tcPr>
            <w:tcW w:w="1899" w:type="dxa"/>
          </w:tcPr>
          <w:p w14:paraId="0AE4372B" w14:textId="491A8D81" w:rsidR="0050739B" w:rsidRPr="00F6588B" w:rsidRDefault="0050739B" w:rsidP="00F3476D">
            <w:pPr>
              <w:pStyle w:val="TableText"/>
              <w:tabs>
                <w:tab w:val="decimal" w:pos="591"/>
              </w:tabs>
              <w:spacing w:before="60" w:after="40"/>
              <w:jc w:val="right"/>
              <w:rPr>
                <w:sz w:val="17"/>
                <w:szCs w:val="17"/>
              </w:rPr>
            </w:pPr>
            <w:r w:rsidRPr="00F6588B">
              <w:rPr>
                <w:sz w:val="17"/>
                <w:szCs w:val="17"/>
              </w:rPr>
              <w:t>4,666 (74.7%)</w:t>
            </w:r>
          </w:p>
        </w:tc>
      </w:tr>
      <w:tr w:rsidR="0050739B" w:rsidRPr="00F6588B" w14:paraId="13602B29" w14:textId="77777777" w:rsidTr="00F964C0">
        <w:trPr>
          <w:cantSplit w:val="0"/>
          <w:trHeight w:val="312"/>
        </w:trPr>
        <w:tc>
          <w:tcPr>
            <w:tcW w:w="2977" w:type="dxa"/>
            <w:vMerge/>
          </w:tcPr>
          <w:p w14:paraId="471E4A14" w14:textId="77777777" w:rsidR="0050739B" w:rsidRPr="00F6588B" w:rsidRDefault="0050739B" w:rsidP="00F6588B">
            <w:pPr>
              <w:spacing w:before="60" w:after="40"/>
              <w:rPr>
                <w:sz w:val="17"/>
                <w:szCs w:val="17"/>
              </w:rPr>
            </w:pPr>
          </w:p>
        </w:tc>
        <w:tc>
          <w:tcPr>
            <w:tcW w:w="3402" w:type="dxa"/>
          </w:tcPr>
          <w:p w14:paraId="700CB230" w14:textId="2450C176" w:rsidR="0050739B" w:rsidRPr="00F6588B" w:rsidRDefault="0050739B" w:rsidP="00F6588B">
            <w:pPr>
              <w:pStyle w:val="TableText"/>
              <w:spacing w:before="60" w:after="40"/>
              <w:rPr>
                <w:sz w:val="17"/>
                <w:szCs w:val="17"/>
              </w:rPr>
            </w:pPr>
            <w:r w:rsidRPr="00F6588B">
              <w:rPr>
                <w:sz w:val="17"/>
                <w:szCs w:val="17"/>
              </w:rPr>
              <w:t>No</w:t>
            </w:r>
          </w:p>
        </w:tc>
        <w:tc>
          <w:tcPr>
            <w:tcW w:w="1899" w:type="dxa"/>
          </w:tcPr>
          <w:p w14:paraId="321CBBDF" w14:textId="37A08666" w:rsidR="0050739B" w:rsidRPr="00F6588B" w:rsidRDefault="0050739B" w:rsidP="00F3476D">
            <w:pPr>
              <w:pStyle w:val="TableText"/>
              <w:tabs>
                <w:tab w:val="decimal" w:pos="591"/>
              </w:tabs>
              <w:spacing w:before="60" w:after="40"/>
              <w:jc w:val="right"/>
              <w:rPr>
                <w:sz w:val="17"/>
                <w:szCs w:val="17"/>
              </w:rPr>
            </w:pPr>
            <w:r w:rsidRPr="00F6588B">
              <w:rPr>
                <w:sz w:val="17"/>
                <w:szCs w:val="17"/>
              </w:rPr>
              <w:t>1,528 (24.5%</w:t>
            </w:r>
          </w:p>
        </w:tc>
      </w:tr>
      <w:tr w:rsidR="003B2078" w:rsidRPr="00F6588B" w14:paraId="4DCC71EE" w14:textId="77777777" w:rsidTr="00F964C0">
        <w:trPr>
          <w:cantSplit w:val="0"/>
          <w:trHeight w:val="312"/>
        </w:trPr>
        <w:tc>
          <w:tcPr>
            <w:tcW w:w="2977" w:type="dxa"/>
            <w:vMerge w:val="restart"/>
          </w:tcPr>
          <w:p w14:paraId="48BE6AFA" w14:textId="09164D4F" w:rsidR="003B2078" w:rsidRPr="00F6588B" w:rsidRDefault="003B2078" w:rsidP="00F6588B">
            <w:pPr>
              <w:spacing w:before="60" w:after="40"/>
              <w:rPr>
                <w:sz w:val="17"/>
                <w:szCs w:val="17"/>
              </w:rPr>
            </w:pPr>
            <w:r w:rsidRPr="00F6588B">
              <w:rPr>
                <w:sz w:val="17"/>
                <w:szCs w:val="17"/>
              </w:rPr>
              <w:t xml:space="preserve">In the last 12 months, did any of the following happen to you because of a shortage of money? </w:t>
            </w:r>
          </w:p>
          <w:p w14:paraId="4C1ACBEA" w14:textId="77777777" w:rsidR="003B2078" w:rsidRPr="00F6588B" w:rsidRDefault="003B2078" w:rsidP="00F6588B">
            <w:pPr>
              <w:spacing w:before="60" w:after="40"/>
              <w:rPr>
                <w:sz w:val="17"/>
                <w:szCs w:val="17"/>
              </w:rPr>
            </w:pPr>
          </w:p>
          <w:p w14:paraId="1EAB8D68" w14:textId="3B0DBAB5" w:rsidR="003B2078" w:rsidRPr="00F6588B" w:rsidRDefault="003B2078" w:rsidP="00F6588B">
            <w:pPr>
              <w:spacing w:before="60" w:after="40"/>
              <w:rPr>
                <w:sz w:val="17"/>
                <w:szCs w:val="17"/>
              </w:rPr>
            </w:pPr>
            <w:r w:rsidRPr="00F6588B">
              <w:rPr>
                <w:sz w:val="17"/>
                <w:szCs w:val="17"/>
              </w:rPr>
              <w:t>(Respondents could select more than 1)</w:t>
            </w:r>
          </w:p>
        </w:tc>
        <w:tc>
          <w:tcPr>
            <w:tcW w:w="3402" w:type="dxa"/>
          </w:tcPr>
          <w:p w14:paraId="365C82C8" w14:textId="18C07E69" w:rsidR="003B2078" w:rsidRPr="00F6588B" w:rsidRDefault="003B2078" w:rsidP="00F6588B">
            <w:pPr>
              <w:pStyle w:val="TableText"/>
              <w:spacing w:before="60" w:after="40"/>
              <w:rPr>
                <w:sz w:val="17"/>
                <w:szCs w:val="17"/>
              </w:rPr>
            </w:pPr>
            <w:r w:rsidRPr="00F6588B">
              <w:rPr>
                <w:sz w:val="17"/>
                <w:szCs w:val="17"/>
              </w:rPr>
              <w:t>Could not pay electricity, gas, or telephone bills on time</w:t>
            </w:r>
          </w:p>
        </w:tc>
        <w:tc>
          <w:tcPr>
            <w:tcW w:w="1899" w:type="dxa"/>
          </w:tcPr>
          <w:p w14:paraId="16120EBF" w14:textId="693749C7" w:rsidR="003B2078" w:rsidRPr="00F6588B" w:rsidRDefault="003B2078" w:rsidP="00F3476D">
            <w:pPr>
              <w:pStyle w:val="TableText"/>
              <w:tabs>
                <w:tab w:val="decimal" w:pos="591"/>
              </w:tabs>
              <w:spacing w:before="60" w:after="40"/>
              <w:jc w:val="right"/>
              <w:rPr>
                <w:sz w:val="17"/>
                <w:szCs w:val="17"/>
              </w:rPr>
            </w:pPr>
            <w:r w:rsidRPr="00F6588B">
              <w:rPr>
                <w:sz w:val="17"/>
                <w:szCs w:val="17"/>
              </w:rPr>
              <w:t>622 (10.0%)</w:t>
            </w:r>
          </w:p>
        </w:tc>
      </w:tr>
      <w:tr w:rsidR="003B2078" w:rsidRPr="00F6588B" w14:paraId="79702A38" w14:textId="77777777" w:rsidTr="00F964C0">
        <w:trPr>
          <w:cantSplit w:val="0"/>
          <w:trHeight w:val="312"/>
        </w:trPr>
        <w:tc>
          <w:tcPr>
            <w:tcW w:w="2977" w:type="dxa"/>
            <w:vMerge/>
          </w:tcPr>
          <w:p w14:paraId="0FC00EE8" w14:textId="77777777" w:rsidR="003B2078" w:rsidRPr="00F6588B" w:rsidRDefault="003B2078" w:rsidP="00F6588B">
            <w:pPr>
              <w:spacing w:before="60" w:after="40"/>
              <w:rPr>
                <w:sz w:val="17"/>
                <w:szCs w:val="17"/>
              </w:rPr>
            </w:pPr>
          </w:p>
        </w:tc>
        <w:tc>
          <w:tcPr>
            <w:tcW w:w="3402" w:type="dxa"/>
          </w:tcPr>
          <w:p w14:paraId="5608A668" w14:textId="7B50E392" w:rsidR="003B2078" w:rsidRPr="00F6588B" w:rsidRDefault="003B2078" w:rsidP="00F6588B">
            <w:pPr>
              <w:pStyle w:val="TableText"/>
              <w:spacing w:before="60" w:after="40"/>
              <w:rPr>
                <w:sz w:val="17"/>
                <w:szCs w:val="17"/>
              </w:rPr>
            </w:pPr>
            <w:r w:rsidRPr="00F6588B">
              <w:rPr>
                <w:sz w:val="17"/>
                <w:szCs w:val="17"/>
              </w:rPr>
              <w:t>Could not pay the mortgage or rent on time</w:t>
            </w:r>
          </w:p>
        </w:tc>
        <w:tc>
          <w:tcPr>
            <w:tcW w:w="1899" w:type="dxa"/>
          </w:tcPr>
          <w:p w14:paraId="24E4D29A" w14:textId="55FD8E82" w:rsidR="003B2078" w:rsidRPr="00F6588B" w:rsidRDefault="003B2078" w:rsidP="00F3476D">
            <w:pPr>
              <w:pStyle w:val="TableText"/>
              <w:tabs>
                <w:tab w:val="decimal" w:pos="591"/>
              </w:tabs>
              <w:spacing w:before="60" w:after="40"/>
              <w:jc w:val="right"/>
              <w:rPr>
                <w:sz w:val="17"/>
                <w:szCs w:val="17"/>
              </w:rPr>
            </w:pPr>
            <w:r w:rsidRPr="00F6588B">
              <w:rPr>
                <w:sz w:val="17"/>
                <w:szCs w:val="17"/>
              </w:rPr>
              <w:t>563 (9.0%)</w:t>
            </w:r>
          </w:p>
        </w:tc>
      </w:tr>
      <w:tr w:rsidR="003B2078" w:rsidRPr="00F6588B" w14:paraId="6C41AFD8" w14:textId="77777777" w:rsidTr="00F964C0">
        <w:trPr>
          <w:cantSplit w:val="0"/>
          <w:trHeight w:val="312"/>
        </w:trPr>
        <w:tc>
          <w:tcPr>
            <w:tcW w:w="2977" w:type="dxa"/>
            <w:vMerge/>
          </w:tcPr>
          <w:p w14:paraId="5D80A628" w14:textId="77777777" w:rsidR="003B2078" w:rsidRPr="00F6588B" w:rsidRDefault="003B2078" w:rsidP="00F6588B">
            <w:pPr>
              <w:spacing w:before="60" w:after="40"/>
              <w:rPr>
                <w:sz w:val="17"/>
                <w:szCs w:val="17"/>
              </w:rPr>
            </w:pPr>
          </w:p>
        </w:tc>
        <w:tc>
          <w:tcPr>
            <w:tcW w:w="3402" w:type="dxa"/>
          </w:tcPr>
          <w:p w14:paraId="2B7331C3" w14:textId="2C18FF0E" w:rsidR="003B2078" w:rsidRPr="00F6588B" w:rsidRDefault="003B2078" w:rsidP="00F6588B">
            <w:pPr>
              <w:pStyle w:val="TableText"/>
              <w:spacing w:before="60" w:after="40"/>
              <w:rPr>
                <w:sz w:val="17"/>
                <w:szCs w:val="17"/>
              </w:rPr>
            </w:pPr>
            <w:r w:rsidRPr="00F6588B">
              <w:rPr>
                <w:sz w:val="17"/>
                <w:szCs w:val="17"/>
              </w:rPr>
              <w:t>Pawned or sold something</w:t>
            </w:r>
          </w:p>
        </w:tc>
        <w:tc>
          <w:tcPr>
            <w:tcW w:w="1899" w:type="dxa"/>
          </w:tcPr>
          <w:p w14:paraId="7D48C886" w14:textId="36BA81F9" w:rsidR="003B2078" w:rsidRPr="00F6588B" w:rsidRDefault="003B2078" w:rsidP="00F3476D">
            <w:pPr>
              <w:pStyle w:val="TableText"/>
              <w:tabs>
                <w:tab w:val="decimal" w:pos="591"/>
              </w:tabs>
              <w:spacing w:before="60" w:after="40"/>
              <w:jc w:val="right"/>
              <w:rPr>
                <w:sz w:val="17"/>
                <w:szCs w:val="17"/>
              </w:rPr>
            </w:pPr>
            <w:r w:rsidRPr="00F6588B">
              <w:rPr>
                <w:sz w:val="17"/>
                <w:szCs w:val="17"/>
              </w:rPr>
              <w:t>652 (10.5%)</w:t>
            </w:r>
          </w:p>
        </w:tc>
      </w:tr>
      <w:tr w:rsidR="003B2078" w:rsidRPr="00F6588B" w14:paraId="1DE1C0EC" w14:textId="77777777" w:rsidTr="00F964C0">
        <w:trPr>
          <w:cantSplit w:val="0"/>
          <w:trHeight w:val="312"/>
        </w:trPr>
        <w:tc>
          <w:tcPr>
            <w:tcW w:w="2977" w:type="dxa"/>
            <w:vMerge/>
          </w:tcPr>
          <w:p w14:paraId="080C99B8" w14:textId="77777777" w:rsidR="003B2078" w:rsidRPr="00F6588B" w:rsidRDefault="003B2078" w:rsidP="00F6588B">
            <w:pPr>
              <w:spacing w:before="60" w:after="40"/>
              <w:rPr>
                <w:sz w:val="17"/>
                <w:szCs w:val="17"/>
              </w:rPr>
            </w:pPr>
          </w:p>
        </w:tc>
        <w:tc>
          <w:tcPr>
            <w:tcW w:w="3402" w:type="dxa"/>
          </w:tcPr>
          <w:p w14:paraId="6671E475" w14:textId="100F519C" w:rsidR="003B2078" w:rsidRPr="00F6588B" w:rsidRDefault="003B2078" w:rsidP="00F6588B">
            <w:pPr>
              <w:pStyle w:val="TableText"/>
              <w:spacing w:before="60" w:after="40"/>
              <w:rPr>
                <w:sz w:val="17"/>
                <w:szCs w:val="17"/>
              </w:rPr>
            </w:pPr>
            <w:r w:rsidRPr="00F6588B">
              <w:rPr>
                <w:sz w:val="17"/>
                <w:szCs w:val="17"/>
              </w:rPr>
              <w:t>Went without meals</w:t>
            </w:r>
          </w:p>
        </w:tc>
        <w:tc>
          <w:tcPr>
            <w:tcW w:w="1899" w:type="dxa"/>
          </w:tcPr>
          <w:p w14:paraId="3A565AAF" w14:textId="67ADC299" w:rsidR="003B2078" w:rsidRPr="00F6588B" w:rsidRDefault="003B2078" w:rsidP="00F3476D">
            <w:pPr>
              <w:pStyle w:val="TableText"/>
              <w:tabs>
                <w:tab w:val="decimal" w:pos="591"/>
              </w:tabs>
              <w:spacing w:before="60" w:after="40"/>
              <w:jc w:val="right"/>
              <w:rPr>
                <w:sz w:val="17"/>
                <w:szCs w:val="17"/>
              </w:rPr>
            </w:pPr>
            <w:r w:rsidRPr="00F6588B">
              <w:rPr>
                <w:sz w:val="17"/>
                <w:szCs w:val="17"/>
              </w:rPr>
              <w:t>615 (9.9%)</w:t>
            </w:r>
          </w:p>
        </w:tc>
      </w:tr>
      <w:tr w:rsidR="003B2078" w:rsidRPr="00F6588B" w14:paraId="5397BFF8" w14:textId="77777777" w:rsidTr="00F964C0">
        <w:trPr>
          <w:cantSplit w:val="0"/>
          <w:trHeight w:val="312"/>
        </w:trPr>
        <w:tc>
          <w:tcPr>
            <w:tcW w:w="2977" w:type="dxa"/>
            <w:vMerge/>
          </w:tcPr>
          <w:p w14:paraId="280D206D" w14:textId="77777777" w:rsidR="003B2078" w:rsidRPr="00F6588B" w:rsidRDefault="003B2078" w:rsidP="00F6588B">
            <w:pPr>
              <w:spacing w:before="60" w:after="40"/>
              <w:rPr>
                <w:sz w:val="17"/>
                <w:szCs w:val="17"/>
              </w:rPr>
            </w:pPr>
          </w:p>
        </w:tc>
        <w:tc>
          <w:tcPr>
            <w:tcW w:w="3402" w:type="dxa"/>
          </w:tcPr>
          <w:p w14:paraId="1AA1B54A" w14:textId="5BAF1B0E" w:rsidR="003B2078" w:rsidRPr="00F6588B" w:rsidRDefault="003B2078" w:rsidP="00F6588B">
            <w:pPr>
              <w:pStyle w:val="TableText"/>
              <w:spacing w:before="60" w:after="40"/>
              <w:rPr>
                <w:sz w:val="17"/>
                <w:szCs w:val="17"/>
              </w:rPr>
            </w:pPr>
            <w:r w:rsidRPr="00F6588B">
              <w:rPr>
                <w:sz w:val="17"/>
                <w:szCs w:val="17"/>
              </w:rPr>
              <w:t>Was unable to heat home</w:t>
            </w:r>
          </w:p>
        </w:tc>
        <w:tc>
          <w:tcPr>
            <w:tcW w:w="1899" w:type="dxa"/>
          </w:tcPr>
          <w:p w14:paraId="48B49A7E" w14:textId="4940F2CA" w:rsidR="003B2078" w:rsidRPr="00F6588B" w:rsidRDefault="003B2078" w:rsidP="00F3476D">
            <w:pPr>
              <w:pStyle w:val="TableText"/>
              <w:tabs>
                <w:tab w:val="decimal" w:pos="591"/>
              </w:tabs>
              <w:spacing w:before="60" w:after="40"/>
              <w:jc w:val="right"/>
              <w:rPr>
                <w:sz w:val="17"/>
                <w:szCs w:val="17"/>
              </w:rPr>
            </w:pPr>
            <w:r w:rsidRPr="00F6588B">
              <w:rPr>
                <w:sz w:val="17"/>
                <w:szCs w:val="17"/>
              </w:rPr>
              <w:t>452 (7.3%)</w:t>
            </w:r>
          </w:p>
        </w:tc>
      </w:tr>
      <w:tr w:rsidR="003B2078" w:rsidRPr="00F6588B" w14:paraId="7992D352" w14:textId="77777777" w:rsidTr="00F964C0">
        <w:trPr>
          <w:cantSplit w:val="0"/>
          <w:trHeight w:val="312"/>
        </w:trPr>
        <w:tc>
          <w:tcPr>
            <w:tcW w:w="2977" w:type="dxa"/>
            <w:vMerge/>
          </w:tcPr>
          <w:p w14:paraId="32B812E7" w14:textId="77777777" w:rsidR="003B2078" w:rsidRPr="00F6588B" w:rsidRDefault="003B2078" w:rsidP="00F6588B">
            <w:pPr>
              <w:spacing w:before="60" w:after="40"/>
              <w:rPr>
                <w:sz w:val="17"/>
                <w:szCs w:val="17"/>
              </w:rPr>
            </w:pPr>
          </w:p>
        </w:tc>
        <w:tc>
          <w:tcPr>
            <w:tcW w:w="3402" w:type="dxa"/>
          </w:tcPr>
          <w:p w14:paraId="5AB9EB0D" w14:textId="6EA84A8D" w:rsidR="003B2078" w:rsidRPr="00F6588B" w:rsidRDefault="003B2078" w:rsidP="00F6588B">
            <w:pPr>
              <w:pStyle w:val="TableText"/>
              <w:spacing w:before="60" w:after="40"/>
              <w:rPr>
                <w:sz w:val="17"/>
                <w:szCs w:val="17"/>
              </w:rPr>
            </w:pPr>
            <w:r w:rsidRPr="00F6588B">
              <w:rPr>
                <w:sz w:val="17"/>
                <w:szCs w:val="17"/>
              </w:rPr>
              <w:t>Asked for financial help from friends or family</w:t>
            </w:r>
          </w:p>
        </w:tc>
        <w:tc>
          <w:tcPr>
            <w:tcW w:w="1899" w:type="dxa"/>
          </w:tcPr>
          <w:p w14:paraId="297B4856" w14:textId="146480A7" w:rsidR="003B2078" w:rsidRPr="00F6588B" w:rsidRDefault="003B2078" w:rsidP="00F3476D">
            <w:pPr>
              <w:pStyle w:val="TableText"/>
              <w:tabs>
                <w:tab w:val="decimal" w:pos="591"/>
              </w:tabs>
              <w:spacing w:before="60" w:after="40"/>
              <w:jc w:val="right"/>
              <w:rPr>
                <w:sz w:val="17"/>
                <w:szCs w:val="17"/>
              </w:rPr>
            </w:pPr>
            <w:r w:rsidRPr="00F6588B">
              <w:rPr>
                <w:sz w:val="17"/>
                <w:szCs w:val="17"/>
              </w:rPr>
              <w:t>739 (11.9%)</w:t>
            </w:r>
          </w:p>
        </w:tc>
      </w:tr>
      <w:tr w:rsidR="003B2078" w:rsidRPr="00F6588B" w14:paraId="36AFA896" w14:textId="77777777" w:rsidTr="00F964C0">
        <w:trPr>
          <w:cantSplit w:val="0"/>
          <w:trHeight w:val="312"/>
        </w:trPr>
        <w:tc>
          <w:tcPr>
            <w:tcW w:w="2977" w:type="dxa"/>
            <w:vMerge/>
          </w:tcPr>
          <w:p w14:paraId="39A06A36" w14:textId="77777777" w:rsidR="003B2078" w:rsidRPr="00F6588B" w:rsidRDefault="003B2078" w:rsidP="00F6588B">
            <w:pPr>
              <w:spacing w:before="60" w:after="40"/>
              <w:rPr>
                <w:sz w:val="17"/>
                <w:szCs w:val="17"/>
              </w:rPr>
            </w:pPr>
          </w:p>
        </w:tc>
        <w:tc>
          <w:tcPr>
            <w:tcW w:w="3402" w:type="dxa"/>
          </w:tcPr>
          <w:p w14:paraId="5A175F00" w14:textId="128F094D" w:rsidR="003B2078" w:rsidRPr="00F6588B" w:rsidRDefault="003B2078" w:rsidP="00F6588B">
            <w:pPr>
              <w:pStyle w:val="TableText"/>
              <w:spacing w:before="60" w:after="40"/>
              <w:rPr>
                <w:sz w:val="17"/>
                <w:szCs w:val="17"/>
              </w:rPr>
            </w:pPr>
            <w:r w:rsidRPr="00F6588B">
              <w:rPr>
                <w:sz w:val="17"/>
                <w:szCs w:val="17"/>
              </w:rPr>
              <w:t>Asked for help from welfare/community organisations</w:t>
            </w:r>
          </w:p>
        </w:tc>
        <w:tc>
          <w:tcPr>
            <w:tcW w:w="1899" w:type="dxa"/>
          </w:tcPr>
          <w:p w14:paraId="4DA4647B" w14:textId="71277A63" w:rsidR="003B2078" w:rsidRPr="00F6588B" w:rsidRDefault="003B2078" w:rsidP="00F3476D">
            <w:pPr>
              <w:pStyle w:val="TableText"/>
              <w:tabs>
                <w:tab w:val="decimal" w:pos="591"/>
              </w:tabs>
              <w:spacing w:before="60" w:after="40"/>
              <w:jc w:val="right"/>
              <w:rPr>
                <w:sz w:val="17"/>
                <w:szCs w:val="17"/>
              </w:rPr>
            </w:pPr>
            <w:r w:rsidRPr="00F6588B">
              <w:rPr>
                <w:sz w:val="17"/>
                <w:szCs w:val="17"/>
              </w:rPr>
              <w:t>371 (6.0%)</w:t>
            </w:r>
          </w:p>
        </w:tc>
      </w:tr>
      <w:tr w:rsidR="003B2078" w:rsidRPr="00F6588B" w14:paraId="2B973AED" w14:textId="77777777" w:rsidTr="00F964C0">
        <w:trPr>
          <w:cantSplit w:val="0"/>
          <w:trHeight w:val="312"/>
        </w:trPr>
        <w:tc>
          <w:tcPr>
            <w:tcW w:w="2977" w:type="dxa"/>
            <w:vMerge/>
          </w:tcPr>
          <w:p w14:paraId="33D10A46" w14:textId="77777777" w:rsidR="003B2078" w:rsidRPr="00F6588B" w:rsidRDefault="003B2078" w:rsidP="00F6588B">
            <w:pPr>
              <w:spacing w:before="60" w:after="40"/>
              <w:rPr>
                <w:sz w:val="17"/>
                <w:szCs w:val="17"/>
              </w:rPr>
            </w:pPr>
          </w:p>
        </w:tc>
        <w:tc>
          <w:tcPr>
            <w:tcW w:w="3402" w:type="dxa"/>
          </w:tcPr>
          <w:p w14:paraId="7583FEE3" w14:textId="185E3517" w:rsidR="003B2078" w:rsidRPr="00F6588B" w:rsidRDefault="003B2078" w:rsidP="00F6588B">
            <w:pPr>
              <w:pStyle w:val="TableText"/>
              <w:spacing w:before="60" w:after="40"/>
              <w:rPr>
                <w:sz w:val="17"/>
                <w:szCs w:val="17"/>
              </w:rPr>
            </w:pPr>
            <w:r w:rsidRPr="00F6588B">
              <w:rPr>
                <w:sz w:val="17"/>
                <w:szCs w:val="17"/>
              </w:rPr>
              <w:t>None of these</w:t>
            </w:r>
          </w:p>
        </w:tc>
        <w:tc>
          <w:tcPr>
            <w:tcW w:w="1899" w:type="dxa"/>
          </w:tcPr>
          <w:p w14:paraId="63D63409" w14:textId="1C9EEFB2" w:rsidR="003B2078" w:rsidRPr="00F6588B" w:rsidRDefault="003B2078" w:rsidP="00F3476D">
            <w:pPr>
              <w:pStyle w:val="TableText"/>
              <w:tabs>
                <w:tab w:val="decimal" w:pos="591"/>
              </w:tabs>
              <w:spacing w:before="60" w:after="40"/>
              <w:jc w:val="right"/>
              <w:rPr>
                <w:sz w:val="17"/>
                <w:szCs w:val="17"/>
              </w:rPr>
            </w:pPr>
            <w:r w:rsidRPr="00F6588B">
              <w:rPr>
                <w:sz w:val="17"/>
                <w:szCs w:val="17"/>
              </w:rPr>
              <w:t>4</w:t>
            </w:r>
            <w:r w:rsidR="00362CBA" w:rsidRPr="00F6588B">
              <w:rPr>
                <w:sz w:val="17"/>
                <w:szCs w:val="17"/>
              </w:rPr>
              <w:t>,</w:t>
            </w:r>
            <w:r w:rsidRPr="00F6588B">
              <w:rPr>
                <w:sz w:val="17"/>
                <w:szCs w:val="17"/>
              </w:rPr>
              <w:t>136 (66.6%)</w:t>
            </w:r>
          </w:p>
        </w:tc>
      </w:tr>
    </w:tbl>
    <w:p w14:paraId="7FABF7C0" w14:textId="3EA4C45E" w:rsidR="00F13C82" w:rsidRDefault="002A44DF" w:rsidP="00BC1F59">
      <w:pPr>
        <w:pStyle w:val="Caption"/>
        <w:spacing w:before="120"/>
      </w:pPr>
      <w:r>
        <w:t>Note: P</w:t>
      </w:r>
      <w:r w:rsidR="006D69C9">
        <w:t>roportions do not all sum to 100% as not all individuals responded to all questions</w:t>
      </w:r>
      <w:r w:rsidR="005F1574">
        <w:t xml:space="preserve">, and </w:t>
      </w:r>
      <w:r w:rsidR="007B3C10">
        <w:t xml:space="preserve">a small number of </w:t>
      </w:r>
      <w:r w:rsidR="005F1574">
        <w:t>“other” and “prefer not to say” responses are excluded from this table</w:t>
      </w:r>
      <w:r w:rsidR="00BC1F59">
        <w:t>.</w:t>
      </w:r>
    </w:p>
    <w:p w14:paraId="3ACE07C6" w14:textId="77777777" w:rsidR="006D69C9" w:rsidRDefault="006D69C9" w:rsidP="002C7DBA">
      <w:pPr>
        <w:pStyle w:val="Heading3"/>
      </w:pPr>
      <w:r>
        <w:t>Randomisation and balance checks</w:t>
      </w:r>
    </w:p>
    <w:p w14:paraId="0D0CFBA4" w14:textId="24D30699" w:rsidR="006D69C9" w:rsidRPr="00E31435" w:rsidRDefault="00FB036A" w:rsidP="006D69C9">
      <w:pPr>
        <w:jc w:val="both"/>
        <w:rPr>
          <w:color w:val="auto"/>
        </w:rPr>
      </w:pPr>
      <w:r>
        <w:t xml:space="preserve">Using the </w:t>
      </w:r>
      <w:r w:rsidR="006D69C9">
        <w:t>Qualtrics survey platform</w:t>
      </w:r>
      <w:r>
        <w:t xml:space="preserve"> we</w:t>
      </w:r>
      <w:r w:rsidR="006D69C9">
        <w:t xml:space="preserve"> randomly allocated participants to one of the seven cells in the experiment (1 control, 6 intervention conditions</w:t>
      </w:r>
      <w:r w:rsidR="00A97CAA">
        <w:t xml:space="preserve"> – see </w:t>
      </w:r>
      <w:r w:rsidR="00AA0FDF">
        <w:t>Table</w:t>
      </w:r>
      <w:r w:rsidR="00A97CAA">
        <w:t xml:space="preserve"> 2</w:t>
      </w:r>
      <w:r w:rsidR="005D03E5">
        <w:t xml:space="preserve">). Participants initially had an </w:t>
      </w:r>
      <w:r w:rsidR="006D69C9">
        <w:t xml:space="preserve">equal probability </w:t>
      </w:r>
      <w:r w:rsidR="005D03E5">
        <w:t xml:space="preserve">of being </w:t>
      </w:r>
      <w:r w:rsidR="006D69C9">
        <w:t>assigned to each cell</w:t>
      </w:r>
      <w:r w:rsidR="005D03E5">
        <w:t xml:space="preserve">, but </w:t>
      </w:r>
      <w:r w:rsidR="005D03E5" w:rsidRPr="00E31435">
        <w:rPr>
          <w:color w:val="auto"/>
        </w:rPr>
        <w:t>Qualtrics applie</w:t>
      </w:r>
      <w:r w:rsidR="0030117A" w:rsidRPr="00E31435">
        <w:rPr>
          <w:color w:val="auto"/>
        </w:rPr>
        <w:t>d</w:t>
      </w:r>
      <w:r w:rsidR="005D03E5" w:rsidRPr="00E31435">
        <w:rPr>
          <w:color w:val="auto"/>
        </w:rPr>
        <w:t xml:space="preserve"> an adjustment (increasing the likelihood of assignment to the cell with the lowest sample size)</w:t>
      </w:r>
      <w:r w:rsidR="006D69C9" w:rsidRPr="00E31435">
        <w:rPr>
          <w:color w:val="auto"/>
        </w:rPr>
        <w:t xml:space="preserve"> to ensure the </w:t>
      </w:r>
      <w:r w:rsidR="005D03E5" w:rsidRPr="00E31435">
        <w:rPr>
          <w:color w:val="auto"/>
        </w:rPr>
        <w:t xml:space="preserve">cell </w:t>
      </w:r>
      <w:r w:rsidR="006D69C9" w:rsidRPr="00E31435">
        <w:rPr>
          <w:color w:val="auto"/>
        </w:rPr>
        <w:t>nu</w:t>
      </w:r>
      <w:r w:rsidR="005D03E5" w:rsidRPr="00E31435">
        <w:rPr>
          <w:color w:val="auto"/>
        </w:rPr>
        <w:t>mbers don’</w:t>
      </w:r>
      <w:r w:rsidR="006D69C9" w:rsidRPr="00E31435">
        <w:rPr>
          <w:color w:val="auto"/>
        </w:rPr>
        <w:t xml:space="preserve">t become too uneven. Following this procedure, the sample size of each cell ranged from 882 to 907 participants. </w:t>
      </w:r>
      <w:r w:rsidRPr="00E31435">
        <w:rPr>
          <w:color w:val="auto"/>
        </w:rPr>
        <w:t>T</w:t>
      </w:r>
      <w:r w:rsidR="006D69C9" w:rsidRPr="00E31435">
        <w:rPr>
          <w:color w:val="auto"/>
        </w:rPr>
        <w:t xml:space="preserve">he characteristics of the sample in each cell are summarised in </w:t>
      </w:r>
      <w:r w:rsidR="00AA0FDF" w:rsidRPr="00E31435">
        <w:rPr>
          <w:color w:val="auto"/>
        </w:rPr>
        <w:t>Table</w:t>
      </w:r>
      <w:r w:rsidR="00DB4465" w:rsidRPr="00E31435">
        <w:rPr>
          <w:color w:val="auto"/>
        </w:rPr>
        <w:t xml:space="preserve"> 2</w:t>
      </w:r>
      <w:r w:rsidR="006D69C9" w:rsidRPr="00E31435">
        <w:rPr>
          <w:color w:val="auto"/>
        </w:rPr>
        <w:t>.</w:t>
      </w:r>
    </w:p>
    <w:p w14:paraId="4D7AF8B5" w14:textId="31B2FFB2" w:rsidR="005B3663" w:rsidRDefault="00FB036A" w:rsidP="00347D91">
      <w:pPr>
        <w:jc w:val="both"/>
      </w:pPr>
      <w:r w:rsidRPr="00E31435">
        <w:rPr>
          <w:color w:val="auto"/>
        </w:rPr>
        <w:t>P</w:t>
      </w:r>
      <w:r w:rsidR="00A3715D" w:rsidRPr="00E31435">
        <w:rPr>
          <w:color w:val="auto"/>
        </w:rPr>
        <w:t>articipants</w:t>
      </w:r>
      <w:r w:rsidRPr="00E31435">
        <w:rPr>
          <w:color w:val="auto"/>
        </w:rPr>
        <w:t xml:space="preserve"> were also randomised</w:t>
      </w:r>
      <w:r w:rsidR="00A3715D" w:rsidRPr="00E31435">
        <w:rPr>
          <w:color w:val="auto"/>
        </w:rPr>
        <w:t xml:space="preserve"> to complete one of three shopping scenarios – travel, phone, and </w:t>
      </w:r>
      <w:r w:rsidR="00347D91" w:rsidRPr="00E31435">
        <w:rPr>
          <w:color w:val="auto"/>
        </w:rPr>
        <w:t>loan</w:t>
      </w:r>
      <w:r w:rsidR="00A3715D" w:rsidRPr="00E31435">
        <w:rPr>
          <w:color w:val="auto"/>
        </w:rPr>
        <w:t xml:space="preserve"> – using the same procedure as above. This resulted </w:t>
      </w:r>
      <w:r w:rsidR="00A3715D">
        <w:t xml:space="preserve">in </w:t>
      </w:r>
      <w:r w:rsidR="00347D91">
        <w:t xml:space="preserve">2,087 the travel scenario, 2,098 completing the phone scenario, and </w:t>
      </w:r>
      <w:r w:rsidR="00A3715D">
        <w:t>2,058 participants completing th</w:t>
      </w:r>
      <w:r w:rsidR="00347D91">
        <w:t>e loan scenario.</w:t>
      </w:r>
    </w:p>
    <w:p w14:paraId="3F0AA61E" w14:textId="77777777" w:rsidR="005B3663" w:rsidRDefault="005B3663">
      <w:pPr>
        <w:spacing w:before="0" w:after="0" w:line="240" w:lineRule="auto"/>
      </w:pPr>
      <w:r>
        <w:br w:type="page"/>
      </w:r>
    </w:p>
    <w:p w14:paraId="0E628946" w14:textId="085565A7" w:rsidR="00F6588B" w:rsidRPr="00F6588B" w:rsidRDefault="00540747" w:rsidP="000B26F2">
      <w:pPr>
        <w:pStyle w:val="TableHeading"/>
        <w:outlineLvl w:val="3"/>
      </w:pPr>
      <w:r>
        <w:lastRenderedPageBreak/>
        <w:t>Sample characteristics by treatment condition</w:t>
      </w:r>
      <w:r w:rsidR="000D3EB9">
        <w:t xml:space="preserve"> (CR = claims ratio)</w:t>
      </w:r>
    </w:p>
    <w:tbl>
      <w:tblPr>
        <w:tblStyle w:val="DefaultTable"/>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bottom w:w="57" w:type="dxa"/>
        </w:tblCellMar>
        <w:tblLook w:val="0420" w:firstRow="1" w:lastRow="0" w:firstColumn="0" w:lastColumn="0" w:noHBand="0" w:noVBand="1"/>
        <w:tblCaption w:val="Sample characteristics by treatment condition"/>
        <w:tblDescription w:val="This table provides the demographic characteristics of the sample by the treatment condition they were assigned to in the study. Most (but not all) demographic response categories are included. The first column is the demographic category, e.g. gender. The second column has response categories e.g. men and women. The next column gives the number and per cent of men and women, for example, in the control group. The next two sets of three columns give the number and per cent of men and women, for example, who saw blue and red information statements respectively, with either no claims ratio, a low claims ratio, or a moderate claims ratio."/>
      </w:tblPr>
      <w:tblGrid>
        <w:gridCol w:w="1133"/>
        <w:gridCol w:w="1278"/>
        <w:gridCol w:w="838"/>
        <w:gridCol w:w="838"/>
        <w:gridCol w:w="838"/>
        <w:gridCol w:w="839"/>
        <w:gridCol w:w="838"/>
        <w:gridCol w:w="838"/>
        <w:gridCol w:w="838"/>
      </w:tblGrid>
      <w:tr w:rsidR="00BC1F59" w:rsidRPr="00BC1F59" w14:paraId="6DD544D8" w14:textId="01811C9F" w:rsidTr="002A44DF">
        <w:trPr>
          <w:cnfStyle w:val="100000000000" w:firstRow="1" w:lastRow="0" w:firstColumn="0" w:lastColumn="0" w:oddVBand="0" w:evenVBand="0" w:oddHBand="0" w:evenHBand="0" w:firstRowFirstColumn="0" w:firstRowLastColumn="0" w:lastRowFirstColumn="0" w:lastRowLastColumn="0"/>
          <w:cantSplit w:val="0"/>
          <w:tblHeader/>
        </w:trPr>
        <w:tc>
          <w:tcPr>
            <w:tcW w:w="1456" w:type="pct"/>
            <w:gridSpan w:val="2"/>
            <w:vMerge w:val="restart"/>
            <w:tcBorders>
              <w:top w:val="single" w:sz="4" w:space="0" w:color="D8D8D8" w:themeColor="text1" w:themeTint="33"/>
              <w:left w:val="nil"/>
              <w:bottom w:val="single" w:sz="4" w:space="0" w:color="D8D8D8" w:themeColor="text1" w:themeTint="33"/>
              <w:right w:val="single" w:sz="4" w:space="0" w:color="D8D8D8" w:themeColor="text1" w:themeTint="33"/>
            </w:tcBorders>
          </w:tcPr>
          <w:p w14:paraId="5957C847" w14:textId="77777777" w:rsidR="00246EAA" w:rsidRPr="00BC1F59" w:rsidRDefault="00246EAA" w:rsidP="00BC1F59">
            <w:pPr>
              <w:spacing w:before="60" w:after="40" w:line="240" w:lineRule="auto"/>
              <w:rPr>
                <w:color w:val="FFFFFF" w:themeColor="background1"/>
                <w:sz w:val="17"/>
                <w:szCs w:val="17"/>
              </w:rPr>
            </w:pPr>
            <w:r w:rsidRPr="00BC1F59">
              <w:rPr>
                <w:color w:val="FFFFFF" w:themeColor="background1"/>
                <w:sz w:val="17"/>
                <w:szCs w:val="17"/>
              </w:rPr>
              <w:t>Condition</w:t>
            </w:r>
          </w:p>
          <w:p w14:paraId="04BFA15C" w14:textId="3052F843" w:rsidR="00246EAA" w:rsidRPr="00BC1F59" w:rsidRDefault="00246EAA" w:rsidP="00BC1F59">
            <w:pPr>
              <w:spacing w:before="60" w:after="40" w:line="240" w:lineRule="auto"/>
              <w:rPr>
                <w:color w:val="FFFFFF" w:themeColor="background1"/>
                <w:sz w:val="17"/>
                <w:szCs w:val="17"/>
              </w:rPr>
            </w:pP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single" w:sz="4" w:space="0" w:color="D8D8D8" w:themeColor="text1" w:themeTint="33"/>
            </w:tcBorders>
            <w:vAlign w:val="center"/>
          </w:tcPr>
          <w:p w14:paraId="1BC93705" w14:textId="24BA57B8" w:rsidR="00246EAA" w:rsidRPr="00BC1F59" w:rsidRDefault="00246EAA" w:rsidP="00BC1F59">
            <w:pPr>
              <w:spacing w:before="60" w:after="40" w:line="240" w:lineRule="auto"/>
              <w:jc w:val="center"/>
              <w:rPr>
                <w:color w:val="FFFFFF" w:themeColor="background1"/>
                <w:sz w:val="17"/>
                <w:szCs w:val="17"/>
              </w:rPr>
            </w:pPr>
            <w:r w:rsidRPr="00BC1F59">
              <w:rPr>
                <w:color w:val="FFFFFF" w:themeColor="background1"/>
                <w:sz w:val="17"/>
                <w:szCs w:val="17"/>
              </w:rPr>
              <w:t>Control</w:t>
            </w:r>
          </w:p>
        </w:tc>
        <w:tc>
          <w:tcPr>
            <w:tcW w:w="1519" w:type="pct"/>
            <w:gridSpan w:val="3"/>
            <w:tcBorders>
              <w:top w:val="single" w:sz="4" w:space="0" w:color="D8D8D8" w:themeColor="text1" w:themeTint="33"/>
              <w:left w:val="single" w:sz="4" w:space="0" w:color="D8D8D8" w:themeColor="text1" w:themeTint="33"/>
              <w:bottom w:val="single" w:sz="4" w:space="0" w:color="D8D8D8" w:themeColor="text1" w:themeTint="33"/>
              <w:right w:val="single" w:sz="4" w:space="0" w:color="D8D8D8" w:themeColor="text1" w:themeTint="33"/>
            </w:tcBorders>
            <w:vAlign w:val="center"/>
          </w:tcPr>
          <w:p w14:paraId="3FD0C525" w14:textId="66AB9402" w:rsidR="00246EAA" w:rsidRPr="00BC1F59" w:rsidRDefault="00246EAA" w:rsidP="00BC1F59">
            <w:pPr>
              <w:spacing w:before="60" w:after="40" w:line="240" w:lineRule="auto"/>
              <w:jc w:val="center"/>
              <w:rPr>
                <w:color w:val="FFFFFF" w:themeColor="background1"/>
                <w:sz w:val="17"/>
                <w:szCs w:val="17"/>
              </w:rPr>
            </w:pPr>
            <w:r w:rsidRPr="00BC1F59">
              <w:rPr>
                <w:color w:val="FFFFFF" w:themeColor="background1"/>
                <w:sz w:val="17"/>
                <w:szCs w:val="17"/>
              </w:rPr>
              <w:t>Blue</w:t>
            </w:r>
          </w:p>
        </w:tc>
        <w:tc>
          <w:tcPr>
            <w:tcW w:w="1518" w:type="pct"/>
            <w:gridSpan w:val="3"/>
            <w:tcBorders>
              <w:top w:val="single" w:sz="4" w:space="0" w:color="D8D8D8" w:themeColor="text1" w:themeTint="33"/>
              <w:left w:val="single" w:sz="4" w:space="0" w:color="D8D8D8" w:themeColor="text1" w:themeTint="33"/>
              <w:bottom w:val="single" w:sz="4" w:space="0" w:color="D8D8D8" w:themeColor="text1" w:themeTint="33"/>
              <w:right w:val="nil"/>
            </w:tcBorders>
            <w:vAlign w:val="center"/>
          </w:tcPr>
          <w:p w14:paraId="3477AA83" w14:textId="321A6BF9" w:rsidR="00246EAA" w:rsidRPr="00BC1F59" w:rsidRDefault="00246EAA" w:rsidP="00BC1F59">
            <w:pPr>
              <w:spacing w:before="60" w:after="40" w:line="240" w:lineRule="auto"/>
              <w:jc w:val="center"/>
              <w:rPr>
                <w:color w:val="FFFFFF" w:themeColor="background1"/>
                <w:sz w:val="17"/>
                <w:szCs w:val="17"/>
              </w:rPr>
            </w:pPr>
            <w:r w:rsidRPr="00BC1F59">
              <w:rPr>
                <w:color w:val="FFFFFF" w:themeColor="background1"/>
                <w:sz w:val="17"/>
                <w:szCs w:val="17"/>
              </w:rPr>
              <w:t>Red</w:t>
            </w:r>
          </w:p>
        </w:tc>
      </w:tr>
      <w:tr w:rsidR="00BC1F59" w:rsidRPr="00BC1F59" w14:paraId="595013BB" w14:textId="77777777" w:rsidTr="008165A0">
        <w:trPr>
          <w:cantSplit w:val="0"/>
        </w:trPr>
        <w:tc>
          <w:tcPr>
            <w:tcW w:w="1456" w:type="pct"/>
            <w:gridSpan w:val="2"/>
            <w:vMerge/>
            <w:tcBorders>
              <w:top w:val="single" w:sz="4" w:space="0" w:color="D8D8D8" w:themeColor="text1" w:themeTint="33"/>
              <w:left w:val="nil"/>
              <w:bottom w:val="single" w:sz="4" w:space="0" w:color="D8D8D8" w:themeColor="text1" w:themeTint="33"/>
              <w:right w:val="single" w:sz="4" w:space="0" w:color="D8D8D8" w:themeColor="text1" w:themeTint="33"/>
            </w:tcBorders>
            <w:shd w:val="clear" w:color="auto" w:fill="2D276C"/>
          </w:tcPr>
          <w:p w14:paraId="6E0DA23C" w14:textId="306BE9BB" w:rsidR="000A486F" w:rsidRPr="00BC1F59" w:rsidRDefault="000A486F" w:rsidP="00BC1F59">
            <w:pPr>
              <w:spacing w:before="60" w:after="40" w:line="240" w:lineRule="auto"/>
              <w:rPr>
                <w:color w:val="FFFFFF" w:themeColor="background1"/>
                <w:sz w:val="17"/>
                <w:szCs w:val="17"/>
              </w:rPr>
            </w:pP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single" w:sz="4" w:space="0" w:color="D8D8D8" w:themeColor="text1" w:themeTint="33"/>
            </w:tcBorders>
            <w:shd w:val="clear" w:color="auto" w:fill="2D276C"/>
            <w:vAlign w:val="center"/>
          </w:tcPr>
          <w:p w14:paraId="1C15C558" w14:textId="35973B3D" w:rsidR="000A486F" w:rsidRPr="00BC1F59" w:rsidRDefault="007A0B9F" w:rsidP="00BC1F59">
            <w:pPr>
              <w:spacing w:before="60" w:after="40" w:line="240" w:lineRule="auto"/>
              <w:rPr>
                <w:color w:val="FFFFFF" w:themeColor="background1"/>
                <w:sz w:val="17"/>
                <w:szCs w:val="17"/>
              </w:rPr>
            </w:pPr>
            <w:r w:rsidRPr="00BC1F59">
              <w:rPr>
                <w:color w:val="FFFFFF" w:themeColor="background1"/>
                <w:sz w:val="17"/>
                <w:szCs w:val="17"/>
              </w:rPr>
              <w:t>-</w:t>
            </w: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nil"/>
            </w:tcBorders>
            <w:shd w:val="clear" w:color="auto" w:fill="2D276C"/>
            <w:vAlign w:val="center"/>
          </w:tcPr>
          <w:p w14:paraId="0A408A07" w14:textId="7DDDC5FC"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No CR</w:t>
            </w:r>
          </w:p>
        </w:tc>
        <w:tc>
          <w:tcPr>
            <w:tcW w:w="506" w:type="pct"/>
            <w:tcBorders>
              <w:top w:val="single" w:sz="4" w:space="0" w:color="D8D8D8" w:themeColor="text1" w:themeTint="33"/>
              <w:left w:val="nil"/>
              <w:bottom w:val="single" w:sz="4" w:space="0" w:color="D8D8D8" w:themeColor="text1" w:themeTint="33"/>
              <w:right w:val="nil"/>
            </w:tcBorders>
            <w:shd w:val="clear" w:color="auto" w:fill="2D276C"/>
            <w:vAlign w:val="center"/>
          </w:tcPr>
          <w:p w14:paraId="68FBE5D6" w14:textId="78C47517"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Low CR</w:t>
            </w:r>
          </w:p>
        </w:tc>
        <w:tc>
          <w:tcPr>
            <w:tcW w:w="507" w:type="pct"/>
            <w:tcBorders>
              <w:top w:val="single" w:sz="4" w:space="0" w:color="D8D8D8" w:themeColor="text1" w:themeTint="33"/>
              <w:left w:val="nil"/>
              <w:bottom w:val="single" w:sz="4" w:space="0" w:color="D8D8D8" w:themeColor="text1" w:themeTint="33"/>
              <w:right w:val="single" w:sz="4" w:space="0" w:color="D8D8D8" w:themeColor="text1" w:themeTint="33"/>
            </w:tcBorders>
            <w:shd w:val="clear" w:color="auto" w:fill="2D276C"/>
            <w:vAlign w:val="center"/>
          </w:tcPr>
          <w:p w14:paraId="22AD44E5" w14:textId="547933DC"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Mod CR</w:t>
            </w: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nil"/>
            </w:tcBorders>
            <w:shd w:val="clear" w:color="auto" w:fill="2D276C"/>
            <w:vAlign w:val="center"/>
          </w:tcPr>
          <w:p w14:paraId="6C38CC39" w14:textId="5DD61914"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No CR</w:t>
            </w:r>
          </w:p>
        </w:tc>
        <w:tc>
          <w:tcPr>
            <w:tcW w:w="506" w:type="pct"/>
            <w:tcBorders>
              <w:top w:val="single" w:sz="4" w:space="0" w:color="D8D8D8" w:themeColor="text1" w:themeTint="33"/>
              <w:left w:val="nil"/>
              <w:bottom w:val="single" w:sz="4" w:space="0" w:color="D8D8D8" w:themeColor="text1" w:themeTint="33"/>
              <w:right w:val="nil"/>
            </w:tcBorders>
            <w:shd w:val="clear" w:color="auto" w:fill="2D276C"/>
            <w:vAlign w:val="center"/>
          </w:tcPr>
          <w:p w14:paraId="59FF880A" w14:textId="798D02EE"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Low CR</w:t>
            </w:r>
          </w:p>
        </w:tc>
        <w:tc>
          <w:tcPr>
            <w:tcW w:w="506" w:type="pct"/>
            <w:tcBorders>
              <w:top w:val="single" w:sz="4" w:space="0" w:color="D8D8D8" w:themeColor="text1" w:themeTint="33"/>
              <w:left w:val="nil"/>
              <w:bottom w:val="single" w:sz="4" w:space="0" w:color="D8D8D8" w:themeColor="text1" w:themeTint="33"/>
              <w:right w:val="nil"/>
            </w:tcBorders>
            <w:shd w:val="clear" w:color="auto" w:fill="2D276C"/>
            <w:vAlign w:val="center"/>
          </w:tcPr>
          <w:p w14:paraId="3B12BFAD" w14:textId="3416DFFE"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Mod CR</w:t>
            </w:r>
          </w:p>
        </w:tc>
      </w:tr>
      <w:tr w:rsidR="00BC1F59" w:rsidRPr="00BC1F59" w14:paraId="50EF5C54" w14:textId="77777777" w:rsidTr="002A44DF">
        <w:trPr>
          <w:cantSplit w:val="0"/>
        </w:trPr>
        <w:tc>
          <w:tcPr>
            <w:tcW w:w="684" w:type="pct"/>
            <w:tcBorders>
              <w:top w:val="single" w:sz="4" w:space="0" w:color="D8D8D8" w:themeColor="text1" w:themeTint="33"/>
              <w:left w:val="nil"/>
              <w:bottom w:val="single" w:sz="4" w:space="0" w:color="142E3B" w:themeColor="accent6"/>
              <w:right w:val="nil"/>
            </w:tcBorders>
            <w:shd w:val="clear" w:color="auto" w:fill="2158A8" w:themeFill="accent1"/>
          </w:tcPr>
          <w:p w14:paraId="1AA2159F" w14:textId="269EA361" w:rsidR="00091E2C" w:rsidRPr="00BC1F59" w:rsidRDefault="00091E2C" w:rsidP="00BC1F59">
            <w:pPr>
              <w:spacing w:before="60" w:after="40" w:line="240" w:lineRule="auto"/>
              <w:rPr>
                <w:color w:val="FFFFFF" w:themeColor="background1"/>
                <w:sz w:val="17"/>
                <w:szCs w:val="17"/>
              </w:rPr>
            </w:pPr>
          </w:p>
        </w:tc>
        <w:tc>
          <w:tcPr>
            <w:tcW w:w="772" w:type="pct"/>
            <w:tcBorders>
              <w:top w:val="single" w:sz="4" w:space="0" w:color="D8D8D8" w:themeColor="text1" w:themeTint="33"/>
              <w:left w:val="nil"/>
              <w:bottom w:val="single" w:sz="4" w:space="0" w:color="142E3B" w:themeColor="accent6"/>
              <w:right w:val="nil"/>
            </w:tcBorders>
            <w:shd w:val="clear" w:color="auto" w:fill="2158A8" w:themeFill="accent1"/>
          </w:tcPr>
          <w:p w14:paraId="572423BE" w14:textId="1A8BA16D" w:rsidR="00091E2C" w:rsidRPr="00BC1F59" w:rsidRDefault="00091E2C" w:rsidP="00BC1F59">
            <w:pPr>
              <w:spacing w:before="60" w:after="40" w:line="240" w:lineRule="auto"/>
              <w:rPr>
                <w:color w:val="FFFFFF" w:themeColor="background1"/>
                <w:sz w:val="17"/>
                <w:szCs w:val="17"/>
              </w:rPr>
            </w:pPr>
            <w:r w:rsidRPr="00BC1F59">
              <w:rPr>
                <w:color w:val="FFFFFF" w:themeColor="background1"/>
                <w:sz w:val="17"/>
                <w:szCs w:val="17"/>
              </w:rPr>
              <w:t>N</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35B2FE62" w14:textId="2A30134E"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907</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14C25C67" w14:textId="41D4FB56"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899</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52F80B09" w14:textId="75BE6F88"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882</w:t>
            </w:r>
          </w:p>
        </w:tc>
        <w:tc>
          <w:tcPr>
            <w:tcW w:w="507" w:type="pct"/>
            <w:tcBorders>
              <w:top w:val="single" w:sz="4" w:space="0" w:color="D8D8D8" w:themeColor="text1" w:themeTint="33"/>
              <w:left w:val="nil"/>
              <w:bottom w:val="single" w:sz="4" w:space="0" w:color="142E3B" w:themeColor="accent6"/>
              <w:right w:val="nil"/>
            </w:tcBorders>
            <w:shd w:val="clear" w:color="auto" w:fill="2158A8" w:themeFill="accent1"/>
          </w:tcPr>
          <w:p w14:paraId="026E6DDE" w14:textId="1AEE6E21"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889</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3C8A3CB5" w14:textId="5D7ABA36"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886</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18F68146" w14:textId="02D81251"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897</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207C0598" w14:textId="15AFC67A"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883</w:t>
            </w:r>
          </w:p>
        </w:tc>
      </w:tr>
      <w:tr w:rsidR="00246EAA" w:rsidRPr="00F6588B" w14:paraId="013AD4BF" w14:textId="77777777" w:rsidTr="002A44DF">
        <w:trPr>
          <w:cantSplit w:val="0"/>
        </w:trPr>
        <w:tc>
          <w:tcPr>
            <w:tcW w:w="684" w:type="pct"/>
            <w:vMerge w:val="restart"/>
            <w:tcBorders>
              <w:top w:val="single" w:sz="4" w:space="0" w:color="142E3B" w:themeColor="accent6"/>
              <w:left w:val="nil"/>
              <w:bottom w:val="single" w:sz="4" w:space="0" w:color="808080" w:themeColor="background1" w:themeShade="80"/>
              <w:right w:val="nil"/>
            </w:tcBorders>
          </w:tcPr>
          <w:p w14:paraId="7FE5EE8B" w14:textId="63BBEC57" w:rsidR="00F6588B" w:rsidRPr="00F6588B" w:rsidRDefault="00F6588B" w:rsidP="007152DF">
            <w:pPr>
              <w:pStyle w:val="TableText"/>
              <w:spacing w:before="60" w:after="40"/>
              <w:rPr>
                <w:sz w:val="17"/>
                <w:szCs w:val="17"/>
              </w:rPr>
            </w:pPr>
            <w:r w:rsidRPr="00F6588B">
              <w:rPr>
                <w:sz w:val="17"/>
                <w:szCs w:val="17"/>
              </w:rPr>
              <w:t>Gender</w:t>
            </w:r>
          </w:p>
        </w:tc>
        <w:tc>
          <w:tcPr>
            <w:tcW w:w="772" w:type="pct"/>
            <w:tcBorders>
              <w:top w:val="single" w:sz="4" w:space="0" w:color="142E3B" w:themeColor="accent6"/>
              <w:left w:val="nil"/>
              <w:bottom w:val="single" w:sz="4" w:space="0" w:color="808080" w:themeColor="background1" w:themeShade="80"/>
              <w:right w:val="nil"/>
            </w:tcBorders>
            <w:vAlign w:val="center"/>
          </w:tcPr>
          <w:p w14:paraId="567ECBC8" w14:textId="11077DA2" w:rsidR="00F6588B" w:rsidRPr="00F6588B" w:rsidRDefault="00F6588B" w:rsidP="007152DF">
            <w:pPr>
              <w:pStyle w:val="TableText"/>
              <w:spacing w:before="60" w:after="40"/>
              <w:rPr>
                <w:sz w:val="17"/>
                <w:szCs w:val="17"/>
              </w:rPr>
            </w:pPr>
            <w:r w:rsidRPr="00F6588B">
              <w:rPr>
                <w:sz w:val="17"/>
                <w:szCs w:val="17"/>
              </w:rPr>
              <w:t>Men</w:t>
            </w:r>
          </w:p>
        </w:tc>
        <w:tc>
          <w:tcPr>
            <w:tcW w:w="506" w:type="pct"/>
            <w:tcBorders>
              <w:top w:val="single" w:sz="4" w:space="0" w:color="142E3B" w:themeColor="accent6"/>
              <w:left w:val="nil"/>
              <w:bottom w:val="single" w:sz="4" w:space="0" w:color="808080" w:themeColor="background1" w:themeShade="80"/>
              <w:right w:val="nil"/>
            </w:tcBorders>
          </w:tcPr>
          <w:p w14:paraId="1866A108" w14:textId="0140EE5A" w:rsidR="00F6588B" w:rsidRPr="00F6588B" w:rsidRDefault="00F6588B" w:rsidP="007152DF">
            <w:pPr>
              <w:pStyle w:val="TableText"/>
              <w:spacing w:before="60" w:after="40"/>
              <w:jc w:val="center"/>
              <w:rPr>
                <w:sz w:val="17"/>
                <w:szCs w:val="17"/>
              </w:rPr>
            </w:pPr>
            <w:r w:rsidRPr="00F6588B">
              <w:rPr>
                <w:sz w:val="17"/>
                <w:szCs w:val="17"/>
              </w:rPr>
              <w:t>432 (47.6%)</w:t>
            </w:r>
          </w:p>
        </w:tc>
        <w:tc>
          <w:tcPr>
            <w:tcW w:w="506" w:type="pct"/>
            <w:tcBorders>
              <w:top w:val="single" w:sz="4" w:space="0" w:color="142E3B" w:themeColor="accent6"/>
              <w:left w:val="nil"/>
              <w:bottom w:val="single" w:sz="4" w:space="0" w:color="808080" w:themeColor="background1" w:themeShade="80"/>
              <w:right w:val="nil"/>
            </w:tcBorders>
          </w:tcPr>
          <w:p w14:paraId="5B7E02AE" w14:textId="52652ECE" w:rsidR="00F6588B" w:rsidRPr="00F6588B" w:rsidRDefault="00F6588B" w:rsidP="007152DF">
            <w:pPr>
              <w:pStyle w:val="TableText"/>
              <w:spacing w:before="60" w:after="40"/>
              <w:jc w:val="center"/>
              <w:rPr>
                <w:sz w:val="17"/>
                <w:szCs w:val="17"/>
              </w:rPr>
            </w:pPr>
            <w:r w:rsidRPr="00F6588B">
              <w:rPr>
                <w:sz w:val="17"/>
                <w:szCs w:val="17"/>
              </w:rPr>
              <w:t>435 (48.4%)</w:t>
            </w:r>
          </w:p>
        </w:tc>
        <w:tc>
          <w:tcPr>
            <w:tcW w:w="506" w:type="pct"/>
            <w:tcBorders>
              <w:top w:val="single" w:sz="4" w:space="0" w:color="142E3B" w:themeColor="accent6"/>
              <w:left w:val="nil"/>
              <w:bottom w:val="single" w:sz="4" w:space="0" w:color="808080" w:themeColor="background1" w:themeShade="80"/>
              <w:right w:val="nil"/>
            </w:tcBorders>
          </w:tcPr>
          <w:p w14:paraId="56DD5E46" w14:textId="30B80247" w:rsidR="00F6588B" w:rsidRPr="00F6588B" w:rsidRDefault="00F6588B" w:rsidP="007152DF">
            <w:pPr>
              <w:pStyle w:val="TableText"/>
              <w:spacing w:before="60" w:after="40"/>
              <w:jc w:val="center"/>
              <w:rPr>
                <w:sz w:val="17"/>
                <w:szCs w:val="17"/>
              </w:rPr>
            </w:pPr>
            <w:r w:rsidRPr="00F6588B">
              <w:rPr>
                <w:sz w:val="17"/>
                <w:szCs w:val="17"/>
              </w:rPr>
              <w:t>443 (50.2%)</w:t>
            </w:r>
          </w:p>
        </w:tc>
        <w:tc>
          <w:tcPr>
            <w:tcW w:w="507" w:type="pct"/>
            <w:tcBorders>
              <w:top w:val="single" w:sz="4" w:space="0" w:color="142E3B" w:themeColor="accent6"/>
              <w:left w:val="nil"/>
              <w:bottom w:val="single" w:sz="4" w:space="0" w:color="808080" w:themeColor="background1" w:themeShade="80"/>
              <w:right w:val="nil"/>
            </w:tcBorders>
          </w:tcPr>
          <w:p w14:paraId="7CA833A8" w14:textId="043835AB" w:rsidR="00F6588B" w:rsidRPr="00F6588B" w:rsidRDefault="00F6588B" w:rsidP="007152DF">
            <w:pPr>
              <w:pStyle w:val="TableText"/>
              <w:spacing w:before="60" w:after="40"/>
              <w:jc w:val="center"/>
              <w:rPr>
                <w:sz w:val="17"/>
                <w:szCs w:val="17"/>
              </w:rPr>
            </w:pPr>
            <w:r w:rsidRPr="00F6588B">
              <w:rPr>
                <w:sz w:val="17"/>
                <w:szCs w:val="17"/>
              </w:rPr>
              <w:t>411 (46.2%)</w:t>
            </w:r>
          </w:p>
        </w:tc>
        <w:tc>
          <w:tcPr>
            <w:tcW w:w="506" w:type="pct"/>
            <w:tcBorders>
              <w:top w:val="single" w:sz="4" w:space="0" w:color="142E3B" w:themeColor="accent6"/>
              <w:left w:val="nil"/>
              <w:bottom w:val="single" w:sz="4" w:space="0" w:color="808080" w:themeColor="background1" w:themeShade="80"/>
              <w:right w:val="nil"/>
            </w:tcBorders>
          </w:tcPr>
          <w:p w14:paraId="73C18F70" w14:textId="04A42C3D" w:rsidR="00F6588B" w:rsidRPr="00F6588B" w:rsidRDefault="00F6588B" w:rsidP="007152DF">
            <w:pPr>
              <w:pStyle w:val="TableText"/>
              <w:spacing w:before="60" w:after="40"/>
              <w:jc w:val="center"/>
              <w:rPr>
                <w:sz w:val="17"/>
                <w:szCs w:val="17"/>
              </w:rPr>
            </w:pPr>
            <w:r w:rsidRPr="00F6588B">
              <w:rPr>
                <w:sz w:val="17"/>
                <w:szCs w:val="17"/>
              </w:rPr>
              <w:t>448 (50.6%)</w:t>
            </w:r>
          </w:p>
        </w:tc>
        <w:tc>
          <w:tcPr>
            <w:tcW w:w="506" w:type="pct"/>
            <w:tcBorders>
              <w:top w:val="single" w:sz="4" w:space="0" w:color="142E3B" w:themeColor="accent6"/>
              <w:left w:val="nil"/>
              <w:bottom w:val="single" w:sz="4" w:space="0" w:color="808080" w:themeColor="background1" w:themeShade="80"/>
              <w:right w:val="nil"/>
            </w:tcBorders>
          </w:tcPr>
          <w:p w14:paraId="31D58E21" w14:textId="5C9D6EAE" w:rsidR="00F6588B" w:rsidRPr="00F6588B" w:rsidRDefault="00F6588B" w:rsidP="007152DF">
            <w:pPr>
              <w:pStyle w:val="TableText"/>
              <w:spacing w:before="60" w:after="40"/>
              <w:jc w:val="center"/>
              <w:rPr>
                <w:sz w:val="17"/>
                <w:szCs w:val="17"/>
              </w:rPr>
            </w:pPr>
            <w:r w:rsidRPr="00F6588B">
              <w:rPr>
                <w:sz w:val="17"/>
                <w:szCs w:val="17"/>
              </w:rPr>
              <w:t>451 (50.3%)</w:t>
            </w:r>
          </w:p>
        </w:tc>
        <w:tc>
          <w:tcPr>
            <w:tcW w:w="506" w:type="pct"/>
            <w:tcBorders>
              <w:top w:val="single" w:sz="4" w:space="0" w:color="142E3B" w:themeColor="accent6"/>
              <w:left w:val="nil"/>
              <w:bottom w:val="single" w:sz="4" w:space="0" w:color="808080" w:themeColor="background1" w:themeShade="80"/>
              <w:right w:val="nil"/>
            </w:tcBorders>
          </w:tcPr>
          <w:p w14:paraId="595C8EA6" w14:textId="44E167FF" w:rsidR="00F6588B" w:rsidRPr="00F6588B" w:rsidRDefault="00F6588B" w:rsidP="007152DF">
            <w:pPr>
              <w:pStyle w:val="TableText"/>
              <w:spacing w:before="60" w:after="40"/>
              <w:jc w:val="center"/>
              <w:rPr>
                <w:sz w:val="17"/>
                <w:szCs w:val="17"/>
              </w:rPr>
            </w:pPr>
            <w:r w:rsidRPr="00F6588B">
              <w:rPr>
                <w:sz w:val="17"/>
                <w:szCs w:val="17"/>
              </w:rPr>
              <w:t>417 (47.2%)</w:t>
            </w:r>
          </w:p>
        </w:tc>
      </w:tr>
      <w:tr w:rsidR="00246EAA" w:rsidRPr="00F6588B" w14:paraId="23B2B3FE"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72A6641E" w14:textId="712BE555" w:rsidR="00F6588B" w:rsidRPr="00F6588B" w:rsidRDefault="00F6588B"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49006360" w14:textId="4DA32CAD" w:rsidR="00F6588B" w:rsidRPr="00F6588B" w:rsidRDefault="00F6588B" w:rsidP="007152DF">
            <w:pPr>
              <w:pStyle w:val="TableText"/>
              <w:spacing w:before="60" w:after="40"/>
              <w:rPr>
                <w:sz w:val="17"/>
                <w:szCs w:val="17"/>
              </w:rPr>
            </w:pPr>
            <w:r w:rsidRPr="00F6588B">
              <w:rPr>
                <w:sz w:val="17"/>
                <w:szCs w:val="17"/>
              </w:rPr>
              <w:t>Women</w:t>
            </w:r>
          </w:p>
        </w:tc>
        <w:tc>
          <w:tcPr>
            <w:tcW w:w="506" w:type="pct"/>
            <w:tcBorders>
              <w:top w:val="single" w:sz="4" w:space="0" w:color="808080" w:themeColor="background1" w:themeShade="80"/>
              <w:left w:val="nil"/>
              <w:bottom w:val="single" w:sz="4" w:space="0" w:color="808080" w:themeColor="background1" w:themeShade="80"/>
              <w:right w:val="nil"/>
            </w:tcBorders>
          </w:tcPr>
          <w:p w14:paraId="72E41A85" w14:textId="6758D144" w:rsidR="00F6588B" w:rsidRPr="00F6588B" w:rsidRDefault="00F6588B" w:rsidP="007152DF">
            <w:pPr>
              <w:pStyle w:val="TableText"/>
              <w:spacing w:before="60" w:after="40"/>
              <w:jc w:val="center"/>
              <w:rPr>
                <w:sz w:val="17"/>
                <w:szCs w:val="17"/>
              </w:rPr>
            </w:pPr>
            <w:r w:rsidRPr="00F6588B">
              <w:rPr>
                <w:sz w:val="17"/>
                <w:szCs w:val="17"/>
              </w:rPr>
              <w:t>473 (52.1%)</w:t>
            </w:r>
          </w:p>
        </w:tc>
        <w:tc>
          <w:tcPr>
            <w:tcW w:w="506" w:type="pct"/>
            <w:tcBorders>
              <w:top w:val="single" w:sz="4" w:space="0" w:color="808080" w:themeColor="background1" w:themeShade="80"/>
              <w:left w:val="nil"/>
              <w:bottom w:val="single" w:sz="4" w:space="0" w:color="808080" w:themeColor="background1" w:themeShade="80"/>
              <w:right w:val="nil"/>
            </w:tcBorders>
          </w:tcPr>
          <w:p w14:paraId="7F9D1A4C" w14:textId="08FBE802" w:rsidR="00F6588B" w:rsidRPr="00F6588B" w:rsidRDefault="00F6588B" w:rsidP="007152DF">
            <w:pPr>
              <w:pStyle w:val="TableText"/>
              <w:spacing w:before="60" w:after="40"/>
              <w:jc w:val="center"/>
              <w:rPr>
                <w:sz w:val="17"/>
                <w:szCs w:val="17"/>
              </w:rPr>
            </w:pPr>
            <w:r w:rsidRPr="00F6588B">
              <w:rPr>
                <w:sz w:val="17"/>
                <w:szCs w:val="17"/>
              </w:rPr>
              <w:t>460 (51.1%)</w:t>
            </w:r>
          </w:p>
        </w:tc>
        <w:tc>
          <w:tcPr>
            <w:tcW w:w="506" w:type="pct"/>
            <w:tcBorders>
              <w:top w:val="single" w:sz="4" w:space="0" w:color="808080" w:themeColor="background1" w:themeShade="80"/>
              <w:left w:val="nil"/>
              <w:bottom w:val="single" w:sz="4" w:space="0" w:color="808080" w:themeColor="background1" w:themeShade="80"/>
              <w:right w:val="nil"/>
            </w:tcBorders>
          </w:tcPr>
          <w:p w14:paraId="2FBC9FC2" w14:textId="7FCA22EF" w:rsidR="00F6588B" w:rsidRPr="00F6588B" w:rsidRDefault="00F6588B" w:rsidP="007152DF">
            <w:pPr>
              <w:pStyle w:val="TableText"/>
              <w:spacing w:before="60" w:after="40"/>
              <w:jc w:val="center"/>
              <w:rPr>
                <w:sz w:val="17"/>
                <w:szCs w:val="17"/>
              </w:rPr>
            </w:pPr>
            <w:r w:rsidRPr="00F6588B">
              <w:rPr>
                <w:sz w:val="17"/>
                <w:szCs w:val="17"/>
              </w:rPr>
              <w:t>435 (49.3%)</w:t>
            </w:r>
          </w:p>
        </w:tc>
        <w:tc>
          <w:tcPr>
            <w:tcW w:w="507" w:type="pct"/>
            <w:tcBorders>
              <w:top w:val="single" w:sz="4" w:space="0" w:color="808080" w:themeColor="background1" w:themeShade="80"/>
              <w:left w:val="nil"/>
              <w:bottom w:val="single" w:sz="4" w:space="0" w:color="808080" w:themeColor="background1" w:themeShade="80"/>
              <w:right w:val="nil"/>
            </w:tcBorders>
          </w:tcPr>
          <w:p w14:paraId="0863F778" w14:textId="29F4B969" w:rsidR="00F6588B" w:rsidRPr="00F6588B" w:rsidRDefault="00F6588B" w:rsidP="007152DF">
            <w:pPr>
              <w:pStyle w:val="TableText"/>
              <w:spacing w:before="60" w:after="40"/>
              <w:jc w:val="center"/>
              <w:rPr>
                <w:sz w:val="17"/>
                <w:szCs w:val="17"/>
              </w:rPr>
            </w:pPr>
            <w:r w:rsidRPr="00F6588B">
              <w:rPr>
                <w:sz w:val="17"/>
                <w:szCs w:val="17"/>
              </w:rPr>
              <w:t>473 (53.2%)</w:t>
            </w:r>
          </w:p>
        </w:tc>
        <w:tc>
          <w:tcPr>
            <w:tcW w:w="506" w:type="pct"/>
            <w:tcBorders>
              <w:top w:val="single" w:sz="4" w:space="0" w:color="808080" w:themeColor="background1" w:themeShade="80"/>
              <w:left w:val="nil"/>
              <w:bottom w:val="single" w:sz="4" w:space="0" w:color="808080" w:themeColor="background1" w:themeShade="80"/>
              <w:right w:val="nil"/>
            </w:tcBorders>
          </w:tcPr>
          <w:p w14:paraId="3B83E907" w14:textId="0995B507" w:rsidR="00F6588B" w:rsidRPr="00F6588B" w:rsidRDefault="00F6588B" w:rsidP="007152DF">
            <w:pPr>
              <w:pStyle w:val="TableText"/>
              <w:spacing w:before="60" w:after="40"/>
              <w:jc w:val="center"/>
              <w:rPr>
                <w:sz w:val="17"/>
                <w:szCs w:val="17"/>
              </w:rPr>
            </w:pPr>
            <w:r w:rsidRPr="00F6588B">
              <w:rPr>
                <w:sz w:val="17"/>
                <w:szCs w:val="17"/>
              </w:rPr>
              <w:t>433 (48.9%)</w:t>
            </w:r>
          </w:p>
        </w:tc>
        <w:tc>
          <w:tcPr>
            <w:tcW w:w="506" w:type="pct"/>
            <w:tcBorders>
              <w:top w:val="single" w:sz="4" w:space="0" w:color="808080" w:themeColor="background1" w:themeShade="80"/>
              <w:left w:val="nil"/>
              <w:bottom w:val="single" w:sz="4" w:space="0" w:color="808080" w:themeColor="background1" w:themeShade="80"/>
              <w:right w:val="nil"/>
            </w:tcBorders>
          </w:tcPr>
          <w:p w14:paraId="4D8F8171" w14:textId="1FCA9D0D" w:rsidR="00F6588B" w:rsidRPr="00F6588B" w:rsidRDefault="00F6588B" w:rsidP="007152DF">
            <w:pPr>
              <w:pStyle w:val="TableText"/>
              <w:spacing w:before="60" w:after="40"/>
              <w:jc w:val="center"/>
              <w:rPr>
                <w:sz w:val="17"/>
                <w:szCs w:val="17"/>
              </w:rPr>
            </w:pPr>
            <w:r w:rsidRPr="00F6588B">
              <w:rPr>
                <w:sz w:val="17"/>
                <w:szCs w:val="17"/>
              </w:rPr>
              <w:t>440 (49.1%)</w:t>
            </w:r>
          </w:p>
        </w:tc>
        <w:tc>
          <w:tcPr>
            <w:tcW w:w="506" w:type="pct"/>
            <w:tcBorders>
              <w:top w:val="single" w:sz="4" w:space="0" w:color="808080" w:themeColor="background1" w:themeShade="80"/>
              <w:left w:val="nil"/>
              <w:bottom w:val="single" w:sz="4" w:space="0" w:color="808080" w:themeColor="background1" w:themeShade="80"/>
              <w:right w:val="nil"/>
            </w:tcBorders>
          </w:tcPr>
          <w:p w14:paraId="2EF1385D" w14:textId="4BACE1D4" w:rsidR="00F6588B" w:rsidRPr="00F6588B" w:rsidRDefault="00F6588B" w:rsidP="007152DF">
            <w:pPr>
              <w:pStyle w:val="TableText"/>
              <w:spacing w:before="60" w:after="40"/>
              <w:jc w:val="center"/>
              <w:rPr>
                <w:sz w:val="17"/>
                <w:szCs w:val="17"/>
              </w:rPr>
            </w:pPr>
            <w:r w:rsidRPr="00F6588B">
              <w:rPr>
                <w:sz w:val="17"/>
                <w:szCs w:val="17"/>
              </w:rPr>
              <w:t>461 (52.2%)</w:t>
            </w:r>
          </w:p>
        </w:tc>
      </w:tr>
      <w:tr w:rsidR="00246EAA" w:rsidRPr="00F6588B" w14:paraId="30A2DC90" w14:textId="77777777" w:rsidTr="002A44DF">
        <w:trPr>
          <w:cantSplit w:val="0"/>
        </w:trPr>
        <w:tc>
          <w:tcPr>
            <w:tcW w:w="684" w:type="pct"/>
            <w:vMerge w:val="restart"/>
            <w:tcBorders>
              <w:top w:val="single" w:sz="4" w:space="0" w:color="808080" w:themeColor="background1" w:themeShade="80"/>
              <w:left w:val="nil"/>
              <w:bottom w:val="single" w:sz="4" w:space="0" w:color="808080" w:themeColor="background1" w:themeShade="80"/>
              <w:right w:val="nil"/>
            </w:tcBorders>
          </w:tcPr>
          <w:p w14:paraId="3E2225BA" w14:textId="627377A0" w:rsidR="007A0B9F" w:rsidRPr="00F6588B" w:rsidRDefault="007A0B9F" w:rsidP="007152DF">
            <w:pPr>
              <w:pStyle w:val="TableText"/>
              <w:spacing w:before="60" w:after="40"/>
              <w:rPr>
                <w:sz w:val="17"/>
                <w:szCs w:val="17"/>
              </w:rPr>
            </w:pPr>
            <w:r w:rsidRPr="00F6588B">
              <w:rPr>
                <w:sz w:val="17"/>
                <w:szCs w:val="17"/>
              </w:rPr>
              <w:t>Age</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D789BF9" w14:textId="31866B63" w:rsidR="007A0B9F" w:rsidRPr="00F6588B" w:rsidRDefault="007A0B9F" w:rsidP="007152DF">
            <w:pPr>
              <w:pStyle w:val="TableText"/>
              <w:spacing w:before="60" w:after="40"/>
              <w:rPr>
                <w:sz w:val="17"/>
                <w:szCs w:val="17"/>
              </w:rPr>
            </w:pPr>
            <w:r w:rsidRPr="00F6588B">
              <w:rPr>
                <w:sz w:val="17"/>
                <w:szCs w:val="17"/>
              </w:rPr>
              <w:t>Younger</w:t>
            </w:r>
          </w:p>
        </w:tc>
        <w:tc>
          <w:tcPr>
            <w:tcW w:w="506" w:type="pct"/>
            <w:tcBorders>
              <w:top w:val="single" w:sz="4" w:space="0" w:color="808080" w:themeColor="background1" w:themeShade="80"/>
              <w:left w:val="nil"/>
              <w:bottom w:val="single" w:sz="4" w:space="0" w:color="808080" w:themeColor="background1" w:themeShade="80"/>
              <w:right w:val="nil"/>
            </w:tcBorders>
          </w:tcPr>
          <w:p w14:paraId="7BE5F4F4" w14:textId="1C394BD8" w:rsidR="007A0B9F" w:rsidRPr="007A0B9F" w:rsidRDefault="007A0B9F" w:rsidP="007152DF">
            <w:pPr>
              <w:pStyle w:val="TableText"/>
              <w:spacing w:before="60" w:after="40"/>
              <w:jc w:val="center"/>
              <w:rPr>
                <w:sz w:val="17"/>
                <w:szCs w:val="17"/>
              </w:rPr>
            </w:pPr>
            <w:r w:rsidRPr="007A0B9F">
              <w:rPr>
                <w:sz w:val="17"/>
                <w:szCs w:val="17"/>
              </w:rPr>
              <w:t>324 (35.7%)</w:t>
            </w:r>
          </w:p>
        </w:tc>
        <w:tc>
          <w:tcPr>
            <w:tcW w:w="506" w:type="pct"/>
            <w:tcBorders>
              <w:top w:val="single" w:sz="4" w:space="0" w:color="808080" w:themeColor="background1" w:themeShade="80"/>
              <w:left w:val="nil"/>
              <w:bottom w:val="single" w:sz="4" w:space="0" w:color="808080" w:themeColor="background1" w:themeShade="80"/>
              <w:right w:val="nil"/>
            </w:tcBorders>
          </w:tcPr>
          <w:p w14:paraId="3E6DF634" w14:textId="191D1B4D" w:rsidR="007A0B9F" w:rsidRPr="007A0B9F" w:rsidRDefault="007A0B9F" w:rsidP="007152DF">
            <w:pPr>
              <w:pStyle w:val="TableText"/>
              <w:spacing w:before="60" w:after="40"/>
              <w:jc w:val="center"/>
              <w:rPr>
                <w:sz w:val="17"/>
                <w:szCs w:val="17"/>
              </w:rPr>
            </w:pPr>
            <w:r w:rsidRPr="007A0B9F">
              <w:rPr>
                <w:sz w:val="17"/>
                <w:szCs w:val="17"/>
              </w:rPr>
              <w:t>349 (38.8%)</w:t>
            </w:r>
          </w:p>
        </w:tc>
        <w:tc>
          <w:tcPr>
            <w:tcW w:w="506" w:type="pct"/>
            <w:tcBorders>
              <w:top w:val="single" w:sz="4" w:space="0" w:color="808080" w:themeColor="background1" w:themeShade="80"/>
              <w:left w:val="nil"/>
              <w:bottom w:val="single" w:sz="4" w:space="0" w:color="808080" w:themeColor="background1" w:themeShade="80"/>
              <w:right w:val="nil"/>
            </w:tcBorders>
          </w:tcPr>
          <w:p w14:paraId="47205ED1" w14:textId="44B1CCA8" w:rsidR="007A0B9F" w:rsidRPr="007A0B9F" w:rsidRDefault="007A0B9F" w:rsidP="007152DF">
            <w:pPr>
              <w:pStyle w:val="TableText"/>
              <w:spacing w:before="60" w:after="40"/>
              <w:jc w:val="center"/>
              <w:rPr>
                <w:sz w:val="17"/>
                <w:szCs w:val="17"/>
              </w:rPr>
            </w:pPr>
            <w:r w:rsidRPr="007A0B9F">
              <w:rPr>
                <w:sz w:val="17"/>
                <w:szCs w:val="17"/>
              </w:rPr>
              <w:t>348</w:t>
            </w:r>
            <w:r>
              <w:rPr>
                <w:sz w:val="17"/>
                <w:szCs w:val="17"/>
              </w:rPr>
              <w:t xml:space="preserve"> </w:t>
            </w:r>
            <w:r w:rsidRPr="007A0B9F">
              <w:rPr>
                <w:sz w:val="17"/>
                <w:szCs w:val="17"/>
              </w:rPr>
              <w:t>(39.5%)</w:t>
            </w:r>
          </w:p>
        </w:tc>
        <w:tc>
          <w:tcPr>
            <w:tcW w:w="507" w:type="pct"/>
            <w:tcBorders>
              <w:top w:val="single" w:sz="4" w:space="0" w:color="808080" w:themeColor="background1" w:themeShade="80"/>
              <w:left w:val="nil"/>
              <w:bottom w:val="single" w:sz="4" w:space="0" w:color="808080" w:themeColor="background1" w:themeShade="80"/>
              <w:right w:val="nil"/>
            </w:tcBorders>
          </w:tcPr>
          <w:p w14:paraId="4EDFA4A9" w14:textId="44AC5FEF" w:rsidR="007A0B9F" w:rsidRPr="007A0B9F" w:rsidRDefault="007A0B9F" w:rsidP="007152DF">
            <w:pPr>
              <w:pStyle w:val="TableText"/>
              <w:spacing w:before="60" w:after="40"/>
              <w:jc w:val="center"/>
              <w:rPr>
                <w:sz w:val="17"/>
                <w:szCs w:val="17"/>
              </w:rPr>
            </w:pPr>
            <w:r w:rsidRPr="007A0B9F">
              <w:rPr>
                <w:sz w:val="17"/>
                <w:szCs w:val="17"/>
              </w:rPr>
              <w:t>360</w:t>
            </w:r>
            <w:r>
              <w:rPr>
                <w:sz w:val="17"/>
                <w:szCs w:val="17"/>
              </w:rPr>
              <w:t xml:space="preserve"> </w:t>
            </w:r>
            <w:r w:rsidRPr="007A0B9F">
              <w:rPr>
                <w:sz w:val="17"/>
                <w:szCs w:val="17"/>
              </w:rPr>
              <w:t>(40.5%)</w:t>
            </w:r>
          </w:p>
        </w:tc>
        <w:tc>
          <w:tcPr>
            <w:tcW w:w="506" w:type="pct"/>
            <w:tcBorders>
              <w:top w:val="single" w:sz="4" w:space="0" w:color="808080" w:themeColor="background1" w:themeShade="80"/>
              <w:left w:val="nil"/>
              <w:bottom w:val="single" w:sz="4" w:space="0" w:color="808080" w:themeColor="background1" w:themeShade="80"/>
              <w:right w:val="nil"/>
            </w:tcBorders>
          </w:tcPr>
          <w:p w14:paraId="3E4D9A13" w14:textId="7BDB445D" w:rsidR="007A0B9F" w:rsidRPr="007A0B9F" w:rsidRDefault="007A0B9F" w:rsidP="007152DF">
            <w:pPr>
              <w:pStyle w:val="TableText"/>
              <w:spacing w:before="60" w:after="40"/>
              <w:jc w:val="center"/>
              <w:rPr>
                <w:sz w:val="17"/>
                <w:szCs w:val="17"/>
              </w:rPr>
            </w:pPr>
            <w:r w:rsidRPr="007A0B9F">
              <w:rPr>
                <w:sz w:val="17"/>
                <w:szCs w:val="17"/>
              </w:rPr>
              <w:t>344</w:t>
            </w:r>
            <w:r>
              <w:rPr>
                <w:sz w:val="17"/>
                <w:szCs w:val="17"/>
              </w:rPr>
              <w:t xml:space="preserve"> </w:t>
            </w:r>
            <w:r w:rsidRPr="007A0B9F">
              <w:rPr>
                <w:sz w:val="17"/>
                <w:szCs w:val="17"/>
              </w:rPr>
              <w:t>(38.8%)</w:t>
            </w:r>
          </w:p>
        </w:tc>
        <w:tc>
          <w:tcPr>
            <w:tcW w:w="506" w:type="pct"/>
            <w:tcBorders>
              <w:top w:val="single" w:sz="4" w:space="0" w:color="808080" w:themeColor="background1" w:themeShade="80"/>
              <w:left w:val="nil"/>
              <w:bottom w:val="single" w:sz="4" w:space="0" w:color="808080" w:themeColor="background1" w:themeShade="80"/>
              <w:right w:val="nil"/>
            </w:tcBorders>
          </w:tcPr>
          <w:p w14:paraId="24ECBA41" w14:textId="7DA4CC7B" w:rsidR="007A0B9F" w:rsidRPr="007A0B9F" w:rsidRDefault="007A0B9F" w:rsidP="007152DF">
            <w:pPr>
              <w:pStyle w:val="TableText"/>
              <w:spacing w:before="60" w:after="40"/>
              <w:jc w:val="center"/>
              <w:rPr>
                <w:sz w:val="17"/>
                <w:szCs w:val="17"/>
              </w:rPr>
            </w:pPr>
            <w:r w:rsidRPr="007A0B9F">
              <w:rPr>
                <w:sz w:val="17"/>
                <w:szCs w:val="17"/>
              </w:rPr>
              <w:t>334</w:t>
            </w:r>
            <w:r>
              <w:rPr>
                <w:sz w:val="17"/>
                <w:szCs w:val="17"/>
              </w:rPr>
              <w:t xml:space="preserve"> </w:t>
            </w:r>
            <w:r w:rsidRPr="007A0B9F">
              <w:rPr>
                <w:sz w:val="17"/>
                <w:szCs w:val="17"/>
              </w:rPr>
              <w:t>(37.2%)</w:t>
            </w:r>
          </w:p>
        </w:tc>
        <w:tc>
          <w:tcPr>
            <w:tcW w:w="506" w:type="pct"/>
            <w:tcBorders>
              <w:top w:val="single" w:sz="4" w:space="0" w:color="808080" w:themeColor="background1" w:themeShade="80"/>
              <w:left w:val="nil"/>
              <w:bottom w:val="single" w:sz="4" w:space="0" w:color="808080" w:themeColor="background1" w:themeShade="80"/>
              <w:right w:val="nil"/>
            </w:tcBorders>
          </w:tcPr>
          <w:p w14:paraId="1704A043" w14:textId="4CEAB0D7" w:rsidR="007A0B9F" w:rsidRPr="007A0B9F" w:rsidRDefault="007A0B9F" w:rsidP="007152DF">
            <w:pPr>
              <w:pStyle w:val="TableText"/>
              <w:spacing w:before="60" w:after="40"/>
              <w:jc w:val="center"/>
              <w:rPr>
                <w:sz w:val="17"/>
                <w:szCs w:val="17"/>
              </w:rPr>
            </w:pPr>
            <w:r w:rsidRPr="007A0B9F">
              <w:rPr>
                <w:sz w:val="17"/>
                <w:szCs w:val="17"/>
              </w:rPr>
              <w:t>313</w:t>
            </w:r>
            <w:r>
              <w:rPr>
                <w:sz w:val="17"/>
                <w:szCs w:val="17"/>
              </w:rPr>
              <w:t xml:space="preserve"> </w:t>
            </w:r>
            <w:r w:rsidRPr="007A0B9F">
              <w:rPr>
                <w:sz w:val="17"/>
                <w:szCs w:val="17"/>
              </w:rPr>
              <w:t>(35.4%)</w:t>
            </w:r>
          </w:p>
        </w:tc>
      </w:tr>
      <w:tr w:rsidR="00246EAA" w:rsidRPr="00F6588B" w14:paraId="173E32C0"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6CDD3EBF" w14:textId="701DEBD1" w:rsidR="007A0B9F" w:rsidRPr="00F6588B" w:rsidRDefault="007A0B9F"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EBD0B83" w14:textId="67A12C7F" w:rsidR="007A0B9F" w:rsidRPr="00F6588B" w:rsidRDefault="007A0B9F" w:rsidP="007152DF">
            <w:pPr>
              <w:pStyle w:val="TableText"/>
              <w:spacing w:before="60" w:after="40"/>
              <w:rPr>
                <w:sz w:val="17"/>
                <w:szCs w:val="17"/>
              </w:rPr>
            </w:pPr>
            <w:r w:rsidRPr="00F6588B">
              <w:rPr>
                <w:sz w:val="17"/>
                <w:szCs w:val="17"/>
              </w:rPr>
              <w:t>Middle</w:t>
            </w:r>
          </w:p>
        </w:tc>
        <w:tc>
          <w:tcPr>
            <w:tcW w:w="506" w:type="pct"/>
            <w:tcBorders>
              <w:top w:val="single" w:sz="4" w:space="0" w:color="808080" w:themeColor="background1" w:themeShade="80"/>
              <w:left w:val="nil"/>
              <w:bottom w:val="single" w:sz="4" w:space="0" w:color="808080" w:themeColor="background1" w:themeShade="80"/>
              <w:right w:val="nil"/>
            </w:tcBorders>
          </w:tcPr>
          <w:p w14:paraId="12B019C7" w14:textId="41DDCB1F" w:rsidR="007A0B9F" w:rsidRPr="007A0B9F" w:rsidRDefault="007A0B9F" w:rsidP="007152DF">
            <w:pPr>
              <w:pStyle w:val="TableText"/>
              <w:spacing w:before="60" w:after="40"/>
              <w:jc w:val="center"/>
              <w:rPr>
                <w:sz w:val="17"/>
                <w:szCs w:val="17"/>
              </w:rPr>
            </w:pPr>
            <w:r w:rsidRPr="007A0B9F">
              <w:rPr>
                <w:sz w:val="17"/>
                <w:szCs w:val="17"/>
              </w:rPr>
              <w:t>295 (32.5%)</w:t>
            </w:r>
          </w:p>
        </w:tc>
        <w:tc>
          <w:tcPr>
            <w:tcW w:w="506" w:type="pct"/>
            <w:tcBorders>
              <w:top w:val="single" w:sz="4" w:space="0" w:color="808080" w:themeColor="background1" w:themeShade="80"/>
              <w:left w:val="nil"/>
              <w:bottom w:val="single" w:sz="4" w:space="0" w:color="808080" w:themeColor="background1" w:themeShade="80"/>
              <w:right w:val="nil"/>
            </w:tcBorders>
          </w:tcPr>
          <w:p w14:paraId="6DA9D03C" w14:textId="3527A155" w:rsidR="007A0B9F" w:rsidRPr="007A0B9F" w:rsidRDefault="007A0B9F" w:rsidP="007152DF">
            <w:pPr>
              <w:pStyle w:val="TableText"/>
              <w:spacing w:before="60" w:after="40"/>
              <w:jc w:val="center"/>
              <w:rPr>
                <w:sz w:val="17"/>
                <w:szCs w:val="17"/>
              </w:rPr>
            </w:pPr>
            <w:r w:rsidRPr="007A0B9F">
              <w:rPr>
                <w:sz w:val="17"/>
                <w:szCs w:val="17"/>
              </w:rPr>
              <w:t>286</w:t>
            </w:r>
            <w:r>
              <w:rPr>
                <w:sz w:val="17"/>
                <w:szCs w:val="17"/>
              </w:rPr>
              <w:t xml:space="preserve"> </w:t>
            </w:r>
            <w:r w:rsidRPr="007A0B9F">
              <w:rPr>
                <w:sz w:val="17"/>
                <w:szCs w:val="17"/>
              </w:rPr>
              <w:t>(31.8%)</w:t>
            </w:r>
          </w:p>
        </w:tc>
        <w:tc>
          <w:tcPr>
            <w:tcW w:w="506" w:type="pct"/>
            <w:tcBorders>
              <w:top w:val="single" w:sz="4" w:space="0" w:color="808080" w:themeColor="background1" w:themeShade="80"/>
              <w:left w:val="nil"/>
              <w:bottom w:val="single" w:sz="4" w:space="0" w:color="808080" w:themeColor="background1" w:themeShade="80"/>
              <w:right w:val="nil"/>
            </w:tcBorders>
          </w:tcPr>
          <w:p w14:paraId="60E3E29F" w14:textId="08A174AC" w:rsidR="007A0B9F" w:rsidRPr="007A0B9F" w:rsidRDefault="007A0B9F" w:rsidP="007152DF">
            <w:pPr>
              <w:pStyle w:val="TableText"/>
              <w:spacing w:before="60" w:after="40"/>
              <w:jc w:val="center"/>
              <w:rPr>
                <w:sz w:val="17"/>
                <w:szCs w:val="17"/>
              </w:rPr>
            </w:pPr>
            <w:r w:rsidRPr="007A0B9F">
              <w:rPr>
                <w:sz w:val="17"/>
                <w:szCs w:val="17"/>
              </w:rPr>
              <w:t>266</w:t>
            </w:r>
            <w:r>
              <w:rPr>
                <w:sz w:val="17"/>
                <w:szCs w:val="17"/>
              </w:rPr>
              <w:t xml:space="preserve"> </w:t>
            </w:r>
            <w:r w:rsidRPr="007A0B9F">
              <w:rPr>
                <w:sz w:val="17"/>
                <w:szCs w:val="17"/>
              </w:rPr>
              <w:t>(30.2%)</w:t>
            </w:r>
          </w:p>
        </w:tc>
        <w:tc>
          <w:tcPr>
            <w:tcW w:w="507" w:type="pct"/>
            <w:tcBorders>
              <w:top w:val="single" w:sz="4" w:space="0" w:color="808080" w:themeColor="background1" w:themeShade="80"/>
              <w:left w:val="nil"/>
              <w:bottom w:val="single" w:sz="4" w:space="0" w:color="808080" w:themeColor="background1" w:themeShade="80"/>
              <w:right w:val="nil"/>
            </w:tcBorders>
          </w:tcPr>
          <w:p w14:paraId="37B99266" w14:textId="1A5E2C99" w:rsidR="007A0B9F" w:rsidRPr="007A0B9F" w:rsidRDefault="007A0B9F" w:rsidP="007152DF">
            <w:pPr>
              <w:pStyle w:val="TableText"/>
              <w:spacing w:before="60" w:after="40"/>
              <w:jc w:val="center"/>
              <w:rPr>
                <w:sz w:val="17"/>
                <w:szCs w:val="17"/>
              </w:rPr>
            </w:pPr>
            <w:r w:rsidRPr="007A0B9F">
              <w:rPr>
                <w:sz w:val="17"/>
                <w:szCs w:val="17"/>
              </w:rPr>
              <w:t>299</w:t>
            </w:r>
            <w:r>
              <w:rPr>
                <w:sz w:val="17"/>
                <w:szCs w:val="17"/>
              </w:rPr>
              <w:t xml:space="preserve"> </w:t>
            </w:r>
            <w:r w:rsidRPr="007A0B9F">
              <w:rPr>
                <w:sz w:val="17"/>
                <w:szCs w:val="17"/>
              </w:rPr>
              <w:t>(33.6%)</w:t>
            </w:r>
          </w:p>
        </w:tc>
        <w:tc>
          <w:tcPr>
            <w:tcW w:w="506" w:type="pct"/>
            <w:tcBorders>
              <w:top w:val="single" w:sz="4" w:space="0" w:color="808080" w:themeColor="background1" w:themeShade="80"/>
              <w:left w:val="nil"/>
              <w:bottom w:val="single" w:sz="4" w:space="0" w:color="808080" w:themeColor="background1" w:themeShade="80"/>
              <w:right w:val="nil"/>
            </w:tcBorders>
          </w:tcPr>
          <w:p w14:paraId="25A51313" w14:textId="1B9E2ED3" w:rsidR="007A0B9F" w:rsidRPr="007A0B9F" w:rsidRDefault="007A0B9F" w:rsidP="007152DF">
            <w:pPr>
              <w:pStyle w:val="TableText"/>
              <w:spacing w:before="60" w:after="40"/>
              <w:jc w:val="center"/>
              <w:rPr>
                <w:sz w:val="17"/>
                <w:szCs w:val="17"/>
              </w:rPr>
            </w:pPr>
            <w:r w:rsidRPr="007A0B9F">
              <w:rPr>
                <w:sz w:val="17"/>
                <w:szCs w:val="17"/>
              </w:rPr>
              <w:t>294</w:t>
            </w:r>
            <w:r>
              <w:rPr>
                <w:sz w:val="17"/>
                <w:szCs w:val="17"/>
              </w:rPr>
              <w:t xml:space="preserve"> </w:t>
            </w:r>
            <w:r w:rsidRPr="007A0B9F">
              <w:rPr>
                <w:sz w:val="17"/>
                <w:szCs w:val="17"/>
              </w:rPr>
              <w:t>(33.2%)</w:t>
            </w:r>
          </w:p>
        </w:tc>
        <w:tc>
          <w:tcPr>
            <w:tcW w:w="506" w:type="pct"/>
            <w:tcBorders>
              <w:top w:val="single" w:sz="4" w:space="0" w:color="808080" w:themeColor="background1" w:themeShade="80"/>
              <w:left w:val="nil"/>
              <w:bottom w:val="single" w:sz="4" w:space="0" w:color="808080" w:themeColor="background1" w:themeShade="80"/>
              <w:right w:val="nil"/>
            </w:tcBorders>
          </w:tcPr>
          <w:p w14:paraId="0B4C25EE" w14:textId="08D74926" w:rsidR="007A0B9F" w:rsidRPr="007A0B9F" w:rsidRDefault="007A0B9F" w:rsidP="007152DF">
            <w:pPr>
              <w:pStyle w:val="TableText"/>
              <w:spacing w:before="60" w:after="40"/>
              <w:jc w:val="center"/>
              <w:rPr>
                <w:sz w:val="17"/>
                <w:szCs w:val="17"/>
              </w:rPr>
            </w:pPr>
            <w:r w:rsidRPr="007A0B9F">
              <w:rPr>
                <w:sz w:val="17"/>
                <w:szCs w:val="17"/>
              </w:rPr>
              <w:t>300</w:t>
            </w:r>
            <w:r>
              <w:rPr>
                <w:sz w:val="17"/>
                <w:szCs w:val="17"/>
              </w:rPr>
              <w:t xml:space="preserve"> </w:t>
            </w:r>
            <w:r w:rsidRPr="007A0B9F">
              <w:rPr>
                <w:sz w:val="17"/>
                <w:szCs w:val="17"/>
              </w:rPr>
              <w:t>(33.4%)</w:t>
            </w:r>
          </w:p>
        </w:tc>
        <w:tc>
          <w:tcPr>
            <w:tcW w:w="506" w:type="pct"/>
            <w:tcBorders>
              <w:top w:val="single" w:sz="4" w:space="0" w:color="808080" w:themeColor="background1" w:themeShade="80"/>
              <w:left w:val="nil"/>
              <w:bottom w:val="single" w:sz="4" w:space="0" w:color="808080" w:themeColor="background1" w:themeShade="80"/>
              <w:right w:val="nil"/>
            </w:tcBorders>
          </w:tcPr>
          <w:p w14:paraId="356F909C" w14:textId="7A6CA4D0" w:rsidR="007A0B9F" w:rsidRPr="007A0B9F" w:rsidRDefault="007A0B9F" w:rsidP="007152DF">
            <w:pPr>
              <w:pStyle w:val="TableText"/>
              <w:spacing w:before="60" w:after="40"/>
              <w:jc w:val="center"/>
              <w:rPr>
                <w:sz w:val="17"/>
                <w:szCs w:val="17"/>
              </w:rPr>
            </w:pPr>
            <w:r w:rsidRPr="007A0B9F">
              <w:rPr>
                <w:sz w:val="17"/>
                <w:szCs w:val="17"/>
              </w:rPr>
              <w:t>295</w:t>
            </w:r>
            <w:r>
              <w:rPr>
                <w:sz w:val="17"/>
                <w:szCs w:val="17"/>
              </w:rPr>
              <w:t xml:space="preserve"> </w:t>
            </w:r>
            <w:r w:rsidRPr="007A0B9F">
              <w:rPr>
                <w:sz w:val="17"/>
                <w:szCs w:val="17"/>
              </w:rPr>
              <w:t>(33.4%)</w:t>
            </w:r>
          </w:p>
        </w:tc>
      </w:tr>
      <w:tr w:rsidR="00246EAA" w:rsidRPr="00F6588B" w14:paraId="49646316"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63BD4F0E" w14:textId="0B4D6BFF" w:rsidR="007A0B9F" w:rsidRPr="00F6588B" w:rsidRDefault="007A0B9F"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08EB655" w14:textId="2E11311D" w:rsidR="007A0B9F" w:rsidRPr="00F6588B" w:rsidRDefault="007A0B9F" w:rsidP="007152DF">
            <w:pPr>
              <w:pStyle w:val="TableText"/>
              <w:spacing w:before="60" w:after="40"/>
              <w:rPr>
                <w:sz w:val="17"/>
                <w:szCs w:val="17"/>
              </w:rPr>
            </w:pPr>
            <w:r w:rsidRPr="00F6588B">
              <w:rPr>
                <w:sz w:val="17"/>
                <w:szCs w:val="17"/>
              </w:rPr>
              <w:t>Older</w:t>
            </w:r>
          </w:p>
        </w:tc>
        <w:tc>
          <w:tcPr>
            <w:tcW w:w="506" w:type="pct"/>
            <w:tcBorders>
              <w:top w:val="single" w:sz="4" w:space="0" w:color="808080" w:themeColor="background1" w:themeShade="80"/>
              <w:left w:val="nil"/>
              <w:bottom w:val="single" w:sz="4" w:space="0" w:color="808080" w:themeColor="background1" w:themeShade="80"/>
              <w:right w:val="nil"/>
            </w:tcBorders>
          </w:tcPr>
          <w:p w14:paraId="10E0FCEF" w14:textId="222297CD" w:rsidR="007A0B9F" w:rsidRPr="007A0B9F" w:rsidRDefault="007A0B9F" w:rsidP="007152DF">
            <w:pPr>
              <w:pStyle w:val="TableText"/>
              <w:spacing w:before="60" w:after="40"/>
              <w:jc w:val="center"/>
              <w:rPr>
                <w:sz w:val="17"/>
                <w:szCs w:val="17"/>
              </w:rPr>
            </w:pPr>
            <w:r w:rsidRPr="007A0B9F">
              <w:rPr>
                <w:sz w:val="17"/>
                <w:szCs w:val="17"/>
              </w:rPr>
              <w:t>288 (31.8%)</w:t>
            </w:r>
          </w:p>
        </w:tc>
        <w:tc>
          <w:tcPr>
            <w:tcW w:w="506" w:type="pct"/>
            <w:tcBorders>
              <w:top w:val="single" w:sz="4" w:space="0" w:color="808080" w:themeColor="background1" w:themeShade="80"/>
              <w:left w:val="nil"/>
              <w:bottom w:val="single" w:sz="4" w:space="0" w:color="808080" w:themeColor="background1" w:themeShade="80"/>
              <w:right w:val="nil"/>
            </w:tcBorders>
          </w:tcPr>
          <w:p w14:paraId="37ED8EEA" w14:textId="7F041BC1" w:rsidR="007A0B9F" w:rsidRPr="007A0B9F" w:rsidRDefault="007A0B9F" w:rsidP="007152DF">
            <w:pPr>
              <w:pStyle w:val="TableText"/>
              <w:spacing w:before="60" w:after="40"/>
              <w:jc w:val="center"/>
              <w:rPr>
                <w:sz w:val="17"/>
                <w:szCs w:val="17"/>
              </w:rPr>
            </w:pPr>
            <w:r w:rsidRPr="007A0B9F">
              <w:rPr>
                <w:sz w:val="17"/>
                <w:szCs w:val="17"/>
              </w:rPr>
              <w:t>264</w:t>
            </w:r>
            <w:r w:rsidR="00A940B1">
              <w:rPr>
                <w:sz w:val="17"/>
                <w:szCs w:val="17"/>
              </w:rPr>
              <w:t xml:space="preserve"> </w:t>
            </w:r>
            <w:r w:rsidRPr="007A0B9F">
              <w:rPr>
                <w:sz w:val="17"/>
                <w:szCs w:val="17"/>
              </w:rPr>
              <w:t>(29.3%)</w:t>
            </w:r>
          </w:p>
        </w:tc>
        <w:tc>
          <w:tcPr>
            <w:tcW w:w="506" w:type="pct"/>
            <w:tcBorders>
              <w:top w:val="single" w:sz="4" w:space="0" w:color="808080" w:themeColor="background1" w:themeShade="80"/>
              <w:left w:val="nil"/>
              <w:bottom w:val="single" w:sz="4" w:space="0" w:color="808080" w:themeColor="background1" w:themeShade="80"/>
              <w:right w:val="nil"/>
            </w:tcBorders>
          </w:tcPr>
          <w:p w14:paraId="3B05A71A" w14:textId="3BD8B162" w:rsidR="007A0B9F" w:rsidRPr="007A0B9F" w:rsidRDefault="007A0B9F" w:rsidP="007152DF">
            <w:pPr>
              <w:pStyle w:val="TableText"/>
              <w:spacing w:before="60" w:after="40"/>
              <w:jc w:val="center"/>
              <w:rPr>
                <w:sz w:val="17"/>
                <w:szCs w:val="17"/>
              </w:rPr>
            </w:pPr>
            <w:r w:rsidRPr="007A0B9F">
              <w:rPr>
                <w:sz w:val="17"/>
                <w:szCs w:val="17"/>
              </w:rPr>
              <w:t>268</w:t>
            </w:r>
            <w:r w:rsidR="00A940B1">
              <w:rPr>
                <w:sz w:val="17"/>
                <w:szCs w:val="17"/>
              </w:rPr>
              <w:t xml:space="preserve"> </w:t>
            </w:r>
            <w:r w:rsidRPr="007A0B9F">
              <w:rPr>
                <w:sz w:val="17"/>
                <w:szCs w:val="17"/>
              </w:rPr>
              <w:t>(30.4%)</w:t>
            </w:r>
          </w:p>
        </w:tc>
        <w:tc>
          <w:tcPr>
            <w:tcW w:w="507" w:type="pct"/>
            <w:tcBorders>
              <w:top w:val="single" w:sz="4" w:space="0" w:color="808080" w:themeColor="background1" w:themeShade="80"/>
              <w:left w:val="nil"/>
              <w:bottom w:val="single" w:sz="4" w:space="0" w:color="808080" w:themeColor="background1" w:themeShade="80"/>
              <w:right w:val="nil"/>
            </w:tcBorders>
          </w:tcPr>
          <w:p w14:paraId="3083EB75" w14:textId="3D424F9A" w:rsidR="007A0B9F" w:rsidRPr="007A0B9F" w:rsidRDefault="007A0B9F" w:rsidP="007152DF">
            <w:pPr>
              <w:pStyle w:val="TableText"/>
              <w:spacing w:before="60" w:after="40"/>
              <w:jc w:val="center"/>
              <w:rPr>
                <w:sz w:val="17"/>
                <w:szCs w:val="17"/>
              </w:rPr>
            </w:pPr>
            <w:r w:rsidRPr="007A0B9F">
              <w:rPr>
                <w:sz w:val="17"/>
                <w:szCs w:val="17"/>
              </w:rPr>
              <w:t>230</w:t>
            </w:r>
            <w:r w:rsidR="00A940B1">
              <w:rPr>
                <w:sz w:val="17"/>
                <w:szCs w:val="17"/>
              </w:rPr>
              <w:t xml:space="preserve"> </w:t>
            </w:r>
            <w:r w:rsidRPr="007A0B9F">
              <w:rPr>
                <w:sz w:val="17"/>
                <w:szCs w:val="17"/>
              </w:rPr>
              <w:t>(25.9%)</w:t>
            </w:r>
          </w:p>
        </w:tc>
        <w:tc>
          <w:tcPr>
            <w:tcW w:w="506" w:type="pct"/>
            <w:tcBorders>
              <w:top w:val="single" w:sz="4" w:space="0" w:color="808080" w:themeColor="background1" w:themeShade="80"/>
              <w:left w:val="nil"/>
              <w:bottom w:val="single" w:sz="4" w:space="0" w:color="808080" w:themeColor="background1" w:themeShade="80"/>
              <w:right w:val="nil"/>
            </w:tcBorders>
          </w:tcPr>
          <w:p w14:paraId="4B63EC38" w14:textId="38E8AE0B" w:rsidR="007A0B9F" w:rsidRPr="007A0B9F" w:rsidRDefault="007A0B9F" w:rsidP="007152DF">
            <w:pPr>
              <w:pStyle w:val="TableText"/>
              <w:spacing w:before="60" w:after="40"/>
              <w:jc w:val="center"/>
              <w:rPr>
                <w:sz w:val="17"/>
                <w:szCs w:val="17"/>
              </w:rPr>
            </w:pPr>
            <w:r w:rsidRPr="007A0B9F">
              <w:rPr>
                <w:sz w:val="17"/>
                <w:szCs w:val="17"/>
              </w:rPr>
              <w:t>248</w:t>
            </w:r>
            <w:r w:rsidR="00A940B1">
              <w:rPr>
                <w:sz w:val="17"/>
                <w:szCs w:val="17"/>
              </w:rPr>
              <w:t xml:space="preserve"> </w:t>
            </w:r>
            <w:r w:rsidRPr="007A0B9F">
              <w:rPr>
                <w:sz w:val="17"/>
                <w:szCs w:val="17"/>
              </w:rPr>
              <w:t>(28.0%)</w:t>
            </w:r>
          </w:p>
        </w:tc>
        <w:tc>
          <w:tcPr>
            <w:tcW w:w="506" w:type="pct"/>
            <w:tcBorders>
              <w:top w:val="single" w:sz="4" w:space="0" w:color="808080" w:themeColor="background1" w:themeShade="80"/>
              <w:left w:val="nil"/>
              <w:bottom w:val="single" w:sz="4" w:space="0" w:color="808080" w:themeColor="background1" w:themeShade="80"/>
              <w:right w:val="nil"/>
            </w:tcBorders>
          </w:tcPr>
          <w:p w14:paraId="4886B611" w14:textId="6D975955" w:rsidR="007A0B9F" w:rsidRPr="007A0B9F" w:rsidRDefault="007A0B9F" w:rsidP="007152DF">
            <w:pPr>
              <w:pStyle w:val="TableText"/>
              <w:spacing w:before="60" w:after="40"/>
              <w:jc w:val="center"/>
              <w:rPr>
                <w:sz w:val="17"/>
                <w:szCs w:val="17"/>
              </w:rPr>
            </w:pPr>
            <w:r w:rsidRPr="007A0B9F">
              <w:rPr>
                <w:sz w:val="17"/>
                <w:szCs w:val="17"/>
              </w:rPr>
              <w:t>263</w:t>
            </w:r>
            <w:r w:rsidR="00A940B1">
              <w:rPr>
                <w:sz w:val="17"/>
                <w:szCs w:val="17"/>
              </w:rPr>
              <w:t xml:space="preserve"> </w:t>
            </w:r>
            <w:r w:rsidRPr="007A0B9F">
              <w:rPr>
                <w:sz w:val="17"/>
                <w:szCs w:val="17"/>
              </w:rPr>
              <w:t>(29.3%)</w:t>
            </w:r>
          </w:p>
        </w:tc>
        <w:tc>
          <w:tcPr>
            <w:tcW w:w="506" w:type="pct"/>
            <w:tcBorders>
              <w:top w:val="single" w:sz="4" w:space="0" w:color="808080" w:themeColor="background1" w:themeShade="80"/>
              <w:left w:val="nil"/>
              <w:bottom w:val="single" w:sz="4" w:space="0" w:color="808080" w:themeColor="background1" w:themeShade="80"/>
              <w:right w:val="nil"/>
            </w:tcBorders>
          </w:tcPr>
          <w:p w14:paraId="2DF5CA73" w14:textId="7915CDF0" w:rsidR="007A0B9F" w:rsidRPr="007A0B9F" w:rsidRDefault="007A0B9F" w:rsidP="007152DF">
            <w:pPr>
              <w:pStyle w:val="TableText"/>
              <w:spacing w:before="60" w:after="40"/>
              <w:jc w:val="center"/>
              <w:rPr>
                <w:sz w:val="17"/>
                <w:szCs w:val="17"/>
              </w:rPr>
            </w:pPr>
            <w:r w:rsidRPr="007A0B9F">
              <w:rPr>
                <w:sz w:val="17"/>
                <w:szCs w:val="17"/>
              </w:rPr>
              <w:t>275</w:t>
            </w:r>
            <w:r w:rsidR="00A940B1">
              <w:rPr>
                <w:sz w:val="17"/>
                <w:szCs w:val="17"/>
              </w:rPr>
              <w:t xml:space="preserve"> </w:t>
            </w:r>
            <w:r w:rsidRPr="007A0B9F">
              <w:rPr>
                <w:sz w:val="17"/>
                <w:szCs w:val="17"/>
              </w:rPr>
              <w:t>(31.1%)</w:t>
            </w:r>
          </w:p>
        </w:tc>
      </w:tr>
      <w:tr w:rsidR="00246EAA" w:rsidRPr="00F6588B" w14:paraId="6975DCB4" w14:textId="77777777" w:rsidTr="002A44DF">
        <w:trPr>
          <w:cantSplit w:val="0"/>
        </w:trPr>
        <w:tc>
          <w:tcPr>
            <w:tcW w:w="684" w:type="pct"/>
            <w:vMerge w:val="restart"/>
            <w:tcBorders>
              <w:top w:val="single" w:sz="4" w:space="0" w:color="808080" w:themeColor="background1" w:themeShade="80"/>
              <w:left w:val="nil"/>
              <w:bottom w:val="single" w:sz="4" w:space="0" w:color="808080" w:themeColor="background1" w:themeShade="80"/>
              <w:right w:val="nil"/>
            </w:tcBorders>
          </w:tcPr>
          <w:p w14:paraId="052CDDA9" w14:textId="7CB06BC8" w:rsidR="00DB4304" w:rsidRPr="00F6588B" w:rsidRDefault="00DB4304" w:rsidP="007152DF">
            <w:pPr>
              <w:pStyle w:val="TableText"/>
              <w:spacing w:before="60" w:after="40"/>
              <w:rPr>
                <w:sz w:val="17"/>
                <w:szCs w:val="17"/>
              </w:rPr>
            </w:pPr>
            <w:r w:rsidRPr="00F6588B">
              <w:rPr>
                <w:sz w:val="17"/>
                <w:szCs w:val="17"/>
              </w:rPr>
              <w:t>Location</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2540404A" w14:textId="48FC6A84" w:rsidR="00DB4304" w:rsidRPr="00F6588B" w:rsidRDefault="00DB4304" w:rsidP="007152DF">
            <w:pPr>
              <w:pStyle w:val="TableText"/>
              <w:spacing w:before="60" w:after="40"/>
              <w:rPr>
                <w:sz w:val="17"/>
                <w:szCs w:val="17"/>
              </w:rPr>
            </w:pPr>
            <w:r w:rsidRPr="00F6588B">
              <w:rPr>
                <w:sz w:val="17"/>
                <w:szCs w:val="17"/>
              </w:rPr>
              <w:t>VIC</w:t>
            </w:r>
          </w:p>
        </w:tc>
        <w:tc>
          <w:tcPr>
            <w:tcW w:w="506" w:type="pct"/>
            <w:tcBorders>
              <w:top w:val="single" w:sz="4" w:space="0" w:color="808080" w:themeColor="background1" w:themeShade="80"/>
              <w:left w:val="nil"/>
              <w:bottom w:val="single" w:sz="4" w:space="0" w:color="808080" w:themeColor="background1" w:themeShade="80"/>
              <w:right w:val="nil"/>
            </w:tcBorders>
          </w:tcPr>
          <w:p w14:paraId="79C3E01B" w14:textId="20EEDE51" w:rsidR="00DB4304" w:rsidRPr="00DB4304" w:rsidRDefault="00DB4304" w:rsidP="007152DF">
            <w:pPr>
              <w:pStyle w:val="TableText"/>
              <w:spacing w:before="60" w:after="40"/>
              <w:jc w:val="center"/>
              <w:rPr>
                <w:sz w:val="17"/>
                <w:szCs w:val="17"/>
              </w:rPr>
            </w:pPr>
            <w:r w:rsidRPr="00DB4304">
              <w:rPr>
                <w:sz w:val="17"/>
                <w:szCs w:val="17"/>
              </w:rPr>
              <w:t>254</w:t>
            </w:r>
            <w:r w:rsidR="00C4143E">
              <w:rPr>
                <w:sz w:val="17"/>
                <w:szCs w:val="17"/>
              </w:rPr>
              <w:t xml:space="preserve"> </w:t>
            </w:r>
            <w:r w:rsidRPr="00DB4304">
              <w:rPr>
                <w:sz w:val="17"/>
                <w:szCs w:val="17"/>
              </w:rPr>
              <w:t>(28.0%)</w:t>
            </w:r>
          </w:p>
        </w:tc>
        <w:tc>
          <w:tcPr>
            <w:tcW w:w="506" w:type="pct"/>
            <w:tcBorders>
              <w:top w:val="single" w:sz="4" w:space="0" w:color="808080" w:themeColor="background1" w:themeShade="80"/>
              <w:left w:val="nil"/>
              <w:bottom w:val="single" w:sz="4" w:space="0" w:color="808080" w:themeColor="background1" w:themeShade="80"/>
              <w:right w:val="nil"/>
            </w:tcBorders>
          </w:tcPr>
          <w:p w14:paraId="2976131A" w14:textId="1E8D55B9" w:rsidR="00DB4304" w:rsidRPr="00DB4304" w:rsidRDefault="00DB4304" w:rsidP="007152DF">
            <w:pPr>
              <w:pStyle w:val="TableText"/>
              <w:spacing w:before="60" w:after="40"/>
              <w:jc w:val="center"/>
              <w:rPr>
                <w:sz w:val="17"/>
                <w:szCs w:val="17"/>
              </w:rPr>
            </w:pPr>
            <w:r w:rsidRPr="00DB4304">
              <w:rPr>
                <w:sz w:val="17"/>
                <w:szCs w:val="17"/>
              </w:rPr>
              <w:t>248</w:t>
            </w:r>
            <w:r w:rsidR="0090194A">
              <w:rPr>
                <w:sz w:val="17"/>
                <w:szCs w:val="17"/>
              </w:rPr>
              <w:t xml:space="preserve"> </w:t>
            </w:r>
            <w:r w:rsidRPr="00DB4304">
              <w:rPr>
                <w:sz w:val="17"/>
                <w:szCs w:val="17"/>
              </w:rPr>
              <w:t>(27.6%)</w:t>
            </w:r>
          </w:p>
        </w:tc>
        <w:tc>
          <w:tcPr>
            <w:tcW w:w="506" w:type="pct"/>
            <w:tcBorders>
              <w:top w:val="single" w:sz="4" w:space="0" w:color="808080" w:themeColor="background1" w:themeShade="80"/>
              <w:left w:val="nil"/>
              <w:bottom w:val="single" w:sz="4" w:space="0" w:color="808080" w:themeColor="background1" w:themeShade="80"/>
              <w:right w:val="nil"/>
            </w:tcBorders>
          </w:tcPr>
          <w:p w14:paraId="3903ACE3" w14:textId="04E99092" w:rsidR="00DB4304" w:rsidRPr="00DB4304" w:rsidRDefault="00DB4304" w:rsidP="007152DF">
            <w:pPr>
              <w:pStyle w:val="TableText"/>
              <w:spacing w:before="60" w:after="40"/>
              <w:jc w:val="center"/>
              <w:rPr>
                <w:sz w:val="17"/>
                <w:szCs w:val="17"/>
              </w:rPr>
            </w:pPr>
            <w:r w:rsidRPr="00DB4304">
              <w:rPr>
                <w:sz w:val="17"/>
                <w:szCs w:val="17"/>
              </w:rPr>
              <w:t xml:space="preserve">254 </w:t>
            </w:r>
            <w:r w:rsidR="0090194A">
              <w:rPr>
                <w:sz w:val="17"/>
                <w:szCs w:val="17"/>
              </w:rPr>
              <w:t xml:space="preserve"> </w:t>
            </w:r>
            <w:r w:rsidR="00F2489A" w:rsidRPr="00770916">
              <w:rPr>
                <w:color w:val="auto"/>
                <w:sz w:val="17"/>
                <w:szCs w:val="17"/>
              </w:rPr>
              <w:t>(</w:t>
            </w:r>
            <w:r w:rsidRPr="00DB4304">
              <w:rPr>
                <w:sz w:val="17"/>
                <w:szCs w:val="17"/>
              </w:rPr>
              <w:t>28.8%)</w:t>
            </w:r>
          </w:p>
        </w:tc>
        <w:tc>
          <w:tcPr>
            <w:tcW w:w="507" w:type="pct"/>
            <w:tcBorders>
              <w:top w:val="single" w:sz="4" w:space="0" w:color="808080" w:themeColor="background1" w:themeShade="80"/>
              <w:left w:val="nil"/>
              <w:bottom w:val="single" w:sz="4" w:space="0" w:color="808080" w:themeColor="background1" w:themeShade="80"/>
              <w:right w:val="nil"/>
            </w:tcBorders>
          </w:tcPr>
          <w:p w14:paraId="31997075" w14:textId="4125446D" w:rsidR="00DB4304" w:rsidRPr="00DB4304" w:rsidRDefault="00DB4304" w:rsidP="007152DF">
            <w:pPr>
              <w:pStyle w:val="TableText"/>
              <w:spacing w:before="60" w:after="40"/>
              <w:jc w:val="center"/>
              <w:rPr>
                <w:sz w:val="17"/>
                <w:szCs w:val="17"/>
              </w:rPr>
            </w:pPr>
            <w:r w:rsidRPr="00DB4304">
              <w:rPr>
                <w:sz w:val="17"/>
                <w:szCs w:val="17"/>
              </w:rPr>
              <w:t>228</w:t>
            </w:r>
            <w:r w:rsidR="0090194A">
              <w:rPr>
                <w:sz w:val="17"/>
                <w:szCs w:val="17"/>
              </w:rPr>
              <w:t xml:space="preserve"> </w:t>
            </w:r>
            <w:r w:rsidRPr="00DB4304">
              <w:rPr>
                <w:sz w:val="17"/>
                <w:szCs w:val="17"/>
              </w:rPr>
              <w:t>(25.6%)</w:t>
            </w:r>
          </w:p>
        </w:tc>
        <w:tc>
          <w:tcPr>
            <w:tcW w:w="506" w:type="pct"/>
            <w:tcBorders>
              <w:top w:val="single" w:sz="4" w:space="0" w:color="808080" w:themeColor="background1" w:themeShade="80"/>
              <w:left w:val="nil"/>
              <w:bottom w:val="single" w:sz="4" w:space="0" w:color="808080" w:themeColor="background1" w:themeShade="80"/>
              <w:right w:val="nil"/>
            </w:tcBorders>
          </w:tcPr>
          <w:p w14:paraId="7957EB91" w14:textId="293B7B60" w:rsidR="00DB4304" w:rsidRPr="00DB4304" w:rsidRDefault="00DB4304" w:rsidP="007152DF">
            <w:pPr>
              <w:pStyle w:val="TableText"/>
              <w:spacing w:before="60" w:after="40"/>
              <w:jc w:val="center"/>
              <w:rPr>
                <w:sz w:val="17"/>
                <w:szCs w:val="17"/>
              </w:rPr>
            </w:pPr>
            <w:r w:rsidRPr="00DB4304">
              <w:rPr>
                <w:sz w:val="17"/>
                <w:szCs w:val="17"/>
              </w:rPr>
              <w:t>217 (24.5%)</w:t>
            </w:r>
          </w:p>
        </w:tc>
        <w:tc>
          <w:tcPr>
            <w:tcW w:w="506" w:type="pct"/>
            <w:tcBorders>
              <w:top w:val="single" w:sz="4" w:space="0" w:color="808080" w:themeColor="background1" w:themeShade="80"/>
              <w:left w:val="nil"/>
              <w:bottom w:val="single" w:sz="4" w:space="0" w:color="808080" w:themeColor="background1" w:themeShade="80"/>
              <w:right w:val="nil"/>
            </w:tcBorders>
          </w:tcPr>
          <w:p w14:paraId="2C1FECFD" w14:textId="78A75CEF" w:rsidR="00DB4304" w:rsidRPr="00DB4304" w:rsidRDefault="00DB4304" w:rsidP="007152DF">
            <w:pPr>
              <w:pStyle w:val="TableText"/>
              <w:spacing w:before="60" w:after="40"/>
              <w:jc w:val="center"/>
              <w:rPr>
                <w:sz w:val="17"/>
                <w:szCs w:val="17"/>
              </w:rPr>
            </w:pPr>
            <w:r w:rsidRPr="00DB4304">
              <w:rPr>
                <w:sz w:val="17"/>
                <w:szCs w:val="17"/>
              </w:rPr>
              <w:t>220</w:t>
            </w:r>
            <w:r w:rsidR="0090194A">
              <w:rPr>
                <w:sz w:val="17"/>
                <w:szCs w:val="17"/>
              </w:rPr>
              <w:t xml:space="preserve"> </w:t>
            </w:r>
            <w:r w:rsidRPr="00DB4304">
              <w:rPr>
                <w:sz w:val="17"/>
                <w:szCs w:val="17"/>
              </w:rPr>
              <w:t>(24.5%)</w:t>
            </w:r>
          </w:p>
        </w:tc>
        <w:tc>
          <w:tcPr>
            <w:tcW w:w="506" w:type="pct"/>
            <w:tcBorders>
              <w:top w:val="single" w:sz="4" w:space="0" w:color="808080" w:themeColor="background1" w:themeShade="80"/>
              <w:left w:val="nil"/>
              <w:bottom w:val="single" w:sz="4" w:space="0" w:color="808080" w:themeColor="background1" w:themeShade="80"/>
              <w:right w:val="nil"/>
            </w:tcBorders>
          </w:tcPr>
          <w:p w14:paraId="2CEF0A96" w14:textId="18AB7522" w:rsidR="00DB4304" w:rsidRPr="00DB4304" w:rsidRDefault="00DB4304" w:rsidP="007152DF">
            <w:pPr>
              <w:pStyle w:val="TableText"/>
              <w:spacing w:before="60" w:after="40"/>
              <w:jc w:val="center"/>
              <w:rPr>
                <w:sz w:val="17"/>
                <w:szCs w:val="17"/>
              </w:rPr>
            </w:pPr>
            <w:r w:rsidRPr="00DB4304">
              <w:rPr>
                <w:sz w:val="17"/>
                <w:szCs w:val="17"/>
              </w:rPr>
              <w:t>242</w:t>
            </w:r>
            <w:r w:rsidR="0090194A">
              <w:rPr>
                <w:sz w:val="17"/>
                <w:szCs w:val="17"/>
              </w:rPr>
              <w:t xml:space="preserve"> </w:t>
            </w:r>
            <w:r w:rsidRPr="00DB4304">
              <w:rPr>
                <w:sz w:val="17"/>
                <w:szCs w:val="17"/>
              </w:rPr>
              <w:t>(27.4%)</w:t>
            </w:r>
          </w:p>
        </w:tc>
      </w:tr>
      <w:tr w:rsidR="00246EAA" w:rsidRPr="00F6588B" w14:paraId="1CB48C8B"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0B6AB8F2" w14:textId="3B8432CA" w:rsidR="00DB4304" w:rsidRPr="00F6588B" w:rsidRDefault="00DB4304"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1845C2F4" w14:textId="3092FA6A" w:rsidR="00DB4304" w:rsidRPr="00F6588B" w:rsidRDefault="00DB4304" w:rsidP="007152DF">
            <w:pPr>
              <w:pStyle w:val="TableText"/>
              <w:spacing w:before="60" w:after="40"/>
              <w:rPr>
                <w:sz w:val="17"/>
                <w:szCs w:val="17"/>
              </w:rPr>
            </w:pPr>
            <w:r w:rsidRPr="00F6588B">
              <w:rPr>
                <w:sz w:val="17"/>
                <w:szCs w:val="17"/>
              </w:rPr>
              <w:t>NSW</w:t>
            </w:r>
          </w:p>
        </w:tc>
        <w:tc>
          <w:tcPr>
            <w:tcW w:w="506" w:type="pct"/>
            <w:tcBorders>
              <w:top w:val="single" w:sz="4" w:space="0" w:color="808080" w:themeColor="background1" w:themeShade="80"/>
              <w:left w:val="nil"/>
              <w:bottom w:val="single" w:sz="4" w:space="0" w:color="808080" w:themeColor="background1" w:themeShade="80"/>
              <w:right w:val="nil"/>
            </w:tcBorders>
          </w:tcPr>
          <w:p w14:paraId="46BBAB20" w14:textId="7535BDA5" w:rsidR="00DB4304" w:rsidRPr="00DB4304" w:rsidRDefault="00DB4304" w:rsidP="007152DF">
            <w:pPr>
              <w:pStyle w:val="TableText"/>
              <w:spacing w:before="60" w:after="40"/>
              <w:jc w:val="center"/>
              <w:rPr>
                <w:sz w:val="17"/>
                <w:szCs w:val="17"/>
              </w:rPr>
            </w:pPr>
            <w:r w:rsidRPr="00DB4304">
              <w:rPr>
                <w:sz w:val="17"/>
                <w:szCs w:val="17"/>
              </w:rPr>
              <w:t>285 (31.4%)</w:t>
            </w:r>
          </w:p>
        </w:tc>
        <w:tc>
          <w:tcPr>
            <w:tcW w:w="506" w:type="pct"/>
            <w:tcBorders>
              <w:top w:val="single" w:sz="4" w:space="0" w:color="808080" w:themeColor="background1" w:themeShade="80"/>
              <w:left w:val="nil"/>
              <w:bottom w:val="single" w:sz="4" w:space="0" w:color="808080" w:themeColor="background1" w:themeShade="80"/>
              <w:right w:val="nil"/>
            </w:tcBorders>
          </w:tcPr>
          <w:p w14:paraId="204BB947" w14:textId="16DBC1DA" w:rsidR="00DB4304" w:rsidRPr="00DB4304" w:rsidRDefault="00DB4304" w:rsidP="007152DF">
            <w:pPr>
              <w:pStyle w:val="TableText"/>
              <w:spacing w:before="60" w:after="40"/>
              <w:jc w:val="center"/>
              <w:rPr>
                <w:sz w:val="17"/>
                <w:szCs w:val="17"/>
              </w:rPr>
            </w:pPr>
            <w:r w:rsidRPr="00DB4304">
              <w:rPr>
                <w:sz w:val="17"/>
                <w:szCs w:val="17"/>
              </w:rPr>
              <w:t>276</w:t>
            </w:r>
            <w:r w:rsidR="0090194A">
              <w:rPr>
                <w:sz w:val="17"/>
                <w:szCs w:val="17"/>
              </w:rPr>
              <w:t xml:space="preserve"> </w:t>
            </w:r>
            <w:r w:rsidRPr="00DB4304">
              <w:rPr>
                <w:sz w:val="17"/>
                <w:szCs w:val="17"/>
              </w:rPr>
              <w:t>(30.7%)</w:t>
            </w:r>
          </w:p>
        </w:tc>
        <w:tc>
          <w:tcPr>
            <w:tcW w:w="506" w:type="pct"/>
            <w:tcBorders>
              <w:top w:val="single" w:sz="4" w:space="0" w:color="808080" w:themeColor="background1" w:themeShade="80"/>
              <w:left w:val="nil"/>
              <w:bottom w:val="single" w:sz="4" w:space="0" w:color="808080" w:themeColor="background1" w:themeShade="80"/>
              <w:right w:val="nil"/>
            </w:tcBorders>
          </w:tcPr>
          <w:p w14:paraId="5C3DA63D" w14:textId="46836946" w:rsidR="00DB4304" w:rsidRPr="00DB4304" w:rsidRDefault="00DB4304" w:rsidP="007152DF">
            <w:pPr>
              <w:pStyle w:val="TableText"/>
              <w:spacing w:before="60" w:after="40"/>
              <w:jc w:val="center"/>
              <w:rPr>
                <w:sz w:val="17"/>
                <w:szCs w:val="17"/>
              </w:rPr>
            </w:pPr>
            <w:r w:rsidRPr="00DB4304">
              <w:rPr>
                <w:sz w:val="17"/>
                <w:szCs w:val="17"/>
              </w:rPr>
              <w:t>285</w:t>
            </w:r>
            <w:r w:rsidR="0090194A">
              <w:rPr>
                <w:sz w:val="17"/>
                <w:szCs w:val="17"/>
              </w:rPr>
              <w:t xml:space="preserve"> </w:t>
            </w:r>
            <w:r w:rsidRPr="00DB4304">
              <w:rPr>
                <w:sz w:val="17"/>
                <w:szCs w:val="17"/>
              </w:rPr>
              <w:t>(32.3%)</w:t>
            </w:r>
          </w:p>
        </w:tc>
        <w:tc>
          <w:tcPr>
            <w:tcW w:w="507" w:type="pct"/>
            <w:tcBorders>
              <w:top w:val="single" w:sz="4" w:space="0" w:color="808080" w:themeColor="background1" w:themeShade="80"/>
              <w:left w:val="nil"/>
              <w:bottom w:val="single" w:sz="4" w:space="0" w:color="808080" w:themeColor="background1" w:themeShade="80"/>
              <w:right w:val="nil"/>
            </w:tcBorders>
          </w:tcPr>
          <w:p w14:paraId="44CC6377" w14:textId="42FFF03E" w:rsidR="00DB4304" w:rsidRPr="00DB4304" w:rsidRDefault="00DB4304" w:rsidP="007152DF">
            <w:pPr>
              <w:pStyle w:val="TableText"/>
              <w:spacing w:before="60" w:after="40"/>
              <w:jc w:val="center"/>
              <w:rPr>
                <w:sz w:val="17"/>
                <w:szCs w:val="17"/>
              </w:rPr>
            </w:pPr>
            <w:r w:rsidRPr="00DB4304">
              <w:rPr>
                <w:sz w:val="17"/>
                <w:szCs w:val="17"/>
              </w:rPr>
              <w:t>280</w:t>
            </w:r>
            <w:r w:rsidR="0090194A">
              <w:rPr>
                <w:sz w:val="17"/>
                <w:szCs w:val="17"/>
              </w:rPr>
              <w:t xml:space="preserve"> </w:t>
            </w:r>
            <w:r w:rsidRPr="00DB4304">
              <w:rPr>
                <w:sz w:val="17"/>
                <w:szCs w:val="17"/>
              </w:rPr>
              <w:t>(31.5%)</w:t>
            </w:r>
          </w:p>
        </w:tc>
        <w:tc>
          <w:tcPr>
            <w:tcW w:w="506" w:type="pct"/>
            <w:tcBorders>
              <w:top w:val="single" w:sz="4" w:space="0" w:color="808080" w:themeColor="background1" w:themeShade="80"/>
              <w:left w:val="nil"/>
              <w:bottom w:val="single" w:sz="4" w:space="0" w:color="808080" w:themeColor="background1" w:themeShade="80"/>
              <w:right w:val="nil"/>
            </w:tcBorders>
          </w:tcPr>
          <w:p w14:paraId="1D4E244F" w14:textId="3375C176" w:rsidR="00DB4304" w:rsidRPr="00DB4304" w:rsidRDefault="00DB4304" w:rsidP="007152DF">
            <w:pPr>
              <w:pStyle w:val="TableText"/>
              <w:spacing w:before="60" w:after="40"/>
              <w:jc w:val="center"/>
              <w:rPr>
                <w:sz w:val="17"/>
                <w:szCs w:val="17"/>
              </w:rPr>
            </w:pPr>
            <w:r w:rsidRPr="00DB4304">
              <w:rPr>
                <w:sz w:val="17"/>
                <w:szCs w:val="17"/>
              </w:rPr>
              <w:t>280</w:t>
            </w:r>
            <w:r w:rsidR="0090194A">
              <w:rPr>
                <w:sz w:val="17"/>
                <w:szCs w:val="17"/>
              </w:rPr>
              <w:t xml:space="preserve"> </w:t>
            </w:r>
            <w:r w:rsidRPr="00DB4304">
              <w:rPr>
                <w:sz w:val="17"/>
                <w:szCs w:val="17"/>
              </w:rPr>
              <w:t>(31.6%)</w:t>
            </w:r>
          </w:p>
        </w:tc>
        <w:tc>
          <w:tcPr>
            <w:tcW w:w="506" w:type="pct"/>
            <w:tcBorders>
              <w:top w:val="single" w:sz="4" w:space="0" w:color="808080" w:themeColor="background1" w:themeShade="80"/>
              <w:left w:val="nil"/>
              <w:bottom w:val="single" w:sz="4" w:space="0" w:color="808080" w:themeColor="background1" w:themeShade="80"/>
              <w:right w:val="nil"/>
            </w:tcBorders>
          </w:tcPr>
          <w:p w14:paraId="1107A879" w14:textId="458A1F57" w:rsidR="00DB4304" w:rsidRPr="00DB4304" w:rsidRDefault="00DB4304" w:rsidP="007152DF">
            <w:pPr>
              <w:pStyle w:val="TableText"/>
              <w:spacing w:before="60" w:after="40"/>
              <w:jc w:val="center"/>
              <w:rPr>
                <w:sz w:val="17"/>
                <w:szCs w:val="17"/>
              </w:rPr>
            </w:pPr>
            <w:r w:rsidRPr="00DB4304">
              <w:rPr>
                <w:sz w:val="17"/>
                <w:szCs w:val="17"/>
              </w:rPr>
              <w:t>289</w:t>
            </w:r>
            <w:r w:rsidR="0090194A">
              <w:rPr>
                <w:sz w:val="17"/>
                <w:szCs w:val="17"/>
              </w:rPr>
              <w:t xml:space="preserve"> </w:t>
            </w:r>
            <w:r w:rsidRPr="00DB4304">
              <w:rPr>
                <w:sz w:val="17"/>
                <w:szCs w:val="17"/>
              </w:rPr>
              <w:t>(32.2%)</w:t>
            </w:r>
          </w:p>
        </w:tc>
        <w:tc>
          <w:tcPr>
            <w:tcW w:w="506" w:type="pct"/>
            <w:tcBorders>
              <w:top w:val="single" w:sz="4" w:space="0" w:color="808080" w:themeColor="background1" w:themeShade="80"/>
              <w:left w:val="nil"/>
              <w:bottom w:val="single" w:sz="4" w:space="0" w:color="808080" w:themeColor="background1" w:themeShade="80"/>
              <w:right w:val="nil"/>
            </w:tcBorders>
          </w:tcPr>
          <w:p w14:paraId="4754D678" w14:textId="115907C0" w:rsidR="00DB4304" w:rsidRPr="00DB4304" w:rsidRDefault="00DB4304" w:rsidP="007152DF">
            <w:pPr>
              <w:pStyle w:val="TableText"/>
              <w:spacing w:before="60" w:after="40"/>
              <w:jc w:val="center"/>
              <w:rPr>
                <w:sz w:val="17"/>
                <w:szCs w:val="17"/>
              </w:rPr>
            </w:pPr>
            <w:r w:rsidRPr="00DB4304">
              <w:rPr>
                <w:sz w:val="17"/>
                <w:szCs w:val="17"/>
              </w:rPr>
              <w:t>278</w:t>
            </w:r>
            <w:r w:rsidR="0090194A">
              <w:rPr>
                <w:sz w:val="17"/>
                <w:szCs w:val="17"/>
              </w:rPr>
              <w:t xml:space="preserve"> </w:t>
            </w:r>
            <w:r w:rsidRPr="00DB4304">
              <w:rPr>
                <w:sz w:val="17"/>
                <w:szCs w:val="17"/>
              </w:rPr>
              <w:t>(31.5%)</w:t>
            </w:r>
          </w:p>
        </w:tc>
      </w:tr>
      <w:tr w:rsidR="00246EAA" w:rsidRPr="00F6588B" w14:paraId="76E8FABD"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55795B71" w14:textId="77777777" w:rsidR="00DB4304" w:rsidRPr="00F6588B" w:rsidRDefault="00DB4304"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2BB5D711" w14:textId="62E82649" w:rsidR="00DB4304" w:rsidRPr="00F6588B" w:rsidRDefault="00DB4304" w:rsidP="007152DF">
            <w:pPr>
              <w:pStyle w:val="TableText"/>
              <w:spacing w:before="60" w:after="40"/>
              <w:rPr>
                <w:sz w:val="17"/>
                <w:szCs w:val="17"/>
              </w:rPr>
            </w:pPr>
            <w:r w:rsidRPr="00F6588B">
              <w:rPr>
                <w:sz w:val="17"/>
                <w:szCs w:val="17"/>
              </w:rPr>
              <w:t>QLD</w:t>
            </w:r>
          </w:p>
        </w:tc>
        <w:tc>
          <w:tcPr>
            <w:tcW w:w="506" w:type="pct"/>
            <w:tcBorders>
              <w:top w:val="single" w:sz="4" w:space="0" w:color="808080" w:themeColor="background1" w:themeShade="80"/>
              <w:left w:val="nil"/>
              <w:bottom w:val="single" w:sz="4" w:space="0" w:color="808080" w:themeColor="background1" w:themeShade="80"/>
              <w:right w:val="nil"/>
            </w:tcBorders>
          </w:tcPr>
          <w:p w14:paraId="7A0878EB" w14:textId="08EE4931" w:rsidR="00DB4304" w:rsidRPr="00DB4304" w:rsidRDefault="00DB4304" w:rsidP="007152DF">
            <w:pPr>
              <w:pStyle w:val="TableText"/>
              <w:spacing w:before="60" w:after="40"/>
              <w:jc w:val="center"/>
              <w:rPr>
                <w:sz w:val="17"/>
                <w:szCs w:val="17"/>
              </w:rPr>
            </w:pPr>
            <w:r w:rsidRPr="00DB4304">
              <w:rPr>
                <w:sz w:val="17"/>
                <w:szCs w:val="17"/>
              </w:rPr>
              <w:t>166 (18.3%)</w:t>
            </w:r>
          </w:p>
        </w:tc>
        <w:tc>
          <w:tcPr>
            <w:tcW w:w="506" w:type="pct"/>
            <w:tcBorders>
              <w:top w:val="single" w:sz="4" w:space="0" w:color="808080" w:themeColor="background1" w:themeShade="80"/>
              <w:left w:val="nil"/>
              <w:bottom w:val="single" w:sz="4" w:space="0" w:color="808080" w:themeColor="background1" w:themeShade="80"/>
              <w:right w:val="nil"/>
            </w:tcBorders>
          </w:tcPr>
          <w:p w14:paraId="3213D618" w14:textId="6BA4062B" w:rsidR="00DB4304" w:rsidRPr="00DB4304" w:rsidRDefault="00DB4304" w:rsidP="007152DF">
            <w:pPr>
              <w:pStyle w:val="TableText"/>
              <w:spacing w:before="60" w:after="40"/>
              <w:jc w:val="center"/>
              <w:rPr>
                <w:sz w:val="17"/>
                <w:szCs w:val="17"/>
              </w:rPr>
            </w:pPr>
            <w:r w:rsidRPr="00DB4304">
              <w:rPr>
                <w:sz w:val="17"/>
                <w:szCs w:val="17"/>
              </w:rPr>
              <w:t>179</w:t>
            </w:r>
            <w:r w:rsidR="0090194A">
              <w:rPr>
                <w:sz w:val="17"/>
                <w:szCs w:val="17"/>
              </w:rPr>
              <w:t xml:space="preserve"> </w:t>
            </w:r>
            <w:r w:rsidRPr="00DB4304">
              <w:rPr>
                <w:sz w:val="17"/>
                <w:szCs w:val="17"/>
              </w:rPr>
              <w:t>(19.9%)</w:t>
            </w:r>
          </w:p>
        </w:tc>
        <w:tc>
          <w:tcPr>
            <w:tcW w:w="506" w:type="pct"/>
            <w:tcBorders>
              <w:top w:val="single" w:sz="4" w:space="0" w:color="808080" w:themeColor="background1" w:themeShade="80"/>
              <w:left w:val="nil"/>
              <w:bottom w:val="single" w:sz="4" w:space="0" w:color="808080" w:themeColor="background1" w:themeShade="80"/>
              <w:right w:val="nil"/>
            </w:tcBorders>
          </w:tcPr>
          <w:p w14:paraId="3E0920F9" w14:textId="31918E25" w:rsidR="00DB4304" w:rsidRPr="00DB4304" w:rsidRDefault="00DB4304" w:rsidP="007152DF">
            <w:pPr>
              <w:pStyle w:val="TableText"/>
              <w:spacing w:before="60" w:after="40"/>
              <w:jc w:val="center"/>
              <w:rPr>
                <w:sz w:val="17"/>
                <w:szCs w:val="17"/>
              </w:rPr>
            </w:pPr>
            <w:r w:rsidRPr="00DB4304">
              <w:rPr>
                <w:sz w:val="17"/>
                <w:szCs w:val="17"/>
              </w:rPr>
              <w:t xml:space="preserve">165 </w:t>
            </w:r>
            <w:r w:rsidR="0090194A">
              <w:rPr>
                <w:sz w:val="17"/>
                <w:szCs w:val="17"/>
              </w:rPr>
              <w:t xml:space="preserve"> </w:t>
            </w:r>
            <w:r w:rsidR="00F2489A">
              <w:rPr>
                <w:sz w:val="17"/>
                <w:szCs w:val="17"/>
              </w:rPr>
              <w:t>(</w:t>
            </w:r>
            <w:r w:rsidRPr="00DB4304">
              <w:rPr>
                <w:sz w:val="17"/>
                <w:szCs w:val="17"/>
              </w:rPr>
              <w:t>18.7%)</w:t>
            </w:r>
          </w:p>
        </w:tc>
        <w:tc>
          <w:tcPr>
            <w:tcW w:w="507" w:type="pct"/>
            <w:tcBorders>
              <w:top w:val="single" w:sz="4" w:space="0" w:color="808080" w:themeColor="background1" w:themeShade="80"/>
              <w:left w:val="nil"/>
              <w:bottom w:val="single" w:sz="4" w:space="0" w:color="808080" w:themeColor="background1" w:themeShade="80"/>
              <w:right w:val="nil"/>
            </w:tcBorders>
          </w:tcPr>
          <w:p w14:paraId="7F42CA84" w14:textId="05EA567A" w:rsidR="00DB4304" w:rsidRPr="00DB4304" w:rsidRDefault="00DB4304" w:rsidP="007152DF">
            <w:pPr>
              <w:pStyle w:val="TableText"/>
              <w:spacing w:before="60" w:after="40"/>
              <w:jc w:val="center"/>
              <w:rPr>
                <w:sz w:val="17"/>
                <w:szCs w:val="17"/>
              </w:rPr>
            </w:pPr>
            <w:r w:rsidRPr="00DB4304">
              <w:rPr>
                <w:sz w:val="17"/>
                <w:szCs w:val="17"/>
              </w:rPr>
              <w:t>180</w:t>
            </w:r>
            <w:r w:rsidR="0090194A">
              <w:rPr>
                <w:sz w:val="17"/>
                <w:szCs w:val="17"/>
              </w:rPr>
              <w:t xml:space="preserve"> </w:t>
            </w:r>
            <w:r w:rsidRPr="00DB4304">
              <w:rPr>
                <w:sz w:val="17"/>
                <w:szCs w:val="17"/>
              </w:rPr>
              <w:t>(20.2%)</w:t>
            </w:r>
          </w:p>
        </w:tc>
        <w:tc>
          <w:tcPr>
            <w:tcW w:w="506" w:type="pct"/>
            <w:tcBorders>
              <w:top w:val="single" w:sz="4" w:space="0" w:color="808080" w:themeColor="background1" w:themeShade="80"/>
              <w:left w:val="nil"/>
              <w:bottom w:val="single" w:sz="4" w:space="0" w:color="808080" w:themeColor="background1" w:themeShade="80"/>
              <w:right w:val="nil"/>
            </w:tcBorders>
          </w:tcPr>
          <w:p w14:paraId="406036E5" w14:textId="4608973B" w:rsidR="00DB4304" w:rsidRPr="00DB4304" w:rsidRDefault="00DB4304" w:rsidP="007152DF">
            <w:pPr>
              <w:pStyle w:val="TableText"/>
              <w:spacing w:before="60" w:after="40"/>
              <w:jc w:val="center"/>
              <w:rPr>
                <w:sz w:val="17"/>
                <w:szCs w:val="17"/>
              </w:rPr>
            </w:pPr>
            <w:r w:rsidRPr="00DB4304">
              <w:rPr>
                <w:sz w:val="17"/>
                <w:szCs w:val="17"/>
              </w:rPr>
              <w:t>179</w:t>
            </w:r>
            <w:r w:rsidR="0090194A">
              <w:rPr>
                <w:sz w:val="17"/>
                <w:szCs w:val="17"/>
              </w:rPr>
              <w:t xml:space="preserve"> </w:t>
            </w:r>
            <w:r w:rsidRPr="00DB4304">
              <w:rPr>
                <w:sz w:val="17"/>
                <w:szCs w:val="17"/>
              </w:rPr>
              <w:t>(20.2%)</w:t>
            </w:r>
          </w:p>
        </w:tc>
        <w:tc>
          <w:tcPr>
            <w:tcW w:w="506" w:type="pct"/>
            <w:tcBorders>
              <w:top w:val="single" w:sz="4" w:space="0" w:color="808080" w:themeColor="background1" w:themeShade="80"/>
              <w:left w:val="nil"/>
              <w:bottom w:val="single" w:sz="4" w:space="0" w:color="808080" w:themeColor="background1" w:themeShade="80"/>
              <w:right w:val="nil"/>
            </w:tcBorders>
          </w:tcPr>
          <w:p w14:paraId="4626BC4B" w14:textId="6A18E385" w:rsidR="00DB4304" w:rsidRPr="00DB4304" w:rsidRDefault="00DB4304" w:rsidP="007152DF">
            <w:pPr>
              <w:pStyle w:val="TableText"/>
              <w:spacing w:before="60" w:after="40"/>
              <w:jc w:val="center"/>
              <w:rPr>
                <w:sz w:val="17"/>
                <w:szCs w:val="17"/>
              </w:rPr>
            </w:pPr>
            <w:r w:rsidRPr="00DB4304">
              <w:rPr>
                <w:sz w:val="17"/>
                <w:szCs w:val="17"/>
              </w:rPr>
              <w:t>186</w:t>
            </w:r>
            <w:r w:rsidR="0090194A">
              <w:rPr>
                <w:sz w:val="17"/>
                <w:szCs w:val="17"/>
              </w:rPr>
              <w:t xml:space="preserve"> </w:t>
            </w:r>
            <w:r w:rsidRPr="00DB4304">
              <w:rPr>
                <w:sz w:val="17"/>
                <w:szCs w:val="17"/>
              </w:rPr>
              <w:t>(20.7%)</w:t>
            </w:r>
          </w:p>
        </w:tc>
        <w:tc>
          <w:tcPr>
            <w:tcW w:w="506" w:type="pct"/>
            <w:tcBorders>
              <w:top w:val="single" w:sz="4" w:space="0" w:color="808080" w:themeColor="background1" w:themeShade="80"/>
              <w:left w:val="nil"/>
              <w:bottom w:val="single" w:sz="4" w:space="0" w:color="808080" w:themeColor="background1" w:themeShade="80"/>
              <w:right w:val="nil"/>
            </w:tcBorders>
          </w:tcPr>
          <w:p w14:paraId="57125F90" w14:textId="7F9100D9" w:rsidR="00DB4304" w:rsidRPr="00DB4304" w:rsidRDefault="00DB4304" w:rsidP="007152DF">
            <w:pPr>
              <w:pStyle w:val="TableText"/>
              <w:spacing w:before="60" w:after="40"/>
              <w:jc w:val="center"/>
              <w:rPr>
                <w:sz w:val="17"/>
                <w:szCs w:val="17"/>
              </w:rPr>
            </w:pPr>
            <w:r w:rsidRPr="00DB4304">
              <w:rPr>
                <w:sz w:val="17"/>
                <w:szCs w:val="17"/>
              </w:rPr>
              <w:t>158</w:t>
            </w:r>
            <w:r w:rsidR="0090194A">
              <w:rPr>
                <w:sz w:val="17"/>
                <w:szCs w:val="17"/>
              </w:rPr>
              <w:t xml:space="preserve"> </w:t>
            </w:r>
            <w:r w:rsidRPr="00DB4304">
              <w:rPr>
                <w:sz w:val="17"/>
                <w:szCs w:val="17"/>
              </w:rPr>
              <w:t>(17.9%)</w:t>
            </w:r>
          </w:p>
        </w:tc>
      </w:tr>
      <w:tr w:rsidR="00246EAA" w:rsidRPr="00F6588B" w14:paraId="48F6A64F"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5D64D09E" w14:textId="77777777" w:rsidR="00DB4304" w:rsidRPr="00F6588B" w:rsidRDefault="00DB4304"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FA41F40" w14:textId="39570941" w:rsidR="00DB4304" w:rsidRPr="00F6588B" w:rsidRDefault="00DB4304" w:rsidP="007152DF">
            <w:pPr>
              <w:pStyle w:val="TableText"/>
              <w:spacing w:before="60" w:after="40"/>
              <w:rPr>
                <w:sz w:val="17"/>
                <w:szCs w:val="17"/>
              </w:rPr>
            </w:pPr>
            <w:r w:rsidRPr="00F6588B">
              <w:rPr>
                <w:sz w:val="17"/>
                <w:szCs w:val="17"/>
              </w:rPr>
              <w:t>Other</w:t>
            </w:r>
          </w:p>
        </w:tc>
        <w:tc>
          <w:tcPr>
            <w:tcW w:w="506" w:type="pct"/>
            <w:tcBorders>
              <w:top w:val="single" w:sz="4" w:space="0" w:color="808080" w:themeColor="background1" w:themeShade="80"/>
              <w:left w:val="nil"/>
              <w:bottom w:val="single" w:sz="4" w:space="0" w:color="808080" w:themeColor="background1" w:themeShade="80"/>
              <w:right w:val="nil"/>
            </w:tcBorders>
          </w:tcPr>
          <w:p w14:paraId="564FE2FE" w14:textId="0677AE1A" w:rsidR="00DB4304" w:rsidRPr="00DB4304" w:rsidRDefault="00DB4304" w:rsidP="007152DF">
            <w:pPr>
              <w:pStyle w:val="TableText"/>
              <w:spacing w:before="60" w:after="40"/>
              <w:jc w:val="center"/>
              <w:rPr>
                <w:sz w:val="17"/>
                <w:szCs w:val="17"/>
              </w:rPr>
            </w:pPr>
            <w:r w:rsidRPr="00DB4304">
              <w:rPr>
                <w:sz w:val="17"/>
                <w:szCs w:val="17"/>
              </w:rPr>
              <w:t>202 (22.3%)</w:t>
            </w:r>
          </w:p>
        </w:tc>
        <w:tc>
          <w:tcPr>
            <w:tcW w:w="506" w:type="pct"/>
            <w:tcBorders>
              <w:top w:val="single" w:sz="4" w:space="0" w:color="808080" w:themeColor="background1" w:themeShade="80"/>
              <w:left w:val="nil"/>
              <w:bottom w:val="single" w:sz="4" w:space="0" w:color="808080" w:themeColor="background1" w:themeShade="80"/>
              <w:right w:val="nil"/>
            </w:tcBorders>
          </w:tcPr>
          <w:p w14:paraId="51C41725" w14:textId="731F23A0" w:rsidR="00DB4304" w:rsidRPr="00DB4304" w:rsidRDefault="00DB4304" w:rsidP="007152DF">
            <w:pPr>
              <w:pStyle w:val="TableText"/>
              <w:spacing w:before="60" w:after="40"/>
              <w:jc w:val="center"/>
              <w:rPr>
                <w:sz w:val="17"/>
                <w:szCs w:val="17"/>
              </w:rPr>
            </w:pPr>
            <w:r w:rsidRPr="00DB4304">
              <w:rPr>
                <w:sz w:val="17"/>
                <w:szCs w:val="17"/>
              </w:rPr>
              <w:t>196</w:t>
            </w:r>
            <w:r w:rsidR="0090194A">
              <w:rPr>
                <w:sz w:val="17"/>
                <w:szCs w:val="17"/>
              </w:rPr>
              <w:t xml:space="preserve"> </w:t>
            </w:r>
            <w:r w:rsidRPr="00DB4304">
              <w:rPr>
                <w:sz w:val="17"/>
                <w:szCs w:val="17"/>
              </w:rPr>
              <w:t>(21.8%)</w:t>
            </w:r>
          </w:p>
        </w:tc>
        <w:tc>
          <w:tcPr>
            <w:tcW w:w="506" w:type="pct"/>
            <w:tcBorders>
              <w:top w:val="single" w:sz="4" w:space="0" w:color="808080" w:themeColor="background1" w:themeShade="80"/>
              <w:left w:val="nil"/>
              <w:bottom w:val="single" w:sz="4" w:space="0" w:color="808080" w:themeColor="background1" w:themeShade="80"/>
              <w:right w:val="nil"/>
            </w:tcBorders>
          </w:tcPr>
          <w:p w14:paraId="6AB8BD5B" w14:textId="032A4417" w:rsidR="00DB4304" w:rsidRPr="00DB4304" w:rsidRDefault="00DB4304" w:rsidP="007152DF">
            <w:pPr>
              <w:pStyle w:val="TableText"/>
              <w:spacing w:before="60" w:after="40"/>
              <w:jc w:val="center"/>
              <w:rPr>
                <w:sz w:val="17"/>
                <w:szCs w:val="17"/>
              </w:rPr>
            </w:pPr>
            <w:r w:rsidRPr="00DB4304">
              <w:rPr>
                <w:sz w:val="17"/>
                <w:szCs w:val="17"/>
              </w:rPr>
              <w:t xml:space="preserve">178 </w:t>
            </w:r>
            <w:r w:rsidR="0090194A">
              <w:rPr>
                <w:sz w:val="17"/>
                <w:szCs w:val="17"/>
              </w:rPr>
              <w:t xml:space="preserve"> </w:t>
            </w:r>
            <w:r w:rsidRPr="00DB4304">
              <w:rPr>
                <w:sz w:val="17"/>
                <w:szCs w:val="17"/>
              </w:rPr>
              <w:t>(20.2%)</w:t>
            </w:r>
          </w:p>
        </w:tc>
        <w:tc>
          <w:tcPr>
            <w:tcW w:w="507" w:type="pct"/>
            <w:tcBorders>
              <w:top w:val="single" w:sz="4" w:space="0" w:color="808080" w:themeColor="background1" w:themeShade="80"/>
              <w:left w:val="nil"/>
              <w:bottom w:val="single" w:sz="4" w:space="0" w:color="808080" w:themeColor="background1" w:themeShade="80"/>
              <w:right w:val="nil"/>
            </w:tcBorders>
          </w:tcPr>
          <w:p w14:paraId="4C4540DF" w14:textId="5582BEF0" w:rsidR="00DB4304" w:rsidRPr="00DB4304" w:rsidRDefault="00DB4304" w:rsidP="007152DF">
            <w:pPr>
              <w:pStyle w:val="TableText"/>
              <w:spacing w:before="60" w:after="40"/>
              <w:jc w:val="center"/>
              <w:rPr>
                <w:sz w:val="17"/>
                <w:szCs w:val="17"/>
              </w:rPr>
            </w:pPr>
            <w:r w:rsidRPr="00DB4304">
              <w:rPr>
                <w:sz w:val="17"/>
                <w:szCs w:val="17"/>
              </w:rPr>
              <w:t>201</w:t>
            </w:r>
            <w:r w:rsidR="0090194A">
              <w:rPr>
                <w:sz w:val="17"/>
                <w:szCs w:val="17"/>
              </w:rPr>
              <w:t xml:space="preserve"> </w:t>
            </w:r>
            <w:r w:rsidRPr="00DB4304">
              <w:rPr>
                <w:sz w:val="17"/>
                <w:szCs w:val="17"/>
              </w:rPr>
              <w:t>(22.6%)</w:t>
            </w:r>
          </w:p>
        </w:tc>
        <w:tc>
          <w:tcPr>
            <w:tcW w:w="506" w:type="pct"/>
            <w:tcBorders>
              <w:top w:val="single" w:sz="4" w:space="0" w:color="808080" w:themeColor="background1" w:themeShade="80"/>
              <w:left w:val="nil"/>
              <w:bottom w:val="single" w:sz="4" w:space="0" w:color="808080" w:themeColor="background1" w:themeShade="80"/>
              <w:right w:val="nil"/>
            </w:tcBorders>
          </w:tcPr>
          <w:p w14:paraId="17D68BAC" w14:textId="0BB408C7" w:rsidR="00DB4304" w:rsidRPr="00DB4304" w:rsidRDefault="00DB4304" w:rsidP="007152DF">
            <w:pPr>
              <w:pStyle w:val="TableText"/>
              <w:spacing w:before="60" w:after="40"/>
              <w:jc w:val="center"/>
              <w:rPr>
                <w:sz w:val="17"/>
                <w:szCs w:val="17"/>
              </w:rPr>
            </w:pPr>
            <w:r w:rsidRPr="00DB4304">
              <w:rPr>
                <w:sz w:val="17"/>
                <w:szCs w:val="17"/>
              </w:rPr>
              <w:t>210</w:t>
            </w:r>
            <w:r w:rsidR="0090194A">
              <w:rPr>
                <w:sz w:val="17"/>
                <w:szCs w:val="17"/>
              </w:rPr>
              <w:t xml:space="preserve"> </w:t>
            </w:r>
            <w:r w:rsidRPr="00DB4304">
              <w:rPr>
                <w:sz w:val="17"/>
                <w:szCs w:val="17"/>
              </w:rPr>
              <w:t>(23.7%)</w:t>
            </w:r>
          </w:p>
        </w:tc>
        <w:tc>
          <w:tcPr>
            <w:tcW w:w="506" w:type="pct"/>
            <w:tcBorders>
              <w:top w:val="single" w:sz="4" w:space="0" w:color="808080" w:themeColor="background1" w:themeShade="80"/>
              <w:left w:val="nil"/>
              <w:bottom w:val="single" w:sz="4" w:space="0" w:color="808080" w:themeColor="background1" w:themeShade="80"/>
              <w:right w:val="nil"/>
            </w:tcBorders>
          </w:tcPr>
          <w:p w14:paraId="1CB9051A" w14:textId="11832DFC" w:rsidR="00DB4304" w:rsidRPr="00DB4304" w:rsidRDefault="00DB4304" w:rsidP="007152DF">
            <w:pPr>
              <w:pStyle w:val="TableText"/>
              <w:spacing w:before="60" w:after="40"/>
              <w:jc w:val="center"/>
              <w:rPr>
                <w:sz w:val="17"/>
                <w:szCs w:val="17"/>
              </w:rPr>
            </w:pPr>
            <w:r w:rsidRPr="00DB4304">
              <w:rPr>
                <w:sz w:val="17"/>
                <w:szCs w:val="17"/>
              </w:rPr>
              <w:t>202</w:t>
            </w:r>
            <w:r w:rsidR="0090194A">
              <w:rPr>
                <w:sz w:val="17"/>
                <w:szCs w:val="17"/>
              </w:rPr>
              <w:t xml:space="preserve"> </w:t>
            </w:r>
            <w:r w:rsidRPr="00DB4304">
              <w:rPr>
                <w:sz w:val="17"/>
                <w:szCs w:val="17"/>
              </w:rPr>
              <w:t>(22.5%)</w:t>
            </w:r>
          </w:p>
        </w:tc>
        <w:tc>
          <w:tcPr>
            <w:tcW w:w="506" w:type="pct"/>
            <w:tcBorders>
              <w:top w:val="single" w:sz="4" w:space="0" w:color="808080" w:themeColor="background1" w:themeShade="80"/>
              <w:left w:val="nil"/>
              <w:bottom w:val="single" w:sz="4" w:space="0" w:color="808080" w:themeColor="background1" w:themeShade="80"/>
              <w:right w:val="nil"/>
            </w:tcBorders>
          </w:tcPr>
          <w:p w14:paraId="01057218" w14:textId="3D20B76C" w:rsidR="00DB4304" w:rsidRPr="00DB4304" w:rsidRDefault="00DB4304" w:rsidP="007152DF">
            <w:pPr>
              <w:pStyle w:val="TableText"/>
              <w:spacing w:before="60" w:after="40"/>
              <w:jc w:val="center"/>
              <w:rPr>
                <w:sz w:val="17"/>
                <w:szCs w:val="17"/>
              </w:rPr>
            </w:pPr>
            <w:r w:rsidRPr="00DB4304">
              <w:rPr>
                <w:sz w:val="17"/>
                <w:szCs w:val="17"/>
              </w:rPr>
              <w:t>205</w:t>
            </w:r>
            <w:r w:rsidR="0090194A">
              <w:rPr>
                <w:sz w:val="17"/>
                <w:szCs w:val="17"/>
              </w:rPr>
              <w:t xml:space="preserve"> </w:t>
            </w:r>
            <w:r w:rsidRPr="00DB4304">
              <w:rPr>
                <w:sz w:val="17"/>
                <w:szCs w:val="17"/>
              </w:rPr>
              <w:t>(23.2%)</w:t>
            </w:r>
          </w:p>
        </w:tc>
      </w:tr>
      <w:tr w:rsidR="00246EAA" w:rsidRPr="00F6588B" w14:paraId="54971F23"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1577C808" w14:textId="77777777" w:rsidR="00BF052D" w:rsidRPr="00F6588B" w:rsidRDefault="00BF052D" w:rsidP="007152DF">
            <w:pPr>
              <w:spacing w:before="60" w:after="40" w:line="240" w:lineRule="auto"/>
              <w:rPr>
                <w:sz w:val="17"/>
                <w:szCs w:val="17"/>
              </w:rPr>
            </w:pPr>
            <w:r w:rsidRPr="00F6588B">
              <w:rPr>
                <w:sz w:val="17"/>
                <w:szCs w:val="17"/>
              </w:rPr>
              <w:t>Education</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2F41A72F" w14:textId="7777777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No tertiary</w:t>
            </w:r>
          </w:p>
        </w:tc>
        <w:tc>
          <w:tcPr>
            <w:tcW w:w="506" w:type="pct"/>
            <w:tcBorders>
              <w:top w:val="single" w:sz="4" w:space="0" w:color="808080" w:themeColor="background1" w:themeShade="80"/>
              <w:left w:val="nil"/>
              <w:bottom w:val="single" w:sz="4" w:space="0" w:color="808080" w:themeColor="background1" w:themeShade="80"/>
              <w:right w:val="nil"/>
            </w:tcBorders>
          </w:tcPr>
          <w:p w14:paraId="04B78C78" w14:textId="6076850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190</w:t>
            </w:r>
            <w:r>
              <w:rPr>
                <w:sz w:val="17"/>
                <w:szCs w:val="17"/>
              </w:rPr>
              <w:t xml:space="preserve"> </w:t>
            </w:r>
            <w:r w:rsidRPr="00BF052D">
              <w:rPr>
                <w:sz w:val="17"/>
                <w:szCs w:val="17"/>
              </w:rPr>
              <w:t>(21.0%)</w:t>
            </w:r>
          </w:p>
        </w:tc>
        <w:tc>
          <w:tcPr>
            <w:tcW w:w="506" w:type="pct"/>
            <w:tcBorders>
              <w:top w:val="single" w:sz="4" w:space="0" w:color="808080" w:themeColor="background1" w:themeShade="80"/>
              <w:left w:val="nil"/>
              <w:bottom w:val="single" w:sz="4" w:space="0" w:color="808080" w:themeColor="background1" w:themeShade="80"/>
              <w:right w:val="nil"/>
            </w:tcBorders>
          </w:tcPr>
          <w:p w14:paraId="10949BA2" w14:textId="71F08FA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211</w:t>
            </w:r>
            <w:r>
              <w:rPr>
                <w:sz w:val="17"/>
                <w:szCs w:val="17"/>
              </w:rPr>
              <w:t xml:space="preserve"> </w:t>
            </w:r>
            <w:r w:rsidRPr="00BF052D">
              <w:rPr>
                <w:sz w:val="17"/>
                <w:szCs w:val="17"/>
              </w:rPr>
              <w:t>(23.5%)</w:t>
            </w:r>
          </w:p>
        </w:tc>
        <w:tc>
          <w:tcPr>
            <w:tcW w:w="506" w:type="pct"/>
            <w:tcBorders>
              <w:top w:val="single" w:sz="4" w:space="0" w:color="808080" w:themeColor="background1" w:themeShade="80"/>
              <w:left w:val="nil"/>
              <w:bottom w:val="single" w:sz="4" w:space="0" w:color="808080" w:themeColor="background1" w:themeShade="80"/>
              <w:right w:val="nil"/>
            </w:tcBorders>
          </w:tcPr>
          <w:p w14:paraId="302346A2" w14:textId="23A40360"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217</w:t>
            </w:r>
            <w:r>
              <w:rPr>
                <w:sz w:val="17"/>
                <w:szCs w:val="17"/>
              </w:rPr>
              <w:t xml:space="preserve"> </w:t>
            </w:r>
            <w:r w:rsidRPr="00BF052D">
              <w:rPr>
                <w:sz w:val="17"/>
                <w:szCs w:val="17"/>
              </w:rPr>
              <w:t>(24.7%)</w:t>
            </w:r>
          </w:p>
        </w:tc>
        <w:tc>
          <w:tcPr>
            <w:tcW w:w="507" w:type="pct"/>
            <w:tcBorders>
              <w:top w:val="single" w:sz="4" w:space="0" w:color="808080" w:themeColor="background1" w:themeShade="80"/>
              <w:left w:val="nil"/>
              <w:bottom w:val="single" w:sz="4" w:space="0" w:color="808080" w:themeColor="background1" w:themeShade="80"/>
              <w:right w:val="nil"/>
            </w:tcBorders>
          </w:tcPr>
          <w:p w14:paraId="545971D8" w14:textId="66068AAE"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206</w:t>
            </w:r>
            <w:r>
              <w:rPr>
                <w:sz w:val="17"/>
                <w:szCs w:val="17"/>
              </w:rPr>
              <w:t xml:space="preserve"> </w:t>
            </w:r>
            <w:r w:rsidRPr="00BF052D">
              <w:rPr>
                <w:sz w:val="17"/>
                <w:szCs w:val="17"/>
              </w:rPr>
              <w:t>(23.2%)</w:t>
            </w:r>
          </w:p>
        </w:tc>
        <w:tc>
          <w:tcPr>
            <w:tcW w:w="506" w:type="pct"/>
            <w:tcBorders>
              <w:top w:val="single" w:sz="4" w:space="0" w:color="808080" w:themeColor="background1" w:themeShade="80"/>
              <w:left w:val="nil"/>
              <w:bottom w:val="single" w:sz="4" w:space="0" w:color="808080" w:themeColor="background1" w:themeShade="80"/>
              <w:right w:val="nil"/>
            </w:tcBorders>
          </w:tcPr>
          <w:p w14:paraId="06713FC4" w14:textId="7604396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203</w:t>
            </w:r>
            <w:r>
              <w:rPr>
                <w:sz w:val="17"/>
                <w:szCs w:val="17"/>
              </w:rPr>
              <w:t xml:space="preserve"> </w:t>
            </w:r>
            <w:r w:rsidRPr="00BF052D">
              <w:rPr>
                <w:sz w:val="17"/>
                <w:szCs w:val="17"/>
              </w:rPr>
              <w:t>(23.0%)</w:t>
            </w:r>
          </w:p>
        </w:tc>
        <w:tc>
          <w:tcPr>
            <w:tcW w:w="506" w:type="pct"/>
            <w:tcBorders>
              <w:top w:val="single" w:sz="4" w:space="0" w:color="808080" w:themeColor="background1" w:themeShade="80"/>
              <w:left w:val="nil"/>
              <w:bottom w:val="single" w:sz="4" w:space="0" w:color="808080" w:themeColor="background1" w:themeShade="80"/>
              <w:right w:val="nil"/>
            </w:tcBorders>
          </w:tcPr>
          <w:p w14:paraId="41A802F1" w14:textId="7174A9E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200</w:t>
            </w:r>
            <w:r>
              <w:rPr>
                <w:sz w:val="17"/>
                <w:szCs w:val="17"/>
              </w:rPr>
              <w:t xml:space="preserve"> </w:t>
            </w:r>
            <w:r w:rsidRPr="00BF052D">
              <w:rPr>
                <w:sz w:val="17"/>
                <w:szCs w:val="17"/>
              </w:rPr>
              <w:t>(22.4%)</w:t>
            </w:r>
          </w:p>
        </w:tc>
        <w:tc>
          <w:tcPr>
            <w:tcW w:w="506" w:type="pct"/>
            <w:tcBorders>
              <w:top w:val="single" w:sz="4" w:space="0" w:color="808080" w:themeColor="background1" w:themeShade="80"/>
              <w:left w:val="nil"/>
              <w:bottom w:val="single" w:sz="4" w:space="0" w:color="808080" w:themeColor="background1" w:themeShade="80"/>
              <w:right w:val="nil"/>
            </w:tcBorders>
          </w:tcPr>
          <w:p w14:paraId="6585AEFD" w14:textId="6E6A1483"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188</w:t>
            </w:r>
            <w:r>
              <w:rPr>
                <w:sz w:val="17"/>
                <w:szCs w:val="17"/>
              </w:rPr>
              <w:t xml:space="preserve"> </w:t>
            </w:r>
            <w:r w:rsidRPr="00BF052D">
              <w:rPr>
                <w:sz w:val="17"/>
                <w:szCs w:val="17"/>
              </w:rPr>
              <w:t>(21.3%)</w:t>
            </w:r>
          </w:p>
        </w:tc>
      </w:tr>
      <w:tr w:rsidR="00246EAA" w:rsidRPr="00F6588B" w14:paraId="57585005"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44926BE3"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4041CC11" w14:textId="7777777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Dipl./Cert.</w:t>
            </w:r>
          </w:p>
        </w:tc>
        <w:tc>
          <w:tcPr>
            <w:tcW w:w="506" w:type="pct"/>
            <w:tcBorders>
              <w:top w:val="single" w:sz="4" w:space="0" w:color="808080" w:themeColor="background1" w:themeShade="80"/>
              <w:left w:val="nil"/>
              <w:bottom w:val="single" w:sz="4" w:space="0" w:color="808080" w:themeColor="background1" w:themeShade="80"/>
              <w:right w:val="nil"/>
            </w:tcBorders>
          </w:tcPr>
          <w:p w14:paraId="373E7188" w14:textId="31E32629"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308</w:t>
            </w:r>
            <w:r>
              <w:rPr>
                <w:sz w:val="17"/>
                <w:szCs w:val="17"/>
              </w:rPr>
              <w:t xml:space="preserve"> </w:t>
            </w:r>
            <w:r w:rsidRPr="00BF052D">
              <w:rPr>
                <w:sz w:val="17"/>
                <w:szCs w:val="17"/>
              </w:rPr>
              <w:t>(34.1%)</w:t>
            </w:r>
          </w:p>
        </w:tc>
        <w:tc>
          <w:tcPr>
            <w:tcW w:w="506" w:type="pct"/>
            <w:tcBorders>
              <w:top w:val="single" w:sz="4" w:space="0" w:color="808080" w:themeColor="background1" w:themeShade="80"/>
              <w:left w:val="nil"/>
              <w:bottom w:val="single" w:sz="4" w:space="0" w:color="808080" w:themeColor="background1" w:themeShade="80"/>
              <w:right w:val="nil"/>
            </w:tcBorders>
          </w:tcPr>
          <w:p w14:paraId="71964193" w14:textId="6A20679E"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292</w:t>
            </w:r>
            <w:r>
              <w:rPr>
                <w:sz w:val="17"/>
                <w:szCs w:val="17"/>
              </w:rPr>
              <w:t xml:space="preserve"> </w:t>
            </w:r>
            <w:r w:rsidRPr="00BF052D">
              <w:rPr>
                <w:sz w:val="17"/>
                <w:szCs w:val="17"/>
              </w:rPr>
              <w:t>(32.6%)</w:t>
            </w:r>
          </w:p>
        </w:tc>
        <w:tc>
          <w:tcPr>
            <w:tcW w:w="506" w:type="pct"/>
            <w:tcBorders>
              <w:top w:val="single" w:sz="4" w:space="0" w:color="808080" w:themeColor="background1" w:themeShade="80"/>
              <w:left w:val="nil"/>
              <w:bottom w:val="single" w:sz="4" w:space="0" w:color="808080" w:themeColor="background1" w:themeShade="80"/>
              <w:right w:val="nil"/>
            </w:tcBorders>
          </w:tcPr>
          <w:p w14:paraId="2C5E9612" w14:textId="6DF6A6CD"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279</w:t>
            </w:r>
            <w:r>
              <w:rPr>
                <w:sz w:val="17"/>
                <w:szCs w:val="17"/>
              </w:rPr>
              <w:t xml:space="preserve"> </w:t>
            </w:r>
            <w:r w:rsidRPr="00BF052D">
              <w:rPr>
                <w:sz w:val="17"/>
                <w:szCs w:val="17"/>
              </w:rPr>
              <w:t>(31.7%)</w:t>
            </w:r>
          </w:p>
        </w:tc>
        <w:tc>
          <w:tcPr>
            <w:tcW w:w="507" w:type="pct"/>
            <w:tcBorders>
              <w:top w:val="single" w:sz="4" w:space="0" w:color="808080" w:themeColor="background1" w:themeShade="80"/>
              <w:left w:val="nil"/>
              <w:bottom w:val="single" w:sz="4" w:space="0" w:color="808080" w:themeColor="background1" w:themeShade="80"/>
              <w:right w:val="nil"/>
            </w:tcBorders>
          </w:tcPr>
          <w:p w14:paraId="43AFF925" w14:textId="1A9A7175"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297</w:t>
            </w:r>
            <w:r>
              <w:rPr>
                <w:sz w:val="17"/>
                <w:szCs w:val="17"/>
              </w:rPr>
              <w:t xml:space="preserve"> </w:t>
            </w:r>
            <w:r w:rsidRPr="00BF052D">
              <w:rPr>
                <w:sz w:val="17"/>
                <w:szCs w:val="17"/>
              </w:rPr>
              <w:t>(33.5%)</w:t>
            </w:r>
          </w:p>
        </w:tc>
        <w:tc>
          <w:tcPr>
            <w:tcW w:w="506" w:type="pct"/>
            <w:tcBorders>
              <w:top w:val="single" w:sz="4" w:space="0" w:color="808080" w:themeColor="background1" w:themeShade="80"/>
              <w:left w:val="nil"/>
              <w:bottom w:val="single" w:sz="4" w:space="0" w:color="808080" w:themeColor="background1" w:themeShade="80"/>
              <w:right w:val="nil"/>
            </w:tcBorders>
          </w:tcPr>
          <w:p w14:paraId="50F5DAA8" w14:textId="3C63AE45"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285</w:t>
            </w:r>
            <w:r>
              <w:rPr>
                <w:sz w:val="17"/>
                <w:szCs w:val="17"/>
              </w:rPr>
              <w:t xml:space="preserve"> </w:t>
            </w:r>
            <w:r w:rsidRPr="00BF052D">
              <w:rPr>
                <w:sz w:val="17"/>
                <w:szCs w:val="17"/>
              </w:rPr>
              <w:t>(32.3%)</w:t>
            </w:r>
          </w:p>
        </w:tc>
        <w:tc>
          <w:tcPr>
            <w:tcW w:w="506" w:type="pct"/>
            <w:tcBorders>
              <w:top w:val="single" w:sz="4" w:space="0" w:color="808080" w:themeColor="background1" w:themeShade="80"/>
              <w:left w:val="nil"/>
              <w:bottom w:val="single" w:sz="4" w:space="0" w:color="808080" w:themeColor="background1" w:themeShade="80"/>
              <w:right w:val="nil"/>
            </w:tcBorders>
          </w:tcPr>
          <w:p w14:paraId="02D22D2F" w14:textId="27F1F5E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317</w:t>
            </w:r>
            <w:r>
              <w:rPr>
                <w:sz w:val="17"/>
                <w:szCs w:val="17"/>
              </w:rPr>
              <w:t xml:space="preserve"> </w:t>
            </w:r>
            <w:r w:rsidRPr="00BF052D">
              <w:rPr>
                <w:sz w:val="17"/>
                <w:szCs w:val="17"/>
              </w:rPr>
              <w:t>(35.5%)</w:t>
            </w:r>
          </w:p>
        </w:tc>
        <w:tc>
          <w:tcPr>
            <w:tcW w:w="506" w:type="pct"/>
            <w:tcBorders>
              <w:top w:val="single" w:sz="4" w:space="0" w:color="808080" w:themeColor="background1" w:themeShade="80"/>
              <w:left w:val="nil"/>
              <w:bottom w:val="single" w:sz="4" w:space="0" w:color="808080" w:themeColor="background1" w:themeShade="80"/>
              <w:right w:val="nil"/>
            </w:tcBorders>
          </w:tcPr>
          <w:p w14:paraId="541C28DC" w14:textId="430C150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270</w:t>
            </w:r>
            <w:r>
              <w:rPr>
                <w:sz w:val="17"/>
                <w:szCs w:val="17"/>
              </w:rPr>
              <w:t xml:space="preserve"> </w:t>
            </w:r>
            <w:r w:rsidRPr="00BF052D">
              <w:rPr>
                <w:sz w:val="17"/>
                <w:szCs w:val="17"/>
              </w:rPr>
              <w:t>(30.6%)</w:t>
            </w:r>
          </w:p>
        </w:tc>
      </w:tr>
      <w:tr w:rsidR="00246EAA" w:rsidRPr="00F6588B" w14:paraId="74D7E093"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7202C753"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6FA5B07D" w14:textId="7777777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University</w:t>
            </w:r>
          </w:p>
        </w:tc>
        <w:tc>
          <w:tcPr>
            <w:tcW w:w="506" w:type="pct"/>
            <w:tcBorders>
              <w:top w:val="single" w:sz="4" w:space="0" w:color="808080" w:themeColor="background1" w:themeShade="80"/>
              <w:left w:val="nil"/>
              <w:bottom w:val="single" w:sz="4" w:space="0" w:color="808080" w:themeColor="background1" w:themeShade="80"/>
              <w:right w:val="nil"/>
            </w:tcBorders>
          </w:tcPr>
          <w:p w14:paraId="427096A2" w14:textId="6830F9D1"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406</w:t>
            </w:r>
            <w:r>
              <w:rPr>
                <w:sz w:val="17"/>
                <w:szCs w:val="17"/>
              </w:rPr>
              <w:t xml:space="preserve"> </w:t>
            </w:r>
            <w:r w:rsidRPr="00BF052D">
              <w:rPr>
                <w:sz w:val="17"/>
                <w:szCs w:val="17"/>
              </w:rPr>
              <w:t>(44.9%)</w:t>
            </w:r>
          </w:p>
        </w:tc>
        <w:tc>
          <w:tcPr>
            <w:tcW w:w="506" w:type="pct"/>
            <w:tcBorders>
              <w:top w:val="single" w:sz="4" w:space="0" w:color="808080" w:themeColor="background1" w:themeShade="80"/>
              <w:left w:val="nil"/>
              <w:bottom w:val="single" w:sz="4" w:space="0" w:color="808080" w:themeColor="background1" w:themeShade="80"/>
              <w:right w:val="nil"/>
            </w:tcBorders>
          </w:tcPr>
          <w:p w14:paraId="744F9BFE" w14:textId="36555BEA"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394</w:t>
            </w:r>
            <w:r>
              <w:rPr>
                <w:sz w:val="17"/>
                <w:szCs w:val="17"/>
              </w:rPr>
              <w:t xml:space="preserve"> </w:t>
            </w:r>
            <w:r w:rsidRPr="00BF052D">
              <w:rPr>
                <w:sz w:val="17"/>
                <w:szCs w:val="17"/>
              </w:rPr>
              <w:t>(43.9%)</w:t>
            </w:r>
          </w:p>
        </w:tc>
        <w:tc>
          <w:tcPr>
            <w:tcW w:w="506" w:type="pct"/>
            <w:tcBorders>
              <w:top w:val="single" w:sz="4" w:space="0" w:color="808080" w:themeColor="background1" w:themeShade="80"/>
              <w:left w:val="nil"/>
              <w:bottom w:val="single" w:sz="4" w:space="0" w:color="808080" w:themeColor="background1" w:themeShade="80"/>
              <w:right w:val="nil"/>
            </w:tcBorders>
          </w:tcPr>
          <w:p w14:paraId="2D2042A1" w14:textId="145D642C"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383</w:t>
            </w:r>
            <w:r>
              <w:rPr>
                <w:sz w:val="17"/>
                <w:szCs w:val="17"/>
              </w:rPr>
              <w:t xml:space="preserve"> </w:t>
            </w:r>
            <w:r w:rsidRPr="00BF052D">
              <w:rPr>
                <w:sz w:val="17"/>
                <w:szCs w:val="17"/>
              </w:rPr>
              <w:t>(43.6%)</w:t>
            </w:r>
          </w:p>
        </w:tc>
        <w:tc>
          <w:tcPr>
            <w:tcW w:w="507" w:type="pct"/>
            <w:tcBorders>
              <w:top w:val="single" w:sz="4" w:space="0" w:color="808080" w:themeColor="background1" w:themeShade="80"/>
              <w:left w:val="nil"/>
              <w:bottom w:val="single" w:sz="4" w:space="0" w:color="808080" w:themeColor="background1" w:themeShade="80"/>
              <w:right w:val="nil"/>
            </w:tcBorders>
          </w:tcPr>
          <w:p w14:paraId="49A8EEEF" w14:textId="2032ABA8"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384</w:t>
            </w:r>
            <w:r>
              <w:rPr>
                <w:sz w:val="17"/>
                <w:szCs w:val="17"/>
              </w:rPr>
              <w:t xml:space="preserve"> </w:t>
            </w:r>
            <w:r w:rsidRPr="00BF052D">
              <w:rPr>
                <w:sz w:val="17"/>
                <w:szCs w:val="17"/>
              </w:rPr>
              <w:t>(43.3%)</w:t>
            </w:r>
          </w:p>
        </w:tc>
        <w:tc>
          <w:tcPr>
            <w:tcW w:w="506" w:type="pct"/>
            <w:tcBorders>
              <w:top w:val="single" w:sz="4" w:space="0" w:color="808080" w:themeColor="background1" w:themeShade="80"/>
              <w:left w:val="nil"/>
              <w:bottom w:val="single" w:sz="4" w:space="0" w:color="808080" w:themeColor="background1" w:themeShade="80"/>
              <w:right w:val="nil"/>
            </w:tcBorders>
          </w:tcPr>
          <w:p w14:paraId="70E3157F" w14:textId="2F2F267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395</w:t>
            </w:r>
            <w:r>
              <w:rPr>
                <w:sz w:val="17"/>
                <w:szCs w:val="17"/>
              </w:rPr>
              <w:t xml:space="preserve"> </w:t>
            </w:r>
            <w:r w:rsidRPr="00BF052D">
              <w:rPr>
                <w:sz w:val="17"/>
                <w:szCs w:val="17"/>
              </w:rPr>
              <w:t>(44.7%)</w:t>
            </w:r>
          </w:p>
        </w:tc>
        <w:tc>
          <w:tcPr>
            <w:tcW w:w="506" w:type="pct"/>
            <w:tcBorders>
              <w:top w:val="single" w:sz="4" w:space="0" w:color="808080" w:themeColor="background1" w:themeShade="80"/>
              <w:left w:val="nil"/>
              <w:bottom w:val="single" w:sz="4" w:space="0" w:color="808080" w:themeColor="background1" w:themeShade="80"/>
              <w:right w:val="nil"/>
            </w:tcBorders>
          </w:tcPr>
          <w:p w14:paraId="52BC9EB3" w14:textId="15A3B9FC"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377</w:t>
            </w:r>
            <w:r>
              <w:rPr>
                <w:sz w:val="17"/>
                <w:szCs w:val="17"/>
              </w:rPr>
              <w:t xml:space="preserve"> </w:t>
            </w:r>
            <w:r w:rsidRPr="00BF052D">
              <w:rPr>
                <w:sz w:val="17"/>
                <w:szCs w:val="17"/>
              </w:rPr>
              <w:t>(42.2%)</w:t>
            </w:r>
          </w:p>
        </w:tc>
        <w:tc>
          <w:tcPr>
            <w:tcW w:w="506" w:type="pct"/>
            <w:tcBorders>
              <w:top w:val="single" w:sz="4" w:space="0" w:color="808080" w:themeColor="background1" w:themeShade="80"/>
              <w:left w:val="nil"/>
              <w:bottom w:val="single" w:sz="4" w:space="0" w:color="808080" w:themeColor="background1" w:themeShade="80"/>
              <w:right w:val="nil"/>
            </w:tcBorders>
          </w:tcPr>
          <w:p w14:paraId="292112B8" w14:textId="52B345D8"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423</w:t>
            </w:r>
            <w:r>
              <w:rPr>
                <w:sz w:val="17"/>
                <w:szCs w:val="17"/>
              </w:rPr>
              <w:t xml:space="preserve"> </w:t>
            </w:r>
            <w:r w:rsidRPr="00BF052D">
              <w:rPr>
                <w:sz w:val="17"/>
                <w:szCs w:val="17"/>
              </w:rPr>
              <w:t>(48.0%)</w:t>
            </w:r>
          </w:p>
        </w:tc>
      </w:tr>
      <w:tr w:rsidR="00246EAA" w:rsidRPr="00F6588B" w14:paraId="4578EA9A"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18CF6F66" w14:textId="77777777" w:rsidR="00BF052D" w:rsidRPr="00F6588B" w:rsidRDefault="00BF052D" w:rsidP="007152DF">
            <w:pPr>
              <w:spacing w:before="60" w:after="40" w:line="240" w:lineRule="auto"/>
              <w:rPr>
                <w:sz w:val="17"/>
                <w:szCs w:val="17"/>
              </w:rPr>
            </w:pPr>
            <w:r w:rsidRPr="00F6588B">
              <w:rPr>
                <w:sz w:val="17"/>
                <w:szCs w:val="17"/>
              </w:rPr>
              <w:t>Personal income</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68F1699A" w14:textId="07593F4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&lt;$6,000/prefer not to say</w:t>
            </w:r>
          </w:p>
        </w:tc>
        <w:tc>
          <w:tcPr>
            <w:tcW w:w="506" w:type="pct"/>
            <w:tcBorders>
              <w:top w:val="single" w:sz="4" w:space="0" w:color="808080" w:themeColor="background1" w:themeShade="80"/>
              <w:left w:val="nil"/>
              <w:bottom w:val="single" w:sz="4" w:space="0" w:color="808080" w:themeColor="background1" w:themeShade="80"/>
              <w:right w:val="nil"/>
            </w:tcBorders>
          </w:tcPr>
          <w:p w14:paraId="106D3913" w14:textId="68A30060"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153</w:t>
            </w:r>
            <w:r>
              <w:rPr>
                <w:sz w:val="17"/>
                <w:szCs w:val="17"/>
              </w:rPr>
              <w:t xml:space="preserve"> </w:t>
            </w:r>
            <w:r w:rsidRPr="00BF052D">
              <w:rPr>
                <w:sz w:val="17"/>
                <w:szCs w:val="17"/>
              </w:rPr>
              <w:t>(17.0%)</w:t>
            </w:r>
          </w:p>
        </w:tc>
        <w:tc>
          <w:tcPr>
            <w:tcW w:w="506" w:type="pct"/>
            <w:tcBorders>
              <w:top w:val="single" w:sz="4" w:space="0" w:color="808080" w:themeColor="background1" w:themeShade="80"/>
              <w:left w:val="nil"/>
              <w:bottom w:val="single" w:sz="4" w:space="0" w:color="808080" w:themeColor="background1" w:themeShade="80"/>
              <w:right w:val="nil"/>
            </w:tcBorders>
          </w:tcPr>
          <w:p w14:paraId="4933589B" w14:textId="4E7BEE71"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143</w:t>
            </w:r>
            <w:r>
              <w:rPr>
                <w:sz w:val="17"/>
                <w:szCs w:val="17"/>
              </w:rPr>
              <w:t xml:space="preserve"> </w:t>
            </w:r>
            <w:r w:rsidRPr="00BF052D">
              <w:rPr>
                <w:sz w:val="17"/>
                <w:szCs w:val="17"/>
              </w:rPr>
              <w:t>(16.1%)</w:t>
            </w:r>
          </w:p>
        </w:tc>
        <w:tc>
          <w:tcPr>
            <w:tcW w:w="506" w:type="pct"/>
            <w:tcBorders>
              <w:top w:val="single" w:sz="4" w:space="0" w:color="808080" w:themeColor="background1" w:themeShade="80"/>
              <w:left w:val="nil"/>
              <w:bottom w:val="single" w:sz="4" w:space="0" w:color="808080" w:themeColor="background1" w:themeShade="80"/>
              <w:right w:val="nil"/>
            </w:tcBorders>
          </w:tcPr>
          <w:p w14:paraId="51DB0FD1" w14:textId="0B52291E"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163</w:t>
            </w:r>
            <w:r>
              <w:rPr>
                <w:sz w:val="17"/>
                <w:szCs w:val="17"/>
              </w:rPr>
              <w:t xml:space="preserve"> </w:t>
            </w:r>
            <w:r w:rsidRPr="00BF052D">
              <w:rPr>
                <w:sz w:val="17"/>
                <w:szCs w:val="17"/>
              </w:rPr>
              <w:t>(18.8%)</w:t>
            </w:r>
          </w:p>
        </w:tc>
        <w:tc>
          <w:tcPr>
            <w:tcW w:w="507" w:type="pct"/>
            <w:tcBorders>
              <w:top w:val="single" w:sz="4" w:space="0" w:color="808080" w:themeColor="background1" w:themeShade="80"/>
              <w:left w:val="nil"/>
              <w:bottom w:val="single" w:sz="4" w:space="0" w:color="808080" w:themeColor="background1" w:themeShade="80"/>
              <w:right w:val="nil"/>
            </w:tcBorders>
          </w:tcPr>
          <w:p w14:paraId="5BFAB923" w14:textId="12DEE513"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140</w:t>
            </w:r>
            <w:r>
              <w:rPr>
                <w:sz w:val="17"/>
                <w:szCs w:val="17"/>
              </w:rPr>
              <w:t xml:space="preserve"> </w:t>
            </w:r>
            <w:r w:rsidRPr="00BF052D">
              <w:rPr>
                <w:sz w:val="17"/>
                <w:szCs w:val="17"/>
              </w:rPr>
              <w:t>(15.9%)</w:t>
            </w:r>
          </w:p>
        </w:tc>
        <w:tc>
          <w:tcPr>
            <w:tcW w:w="506" w:type="pct"/>
            <w:tcBorders>
              <w:top w:val="single" w:sz="4" w:space="0" w:color="808080" w:themeColor="background1" w:themeShade="80"/>
              <w:left w:val="nil"/>
              <w:bottom w:val="single" w:sz="4" w:space="0" w:color="808080" w:themeColor="background1" w:themeShade="80"/>
              <w:right w:val="nil"/>
            </w:tcBorders>
          </w:tcPr>
          <w:p w14:paraId="3C9D695A" w14:textId="5CA21304"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146</w:t>
            </w:r>
            <w:r>
              <w:rPr>
                <w:sz w:val="17"/>
                <w:szCs w:val="17"/>
              </w:rPr>
              <w:t xml:space="preserve"> </w:t>
            </w:r>
            <w:r w:rsidRPr="00BF052D">
              <w:rPr>
                <w:sz w:val="17"/>
                <w:szCs w:val="17"/>
              </w:rPr>
              <w:t>(16.7%)</w:t>
            </w:r>
          </w:p>
        </w:tc>
        <w:tc>
          <w:tcPr>
            <w:tcW w:w="506" w:type="pct"/>
            <w:tcBorders>
              <w:top w:val="single" w:sz="4" w:space="0" w:color="808080" w:themeColor="background1" w:themeShade="80"/>
              <w:left w:val="nil"/>
              <w:bottom w:val="single" w:sz="4" w:space="0" w:color="808080" w:themeColor="background1" w:themeShade="80"/>
              <w:right w:val="nil"/>
            </w:tcBorders>
          </w:tcPr>
          <w:p w14:paraId="7DDF8246" w14:textId="78DA018D"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162</w:t>
            </w:r>
            <w:r>
              <w:rPr>
                <w:sz w:val="17"/>
                <w:szCs w:val="17"/>
              </w:rPr>
              <w:t xml:space="preserve"> </w:t>
            </w:r>
            <w:r w:rsidRPr="00BF052D">
              <w:rPr>
                <w:sz w:val="17"/>
                <w:szCs w:val="17"/>
              </w:rPr>
              <w:t>(18.2%)</w:t>
            </w:r>
          </w:p>
        </w:tc>
        <w:tc>
          <w:tcPr>
            <w:tcW w:w="506" w:type="pct"/>
            <w:tcBorders>
              <w:top w:val="single" w:sz="4" w:space="0" w:color="808080" w:themeColor="background1" w:themeShade="80"/>
              <w:left w:val="nil"/>
              <w:bottom w:val="single" w:sz="4" w:space="0" w:color="808080" w:themeColor="background1" w:themeShade="80"/>
              <w:right w:val="nil"/>
            </w:tcBorders>
          </w:tcPr>
          <w:p w14:paraId="0295BCCE" w14:textId="2E88785A"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159</w:t>
            </w:r>
            <w:r>
              <w:rPr>
                <w:sz w:val="17"/>
                <w:szCs w:val="17"/>
              </w:rPr>
              <w:t xml:space="preserve"> </w:t>
            </w:r>
            <w:r w:rsidRPr="00BF052D">
              <w:rPr>
                <w:sz w:val="17"/>
                <w:szCs w:val="17"/>
              </w:rPr>
              <w:t>(18.2%)</w:t>
            </w:r>
          </w:p>
        </w:tc>
      </w:tr>
      <w:tr w:rsidR="00246EAA" w:rsidRPr="00F6588B" w14:paraId="1A090298"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4ACCDF87"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30A816C2" w14:textId="6ABE056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Below median</w:t>
            </w:r>
          </w:p>
        </w:tc>
        <w:tc>
          <w:tcPr>
            <w:tcW w:w="506" w:type="pct"/>
            <w:tcBorders>
              <w:top w:val="single" w:sz="4" w:space="0" w:color="808080" w:themeColor="background1" w:themeShade="80"/>
              <w:left w:val="nil"/>
              <w:bottom w:val="single" w:sz="4" w:space="0" w:color="808080" w:themeColor="background1" w:themeShade="80"/>
              <w:right w:val="nil"/>
            </w:tcBorders>
          </w:tcPr>
          <w:p w14:paraId="3B7DECB7" w14:textId="2B414DEC"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281</w:t>
            </w:r>
            <w:r>
              <w:rPr>
                <w:sz w:val="17"/>
                <w:szCs w:val="17"/>
              </w:rPr>
              <w:t xml:space="preserve"> </w:t>
            </w:r>
            <w:r w:rsidRPr="00BF052D">
              <w:rPr>
                <w:sz w:val="17"/>
                <w:szCs w:val="17"/>
              </w:rPr>
              <w:t>(31.2%)</w:t>
            </w:r>
          </w:p>
        </w:tc>
        <w:tc>
          <w:tcPr>
            <w:tcW w:w="506" w:type="pct"/>
            <w:tcBorders>
              <w:top w:val="single" w:sz="4" w:space="0" w:color="808080" w:themeColor="background1" w:themeShade="80"/>
              <w:left w:val="nil"/>
              <w:bottom w:val="single" w:sz="4" w:space="0" w:color="808080" w:themeColor="background1" w:themeShade="80"/>
              <w:right w:val="nil"/>
            </w:tcBorders>
          </w:tcPr>
          <w:p w14:paraId="68EEF2F5" w14:textId="7C842A02"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295</w:t>
            </w:r>
            <w:r>
              <w:rPr>
                <w:sz w:val="17"/>
                <w:szCs w:val="17"/>
              </w:rPr>
              <w:t xml:space="preserve"> </w:t>
            </w:r>
            <w:r w:rsidRPr="00BF052D">
              <w:rPr>
                <w:sz w:val="17"/>
                <w:szCs w:val="17"/>
              </w:rPr>
              <w:t>(33.2%)</w:t>
            </w:r>
          </w:p>
        </w:tc>
        <w:tc>
          <w:tcPr>
            <w:tcW w:w="506" w:type="pct"/>
            <w:tcBorders>
              <w:top w:val="single" w:sz="4" w:space="0" w:color="808080" w:themeColor="background1" w:themeShade="80"/>
              <w:left w:val="nil"/>
              <w:bottom w:val="single" w:sz="4" w:space="0" w:color="808080" w:themeColor="background1" w:themeShade="80"/>
              <w:right w:val="nil"/>
            </w:tcBorders>
          </w:tcPr>
          <w:p w14:paraId="31EB8FF9" w14:textId="14EF0A01"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248</w:t>
            </w:r>
            <w:r>
              <w:rPr>
                <w:sz w:val="17"/>
                <w:szCs w:val="17"/>
              </w:rPr>
              <w:t xml:space="preserve"> </w:t>
            </w:r>
            <w:r w:rsidRPr="00BF052D">
              <w:rPr>
                <w:sz w:val="17"/>
                <w:szCs w:val="17"/>
              </w:rPr>
              <w:t>(28.5%)</w:t>
            </w:r>
          </w:p>
        </w:tc>
        <w:tc>
          <w:tcPr>
            <w:tcW w:w="507" w:type="pct"/>
            <w:tcBorders>
              <w:top w:val="single" w:sz="4" w:space="0" w:color="808080" w:themeColor="background1" w:themeShade="80"/>
              <w:left w:val="nil"/>
              <w:bottom w:val="single" w:sz="4" w:space="0" w:color="808080" w:themeColor="background1" w:themeShade="80"/>
              <w:right w:val="nil"/>
            </w:tcBorders>
          </w:tcPr>
          <w:p w14:paraId="34FF1DAC" w14:textId="7242D0E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268</w:t>
            </w:r>
            <w:r>
              <w:rPr>
                <w:sz w:val="17"/>
                <w:szCs w:val="17"/>
              </w:rPr>
              <w:t xml:space="preserve"> </w:t>
            </w:r>
            <w:r w:rsidRPr="00BF052D">
              <w:rPr>
                <w:sz w:val="17"/>
                <w:szCs w:val="17"/>
              </w:rPr>
              <w:t>(30.5%)</w:t>
            </w:r>
          </w:p>
        </w:tc>
        <w:tc>
          <w:tcPr>
            <w:tcW w:w="506" w:type="pct"/>
            <w:tcBorders>
              <w:top w:val="single" w:sz="4" w:space="0" w:color="808080" w:themeColor="background1" w:themeShade="80"/>
              <w:left w:val="nil"/>
              <w:bottom w:val="single" w:sz="4" w:space="0" w:color="808080" w:themeColor="background1" w:themeShade="80"/>
              <w:right w:val="nil"/>
            </w:tcBorders>
          </w:tcPr>
          <w:p w14:paraId="3A221DA3" w14:textId="5A3F0268"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281</w:t>
            </w:r>
            <w:r>
              <w:rPr>
                <w:sz w:val="17"/>
                <w:szCs w:val="17"/>
              </w:rPr>
              <w:t xml:space="preserve"> </w:t>
            </w:r>
            <w:r w:rsidRPr="00BF052D">
              <w:rPr>
                <w:sz w:val="17"/>
                <w:szCs w:val="17"/>
              </w:rPr>
              <w:t>(32.1%)</w:t>
            </w:r>
          </w:p>
        </w:tc>
        <w:tc>
          <w:tcPr>
            <w:tcW w:w="506" w:type="pct"/>
            <w:tcBorders>
              <w:top w:val="single" w:sz="4" w:space="0" w:color="808080" w:themeColor="background1" w:themeShade="80"/>
              <w:left w:val="nil"/>
              <w:bottom w:val="single" w:sz="4" w:space="0" w:color="808080" w:themeColor="background1" w:themeShade="80"/>
              <w:right w:val="nil"/>
            </w:tcBorders>
          </w:tcPr>
          <w:p w14:paraId="49D7BB00" w14:textId="57C221A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251</w:t>
            </w:r>
            <w:r>
              <w:rPr>
                <w:sz w:val="17"/>
                <w:szCs w:val="17"/>
              </w:rPr>
              <w:t xml:space="preserve"> </w:t>
            </w:r>
            <w:r w:rsidRPr="00BF052D">
              <w:rPr>
                <w:sz w:val="17"/>
                <w:szCs w:val="17"/>
              </w:rPr>
              <w:t>(28.3%)</w:t>
            </w:r>
          </w:p>
        </w:tc>
        <w:tc>
          <w:tcPr>
            <w:tcW w:w="506" w:type="pct"/>
            <w:tcBorders>
              <w:top w:val="single" w:sz="4" w:space="0" w:color="808080" w:themeColor="background1" w:themeShade="80"/>
              <w:left w:val="nil"/>
              <w:bottom w:val="single" w:sz="4" w:space="0" w:color="808080" w:themeColor="background1" w:themeShade="80"/>
              <w:right w:val="nil"/>
            </w:tcBorders>
          </w:tcPr>
          <w:p w14:paraId="742DBF18" w14:textId="49A1749D"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282</w:t>
            </w:r>
            <w:r>
              <w:rPr>
                <w:sz w:val="17"/>
                <w:szCs w:val="17"/>
              </w:rPr>
              <w:t xml:space="preserve"> </w:t>
            </w:r>
            <w:r w:rsidRPr="00BF052D">
              <w:rPr>
                <w:sz w:val="17"/>
                <w:szCs w:val="17"/>
              </w:rPr>
              <w:t>(32.3%)</w:t>
            </w:r>
          </w:p>
        </w:tc>
      </w:tr>
      <w:tr w:rsidR="00246EAA" w:rsidRPr="00F6588B" w14:paraId="7A6D942D"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66B532E5"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506E6570" w14:textId="360A5A20"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Median or above</w:t>
            </w:r>
          </w:p>
        </w:tc>
        <w:tc>
          <w:tcPr>
            <w:tcW w:w="506" w:type="pct"/>
            <w:tcBorders>
              <w:top w:val="single" w:sz="4" w:space="0" w:color="808080" w:themeColor="background1" w:themeShade="80"/>
              <w:left w:val="nil"/>
              <w:bottom w:val="single" w:sz="4" w:space="0" w:color="808080" w:themeColor="background1" w:themeShade="80"/>
              <w:right w:val="nil"/>
            </w:tcBorders>
          </w:tcPr>
          <w:p w14:paraId="36366942" w14:textId="143213A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468</w:t>
            </w:r>
            <w:r>
              <w:rPr>
                <w:sz w:val="17"/>
                <w:szCs w:val="17"/>
              </w:rPr>
              <w:t xml:space="preserve"> </w:t>
            </w:r>
            <w:r w:rsidRPr="00BF052D">
              <w:rPr>
                <w:sz w:val="17"/>
                <w:szCs w:val="17"/>
              </w:rPr>
              <w:t>(51.9%)</w:t>
            </w:r>
          </w:p>
        </w:tc>
        <w:tc>
          <w:tcPr>
            <w:tcW w:w="506" w:type="pct"/>
            <w:tcBorders>
              <w:top w:val="single" w:sz="4" w:space="0" w:color="808080" w:themeColor="background1" w:themeShade="80"/>
              <w:left w:val="nil"/>
              <w:bottom w:val="single" w:sz="4" w:space="0" w:color="808080" w:themeColor="background1" w:themeShade="80"/>
              <w:right w:val="nil"/>
            </w:tcBorders>
          </w:tcPr>
          <w:p w14:paraId="6070CE35" w14:textId="02CE309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451</w:t>
            </w:r>
            <w:r>
              <w:rPr>
                <w:sz w:val="17"/>
                <w:szCs w:val="17"/>
              </w:rPr>
              <w:t xml:space="preserve"> </w:t>
            </w:r>
            <w:r w:rsidRPr="00BF052D">
              <w:rPr>
                <w:sz w:val="17"/>
                <w:szCs w:val="17"/>
              </w:rPr>
              <w:t>(50.7%)</w:t>
            </w:r>
          </w:p>
        </w:tc>
        <w:tc>
          <w:tcPr>
            <w:tcW w:w="506" w:type="pct"/>
            <w:tcBorders>
              <w:top w:val="single" w:sz="4" w:space="0" w:color="808080" w:themeColor="background1" w:themeShade="80"/>
              <w:left w:val="nil"/>
              <w:bottom w:val="single" w:sz="4" w:space="0" w:color="808080" w:themeColor="background1" w:themeShade="80"/>
              <w:right w:val="nil"/>
            </w:tcBorders>
          </w:tcPr>
          <w:p w14:paraId="62A3C129" w14:textId="4D7F560F"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458</w:t>
            </w:r>
            <w:r>
              <w:rPr>
                <w:sz w:val="17"/>
                <w:szCs w:val="17"/>
              </w:rPr>
              <w:t xml:space="preserve"> </w:t>
            </w:r>
            <w:r w:rsidRPr="00BF052D">
              <w:rPr>
                <w:sz w:val="17"/>
                <w:szCs w:val="17"/>
              </w:rPr>
              <w:t>(52.7%)</w:t>
            </w:r>
          </w:p>
        </w:tc>
        <w:tc>
          <w:tcPr>
            <w:tcW w:w="507" w:type="pct"/>
            <w:tcBorders>
              <w:top w:val="single" w:sz="4" w:space="0" w:color="808080" w:themeColor="background1" w:themeShade="80"/>
              <w:left w:val="nil"/>
              <w:bottom w:val="single" w:sz="4" w:space="0" w:color="808080" w:themeColor="background1" w:themeShade="80"/>
              <w:right w:val="nil"/>
            </w:tcBorders>
          </w:tcPr>
          <w:p w14:paraId="3F36300A" w14:textId="5C4DC132"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472</w:t>
            </w:r>
            <w:r>
              <w:rPr>
                <w:sz w:val="17"/>
                <w:szCs w:val="17"/>
              </w:rPr>
              <w:t xml:space="preserve"> </w:t>
            </w:r>
            <w:r w:rsidRPr="00BF052D">
              <w:rPr>
                <w:sz w:val="17"/>
                <w:szCs w:val="17"/>
              </w:rPr>
              <w:t>(53.6%)</w:t>
            </w:r>
          </w:p>
        </w:tc>
        <w:tc>
          <w:tcPr>
            <w:tcW w:w="506" w:type="pct"/>
            <w:tcBorders>
              <w:top w:val="single" w:sz="4" w:space="0" w:color="808080" w:themeColor="background1" w:themeShade="80"/>
              <w:left w:val="nil"/>
              <w:bottom w:val="single" w:sz="4" w:space="0" w:color="808080" w:themeColor="background1" w:themeShade="80"/>
              <w:right w:val="nil"/>
            </w:tcBorders>
          </w:tcPr>
          <w:p w14:paraId="1CDDC9ED" w14:textId="2BA22DB0"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448</w:t>
            </w:r>
            <w:r>
              <w:rPr>
                <w:sz w:val="17"/>
                <w:szCs w:val="17"/>
              </w:rPr>
              <w:t xml:space="preserve"> </w:t>
            </w:r>
            <w:r w:rsidRPr="00BF052D">
              <w:rPr>
                <w:sz w:val="17"/>
                <w:szCs w:val="17"/>
              </w:rPr>
              <w:t>(51.2%)</w:t>
            </w:r>
          </w:p>
        </w:tc>
        <w:tc>
          <w:tcPr>
            <w:tcW w:w="506" w:type="pct"/>
            <w:tcBorders>
              <w:top w:val="single" w:sz="4" w:space="0" w:color="808080" w:themeColor="background1" w:themeShade="80"/>
              <w:left w:val="nil"/>
              <w:bottom w:val="single" w:sz="4" w:space="0" w:color="808080" w:themeColor="background1" w:themeShade="80"/>
              <w:right w:val="nil"/>
            </w:tcBorders>
          </w:tcPr>
          <w:p w14:paraId="039837DB" w14:textId="4268CFB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475</w:t>
            </w:r>
            <w:r>
              <w:rPr>
                <w:sz w:val="17"/>
                <w:szCs w:val="17"/>
              </w:rPr>
              <w:t xml:space="preserve"> </w:t>
            </w:r>
            <w:r w:rsidRPr="00BF052D">
              <w:rPr>
                <w:sz w:val="17"/>
                <w:szCs w:val="17"/>
              </w:rPr>
              <w:t>(53.5%)</w:t>
            </w:r>
          </w:p>
        </w:tc>
        <w:tc>
          <w:tcPr>
            <w:tcW w:w="506" w:type="pct"/>
            <w:tcBorders>
              <w:top w:val="single" w:sz="4" w:space="0" w:color="808080" w:themeColor="background1" w:themeShade="80"/>
              <w:left w:val="nil"/>
              <w:bottom w:val="single" w:sz="4" w:space="0" w:color="808080" w:themeColor="background1" w:themeShade="80"/>
              <w:right w:val="nil"/>
            </w:tcBorders>
          </w:tcPr>
          <w:p w14:paraId="01A38D3A" w14:textId="4E88A21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431</w:t>
            </w:r>
            <w:r>
              <w:rPr>
                <w:sz w:val="17"/>
                <w:szCs w:val="17"/>
              </w:rPr>
              <w:t xml:space="preserve"> </w:t>
            </w:r>
            <w:r w:rsidRPr="00BF052D">
              <w:rPr>
                <w:sz w:val="17"/>
                <w:szCs w:val="17"/>
              </w:rPr>
              <w:t>(49.4%)</w:t>
            </w:r>
          </w:p>
        </w:tc>
      </w:tr>
      <w:tr w:rsidR="00246EAA" w:rsidRPr="00F6588B" w14:paraId="4668714B"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7844FCC3" w14:textId="140B28C0" w:rsidR="008F573E" w:rsidRPr="00F6588B" w:rsidRDefault="0050739B" w:rsidP="007152DF">
            <w:pPr>
              <w:spacing w:before="60" w:after="40" w:line="240" w:lineRule="auto"/>
              <w:rPr>
                <w:sz w:val="17"/>
                <w:szCs w:val="17"/>
              </w:rPr>
            </w:pPr>
            <w:r>
              <w:rPr>
                <w:sz w:val="17"/>
                <w:szCs w:val="17"/>
              </w:rPr>
              <w:t>Ability to access</w:t>
            </w:r>
            <w:r w:rsidR="008F573E" w:rsidRPr="00F6588B">
              <w:rPr>
                <w:sz w:val="17"/>
                <w:szCs w:val="17"/>
              </w:rPr>
              <w:t xml:space="preserve"> $2,000</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09A1BDED" w14:textId="77777777"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No</w:t>
            </w:r>
          </w:p>
        </w:tc>
        <w:tc>
          <w:tcPr>
            <w:tcW w:w="506" w:type="pct"/>
            <w:tcBorders>
              <w:top w:val="single" w:sz="4" w:space="0" w:color="808080" w:themeColor="background1" w:themeShade="80"/>
              <w:left w:val="nil"/>
              <w:bottom w:val="single" w:sz="4" w:space="0" w:color="808080" w:themeColor="background1" w:themeShade="80"/>
              <w:right w:val="nil"/>
            </w:tcBorders>
          </w:tcPr>
          <w:p w14:paraId="1CFFF4F5" w14:textId="2A1BCD4B"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227</w:t>
            </w:r>
            <w:r w:rsidR="00330BC9">
              <w:rPr>
                <w:sz w:val="17"/>
                <w:szCs w:val="17"/>
              </w:rPr>
              <w:t xml:space="preserve"> </w:t>
            </w:r>
            <w:r w:rsidRPr="008F573E">
              <w:rPr>
                <w:sz w:val="17"/>
                <w:szCs w:val="17"/>
              </w:rPr>
              <w:t>(25.0%)</w:t>
            </w:r>
          </w:p>
        </w:tc>
        <w:tc>
          <w:tcPr>
            <w:tcW w:w="506" w:type="pct"/>
            <w:tcBorders>
              <w:top w:val="single" w:sz="4" w:space="0" w:color="808080" w:themeColor="background1" w:themeShade="80"/>
              <w:left w:val="nil"/>
              <w:bottom w:val="single" w:sz="4" w:space="0" w:color="808080" w:themeColor="background1" w:themeShade="80"/>
              <w:right w:val="nil"/>
            </w:tcBorders>
          </w:tcPr>
          <w:p w14:paraId="226515E6" w14:textId="3045C413"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214</w:t>
            </w:r>
            <w:r w:rsidR="00330BC9">
              <w:rPr>
                <w:sz w:val="17"/>
                <w:szCs w:val="17"/>
              </w:rPr>
              <w:t xml:space="preserve"> </w:t>
            </w:r>
            <w:r w:rsidRPr="008F573E">
              <w:rPr>
                <w:sz w:val="17"/>
                <w:szCs w:val="17"/>
              </w:rPr>
              <w:t>(23.8%)</w:t>
            </w:r>
          </w:p>
        </w:tc>
        <w:tc>
          <w:tcPr>
            <w:tcW w:w="506" w:type="pct"/>
            <w:tcBorders>
              <w:top w:val="single" w:sz="4" w:space="0" w:color="808080" w:themeColor="background1" w:themeShade="80"/>
              <w:left w:val="nil"/>
              <w:bottom w:val="single" w:sz="4" w:space="0" w:color="808080" w:themeColor="background1" w:themeShade="80"/>
              <w:right w:val="nil"/>
            </w:tcBorders>
          </w:tcPr>
          <w:p w14:paraId="1B05E98E" w14:textId="388E8719"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211</w:t>
            </w:r>
            <w:r w:rsidR="00330BC9">
              <w:rPr>
                <w:sz w:val="17"/>
                <w:szCs w:val="17"/>
              </w:rPr>
              <w:t xml:space="preserve"> </w:t>
            </w:r>
            <w:r w:rsidRPr="008F573E">
              <w:rPr>
                <w:sz w:val="17"/>
                <w:szCs w:val="17"/>
              </w:rPr>
              <w:t>(23.9%)</w:t>
            </w:r>
          </w:p>
        </w:tc>
        <w:tc>
          <w:tcPr>
            <w:tcW w:w="507" w:type="pct"/>
            <w:tcBorders>
              <w:top w:val="single" w:sz="4" w:space="0" w:color="808080" w:themeColor="background1" w:themeShade="80"/>
              <w:left w:val="nil"/>
              <w:bottom w:val="single" w:sz="4" w:space="0" w:color="808080" w:themeColor="background1" w:themeShade="80"/>
              <w:right w:val="nil"/>
            </w:tcBorders>
          </w:tcPr>
          <w:p w14:paraId="4CDDADA0" w14:textId="45694AAD"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229</w:t>
            </w:r>
            <w:r w:rsidR="00330BC9">
              <w:rPr>
                <w:sz w:val="17"/>
                <w:szCs w:val="17"/>
              </w:rPr>
              <w:t xml:space="preserve"> </w:t>
            </w:r>
            <w:r w:rsidRPr="008F573E">
              <w:rPr>
                <w:sz w:val="17"/>
                <w:szCs w:val="17"/>
              </w:rPr>
              <w:t>(25.8%)</w:t>
            </w:r>
          </w:p>
        </w:tc>
        <w:tc>
          <w:tcPr>
            <w:tcW w:w="506" w:type="pct"/>
            <w:tcBorders>
              <w:top w:val="single" w:sz="4" w:space="0" w:color="808080" w:themeColor="background1" w:themeShade="80"/>
              <w:left w:val="nil"/>
              <w:bottom w:val="single" w:sz="4" w:space="0" w:color="808080" w:themeColor="background1" w:themeShade="80"/>
              <w:right w:val="nil"/>
            </w:tcBorders>
          </w:tcPr>
          <w:p w14:paraId="6F5AA013" w14:textId="60CE40AC"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211</w:t>
            </w:r>
            <w:r w:rsidR="00330BC9">
              <w:rPr>
                <w:sz w:val="17"/>
                <w:szCs w:val="17"/>
              </w:rPr>
              <w:t xml:space="preserve"> </w:t>
            </w:r>
            <w:r w:rsidRPr="008F573E">
              <w:rPr>
                <w:sz w:val="17"/>
                <w:szCs w:val="17"/>
              </w:rPr>
              <w:t>(23.8%)</w:t>
            </w:r>
          </w:p>
        </w:tc>
        <w:tc>
          <w:tcPr>
            <w:tcW w:w="506" w:type="pct"/>
            <w:tcBorders>
              <w:top w:val="single" w:sz="4" w:space="0" w:color="808080" w:themeColor="background1" w:themeShade="80"/>
              <w:left w:val="nil"/>
              <w:bottom w:val="single" w:sz="4" w:space="0" w:color="808080" w:themeColor="background1" w:themeShade="80"/>
              <w:right w:val="nil"/>
            </w:tcBorders>
          </w:tcPr>
          <w:p w14:paraId="02BBE7A7" w14:textId="5373C5CE"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217</w:t>
            </w:r>
            <w:r w:rsidR="00330BC9">
              <w:rPr>
                <w:sz w:val="17"/>
                <w:szCs w:val="17"/>
              </w:rPr>
              <w:t xml:space="preserve"> </w:t>
            </w:r>
            <w:r w:rsidRPr="008F573E">
              <w:rPr>
                <w:sz w:val="17"/>
                <w:szCs w:val="17"/>
              </w:rPr>
              <w:t>(24.2%)</w:t>
            </w:r>
          </w:p>
        </w:tc>
        <w:tc>
          <w:tcPr>
            <w:tcW w:w="506" w:type="pct"/>
            <w:tcBorders>
              <w:top w:val="single" w:sz="4" w:space="0" w:color="808080" w:themeColor="background1" w:themeShade="80"/>
              <w:left w:val="nil"/>
              <w:bottom w:val="single" w:sz="4" w:space="0" w:color="808080" w:themeColor="background1" w:themeShade="80"/>
              <w:right w:val="nil"/>
            </w:tcBorders>
          </w:tcPr>
          <w:p w14:paraId="7DB290C3" w14:textId="61050F20"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219</w:t>
            </w:r>
            <w:r w:rsidR="00330BC9">
              <w:rPr>
                <w:sz w:val="17"/>
                <w:szCs w:val="17"/>
              </w:rPr>
              <w:t xml:space="preserve"> </w:t>
            </w:r>
            <w:r w:rsidRPr="008F573E">
              <w:rPr>
                <w:sz w:val="17"/>
                <w:szCs w:val="17"/>
              </w:rPr>
              <w:t>(24.8%)</w:t>
            </w:r>
          </w:p>
        </w:tc>
      </w:tr>
      <w:tr w:rsidR="00246EAA" w:rsidRPr="00F6588B" w14:paraId="5DCA42A4"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2FCF1CBE" w14:textId="77777777" w:rsidR="008F573E" w:rsidRPr="00F6588B" w:rsidRDefault="008F573E"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378E7E57" w14:textId="77777777"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Yes</w:t>
            </w:r>
          </w:p>
        </w:tc>
        <w:tc>
          <w:tcPr>
            <w:tcW w:w="506" w:type="pct"/>
            <w:tcBorders>
              <w:top w:val="single" w:sz="4" w:space="0" w:color="808080" w:themeColor="background1" w:themeShade="80"/>
              <w:left w:val="nil"/>
              <w:bottom w:val="single" w:sz="4" w:space="0" w:color="808080" w:themeColor="background1" w:themeShade="80"/>
              <w:right w:val="nil"/>
            </w:tcBorders>
          </w:tcPr>
          <w:p w14:paraId="709196DC" w14:textId="33ADC9E0"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672</w:t>
            </w:r>
            <w:r w:rsidR="00330BC9">
              <w:rPr>
                <w:sz w:val="17"/>
                <w:szCs w:val="17"/>
              </w:rPr>
              <w:t xml:space="preserve"> </w:t>
            </w:r>
            <w:r w:rsidRPr="008F573E">
              <w:rPr>
                <w:sz w:val="17"/>
                <w:szCs w:val="17"/>
              </w:rPr>
              <w:t>(74.1%)</w:t>
            </w:r>
          </w:p>
        </w:tc>
        <w:tc>
          <w:tcPr>
            <w:tcW w:w="506" w:type="pct"/>
            <w:tcBorders>
              <w:top w:val="single" w:sz="4" w:space="0" w:color="808080" w:themeColor="background1" w:themeShade="80"/>
              <w:left w:val="nil"/>
              <w:bottom w:val="single" w:sz="4" w:space="0" w:color="808080" w:themeColor="background1" w:themeShade="80"/>
              <w:right w:val="nil"/>
            </w:tcBorders>
          </w:tcPr>
          <w:p w14:paraId="1C556C29" w14:textId="41A2810A"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675</w:t>
            </w:r>
            <w:r w:rsidR="00330BC9">
              <w:rPr>
                <w:sz w:val="17"/>
                <w:szCs w:val="17"/>
              </w:rPr>
              <w:t xml:space="preserve"> </w:t>
            </w:r>
            <w:r w:rsidRPr="008F573E">
              <w:rPr>
                <w:sz w:val="17"/>
                <w:szCs w:val="17"/>
              </w:rPr>
              <w:t>(75.1%)</w:t>
            </w:r>
          </w:p>
        </w:tc>
        <w:tc>
          <w:tcPr>
            <w:tcW w:w="506" w:type="pct"/>
            <w:tcBorders>
              <w:top w:val="single" w:sz="4" w:space="0" w:color="808080" w:themeColor="background1" w:themeShade="80"/>
              <w:left w:val="nil"/>
              <w:bottom w:val="single" w:sz="4" w:space="0" w:color="808080" w:themeColor="background1" w:themeShade="80"/>
              <w:right w:val="nil"/>
            </w:tcBorders>
          </w:tcPr>
          <w:p w14:paraId="14232CA6" w14:textId="6A480B25"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665</w:t>
            </w:r>
            <w:r w:rsidR="00330BC9">
              <w:rPr>
                <w:sz w:val="17"/>
                <w:szCs w:val="17"/>
              </w:rPr>
              <w:t xml:space="preserve"> </w:t>
            </w:r>
            <w:r w:rsidRPr="008F573E">
              <w:rPr>
                <w:sz w:val="17"/>
                <w:szCs w:val="17"/>
              </w:rPr>
              <w:t>(75.4%)</w:t>
            </w:r>
          </w:p>
        </w:tc>
        <w:tc>
          <w:tcPr>
            <w:tcW w:w="507" w:type="pct"/>
            <w:tcBorders>
              <w:top w:val="single" w:sz="4" w:space="0" w:color="808080" w:themeColor="background1" w:themeShade="80"/>
              <w:left w:val="nil"/>
              <w:bottom w:val="single" w:sz="4" w:space="0" w:color="808080" w:themeColor="background1" w:themeShade="80"/>
              <w:right w:val="nil"/>
            </w:tcBorders>
          </w:tcPr>
          <w:p w14:paraId="2474A849" w14:textId="6338322C"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655</w:t>
            </w:r>
            <w:r w:rsidR="00330BC9">
              <w:rPr>
                <w:sz w:val="17"/>
                <w:szCs w:val="17"/>
              </w:rPr>
              <w:t xml:space="preserve"> </w:t>
            </w:r>
            <w:r w:rsidRPr="008F573E">
              <w:rPr>
                <w:sz w:val="17"/>
                <w:szCs w:val="17"/>
              </w:rPr>
              <w:t>(73.7%)</w:t>
            </w:r>
          </w:p>
        </w:tc>
        <w:tc>
          <w:tcPr>
            <w:tcW w:w="506" w:type="pct"/>
            <w:tcBorders>
              <w:top w:val="single" w:sz="4" w:space="0" w:color="808080" w:themeColor="background1" w:themeShade="80"/>
              <w:left w:val="nil"/>
              <w:bottom w:val="single" w:sz="4" w:space="0" w:color="808080" w:themeColor="background1" w:themeShade="80"/>
              <w:right w:val="nil"/>
            </w:tcBorders>
          </w:tcPr>
          <w:p w14:paraId="2A68B30A" w14:textId="73A6FCEE"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667</w:t>
            </w:r>
            <w:r w:rsidR="00330BC9">
              <w:rPr>
                <w:sz w:val="17"/>
                <w:szCs w:val="17"/>
              </w:rPr>
              <w:t xml:space="preserve"> </w:t>
            </w:r>
            <w:r w:rsidRPr="008F573E">
              <w:rPr>
                <w:sz w:val="17"/>
                <w:szCs w:val="17"/>
              </w:rPr>
              <w:t>(75.3%)</w:t>
            </w:r>
          </w:p>
        </w:tc>
        <w:tc>
          <w:tcPr>
            <w:tcW w:w="506" w:type="pct"/>
            <w:tcBorders>
              <w:top w:val="single" w:sz="4" w:space="0" w:color="808080" w:themeColor="background1" w:themeShade="80"/>
              <w:left w:val="nil"/>
              <w:bottom w:val="single" w:sz="4" w:space="0" w:color="808080" w:themeColor="background1" w:themeShade="80"/>
              <w:right w:val="nil"/>
            </w:tcBorders>
          </w:tcPr>
          <w:p w14:paraId="0DA95B28" w14:textId="409F281F"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676</w:t>
            </w:r>
            <w:r w:rsidR="00330BC9">
              <w:rPr>
                <w:sz w:val="17"/>
                <w:szCs w:val="17"/>
              </w:rPr>
              <w:t xml:space="preserve"> </w:t>
            </w:r>
            <w:r w:rsidRPr="008F573E">
              <w:rPr>
                <w:sz w:val="17"/>
                <w:szCs w:val="17"/>
              </w:rPr>
              <w:t>(75.4%)</w:t>
            </w:r>
          </w:p>
        </w:tc>
        <w:tc>
          <w:tcPr>
            <w:tcW w:w="506" w:type="pct"/>
            <w:tcBorders>
              <w:top w:val="single" w:sz="4" w:space="0" w:color="808080" w:themeColor="background1" w:themeShade="80"/>
              <w:left w:val="nil"/>
              <w:bottom w:val="single" w:sz="4" w:space="0" w:color="808080" w:themeColor="background1" w:themeShade="80"/>
              <w:right w:val="nil"/>
            </w:tcBorders>
          </w:tcPr>
          <w:p w14:paraId="351ABCD0" w14:textId="5C6ECF46"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656</w:t>
            </w:r>
            <w:r w:rsidR="00330BC9">
              <w:rPr>
                <w:sz w:val="17"/>
                <w:szCs w:val="17"/>
              </w:rPr>
              <w:t xml:space="preserve"> </w:t>
            </w:r>
            <w:r w:rsidRPr="008F573E">
              <w:rPr>
                <w:sz w:val="17"/>
                <w:szCs w:val="17"/>
              </w:rPr>
              <w:t>(74.3%)</w:t>
            </w:r>
          </w:p>
        </w:tc>
      </w:tr>
      <w:tr w:rsidR="00246EAA" w:rsidRPr="00F6588B" w14:paraId="2B87F4E0"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336B6791" w14:textId="77777777" w:rsidR="008F573E" w:rsidRPr="00F6588B" w:rsidRDefault="008F573E" w:rsidP="007152DF">
            <w:pPr>
              <w:spacing w:before="60" w:after="40" w:line="240" w:lineRule="auto"/>
              <w:rPr>
                <w:sz w:val="17"/>
                <w:szCs w:val="17"/>
              </w:rPr>
            </w:pPr>
            <w:r w:rsidRPr="00F6588B">
              <w:rPr>
                <w:sz w:val="17"/>
                <w:szCs w:val="17"/>
              </w:rPr>
              <w:t>Faced shortages</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3A710549" w14:textId="2DD23E09"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Yes</w:t>
            </w:r>
            <w:r w:rsidR="002A44DF">
              <w:rPr>
                <w:sz w:val="17"/>
                <w:szCs w:val="17"/>
              </w:rPr>
              <w:t xml:space="preserve"> (did not select “none”)</w:t>
            </w:r>
          </w:p>
        </w:tc>
        <w:tc>
          <w:tcPr>
            <w:tcW w:w="506" w:type="pct"/>
            <w:tcBorders>
              <w:top w:val="single" w:sz="4" w:space="0" w:color="808080" w:themeColor="background1" w:themeShade="80"/>
              <w:left w:val="nil"/>
              <w:bottom w:val="single" w:sz="4" w:space="0" w:color="808080" w:themeColor="background1" w:themeShade="80"/>
              <w:right w:val="nil"/>
            </w:tcBorders>
          </w:tcPr>
          <w:p w14:paraId="1CE492AB" w14:textId="0AAE6D04"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311</w:t>
            </w:r>
            <w:r w:rsidR="00330BC9">
              <w:rPr>
                <w:sz w:val="17"/>
                <w:szCs w:val="17"/>
              </w:rPr>
              <w:t xml:space="preserve"> </w:t>
            </w:r>
            <w:r w:rsidRPr="008F573E">
              <w:rPr>
                <w:sz w:val="17"/>
                <w:szCs w:val="17"/>
              </w:rPr>
              <w:t>(34.3%)</w:t>
            </w:r>
          </w:p>
        </w:tc>
        <w:tc>
          <w:tcPr>
            <w:tcW w:w="506" w:type="pct"/>
            <w:tcBorders>
              <w:top w:val="single" w:sz="4" w:space="0" w:color="808080" w:themeColor="background1" w:themeShade="80"/>
              <w:left w:val="nil"/>
              <w:bottom w:val="single" w:sz="4" w:space="0" w:color="808080" w:themeColor="background1" w:themeShade="80"/>
              <w:right w:val="nil"/>
            </w:tcBorders>
          </w:tcPr>
          <w:p w14:paraId="07DB7919" w14:textId="3DAA6784"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307</w:t>
            </w:r>
            <w:r w:rsidR="00330BC9">
              <w:rPr>
                <w:sz w:val="17"/>
                <w:szCs w:val="17"/>
              </w:rPr>
              <w:t xml:space="preserve"> </w:t>
            </w:r>
            <w:r w:rsidRPr="008F573E">
              <w:rPr>
                <w:sz w:val="17"/>
                <w:szCs w:val="17"/>
              </w:rPr>
              <w:t>(34.1%)</w:t>
            </w:r>
          </w:p>
        </w:tc>
        <w:tc>
          <w:tcPr>
            <w:tcW w:w="506" w:type="pct"/>
            <w:tcBorders>
              <w:top w:val="single" w:sz="4" w:space="0" w:color="808080" w:themeColor="background1" w:themeShade="80"/>
              <w:left w:val="nil"/>
              <w:bottom w:val="single" w:sz="4" w:space="0" w:color="808080" w:themeColor="background1" w:themeShade="80"/>
              <w:right w:val="nil"/>
            </w:tcBorders>
          </w:tcPr>
          <w:p w14:paraId="09C178CB" w14:textId="1F3175FD"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278</w:t>
            </w:r>
            <w:r w:rsidR="00330BC9">
              <w:rPr>
                <w:sz w:val="17"/>
                <w:szCs w:val="17"/>
              </w:rPr>
              <w:t xml:space="preserve"> </w:t>
            </w:r>
            <w:r w:rsidRPr="008F573E">
              <w:rPr>
                <w:sz w:val="17"/>
                <w:szCs w:val="17"/>
              </w:rPr>
              <w:t>(31.5%)</w:t>
            </w:r>
          </w:p>
        </w:tc>
        <w:tc>
          <w:tcPr>
            <w:tcW w:w="507" w:type="pct"/>
            <w:tcBorders>
              <w:top w:val="single" w:sz="4" w:space="0" w:color="808080" w:themeColor="background1" w:themeShade="80"/>
              <w:left w:val="nil"/>
              <w:bottom w:val="single" w:sz="4" w:space="0" w:color="808080" w:themeColor="background1" w:themeShade="80"/>
              <w:right w:val="nil"/>
            </w:tcBorders>
          </w:tcPr>
          <w:p w14:paraId="5E43CCE0" w14:textId="032D72E1"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308</w:t>
            </w:r>
            <w:r w:rsidR="00330BC9">
              <w:rPr>
                <w:sz w:val="17"/>
                <w:szCs w:val="17"/>
              </w:rPr>
              <w:t xml:space="preserve"> </w:t>
            </w:r>
            <w:r w:rsidRPr="008F573E">
              <w:rPr>
                <w:sz w:val="17"/>
                <w:szCs w:val="17"/>
              </w:rPr>
              <w:t>(34.6%)</w:t>
            </w:r>
          </w:p>
        </w:tc>
        <w:tc>
          <w:tcPr>
            <w:tcW w:w="506" w:type="pct"/>
            <w:tcBorders>
              <w:top w:val="single" w:sz="4" w:space="0" w:color="808080" w:themeColor="background1" w:themeShade="80"/>
              <w:left w:val="nil"/>
              <w:bottom w:val="single" w:sz="4" w:space="0" w:color="808080" w:themeColor="background1" w:themeShade="80"/>
              <w:right w:val="nil"/>
            </w:tcBorders>
          </w:tcPr>
          <w:p w14:paraId="6A179200" w14:textId="59BADACF"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313</w:t>
            </w:r>
            <w:r w:rsidR="00330BC9">
              <w:rPr>
                <w:sz w:val="17"/>
                <w:szCs w:val="17"/>
              </w:rPr>
              <w:t xml:space="preserve"> </w:t>
            </w:r>
            <w:r w:rsidRPr="008F573E">
              <w:rPr>
                <w:sz w:val="17"/>
                <w:szCs w:val="17"/>
              </w:rPr>
              <w:t>(35.3%)</w:t>
            </w:r>
          </w:p>
        </w:tc>
        <w:tc>
          <w:tcPr>
            <w:tcW w:w="506" w:type="pct"/>
            <w:tcBorders>
              <w:top w:val="single" w:sz="4" w:space="0" w:color="808080" w:themeColor="background1" w:themeShade="80"/>
              <w:left w:val="nil"/>
              <w:bottom w:val="single" w:sz="4" w:space="0" w:color="808080" w:themeColor="background1" w:themeShade="80"/>
              <w:right w:val="nil"/>
            </w:tcBorders>
          </w:tcPr>
          <w:p w14:paraId="25490808" w14:textId="56CD2138"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290</w:t>
            </w:r>
            <w:r w:rsidR="00330BC9">
              <w:rPr>
                <w:sz w:val="17"/>
                <w:szCs w:val="17"/>
              </w:rPr>
              <w:t xml:space="preserve"> </w:t>
            </w:r>
            <w:r w:rsidRPr="008F573E">
              <w:rPr>
                <w:sz w:val="17"/>
                <w:szCs w:val="17"/>
              </w:rPr>
              <w:t>(32.3%)</w:t>
            </w:r>
          </w:p>
        </w:tc>
        <w:tc>
          <w:tcPr>
            <w:tcW w:w="506" w:type="pct"/>
            <w:tcBorders>
              <w:top w:val="single" w:sz="4" w:space="0" w:color="808080" w:themeColor="background1" w:themeShade="80"/>
              <w:left w:val="nil"/>
              <w:bottom w:val="single" w:sz="4" w:space="0" w:color="808080" w:themeColor="background1" w:themeShade="80"/>
              <w:right w:val="nil"/>
            </w:tcBorders>
          </w:tcPr>
          <w:p w14:paraId="7DC5E24F" w14:textId="04B202D3"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280</w:t>
            </w:r>
            <w:r w:rsidR="00330BC9">
              <w:rPr>
                <w:sz w:val="17"/>
                <w:szCs w:val="17"/>
              </w:rPr>
              <w:t xml:space="preserve"> </w:t>
            </w:r>
            <w:r w:rsidRPr="008F573E">
              <w:rPr>
                <w:sz w:val="17"/>
                <w:szCs w:val="17"/>
              </w:rPr>
              <w:t>(31.7%)</w:t>
            </w:r>
          </w:p>
        </w:tc>
      </w:tr>
      <w:tr w:rsidR="00246EAA" w:rsidRPr="00F6588B" w14:paraId="52F5A656"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19C9F8BD" w14:textId="77777777" w:rsidR="008F573E" w:rsidRPr="00F6588B" w:rsidRDefault="008F573E"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4582972" w14:textId="77777777"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None</w:t>
            </w:r>
          </w:p>
        </w:tc>
        <w:tc>
          <w:tcPr>
            <w:tcW w:w="506" w:type="pct"/>
            <w:tcBorders>
              <w:top w:val="single" w:sz="4" w:space="0" w:color="808080" w:themeColor="background1" w:themeShade="80"/>
              <w:left w:val="nil"/>
              <w:bottom w:val="single" w:sz="4" w:space="0" w:color="808080" w:themeColor="background1" w:themeShade="80"/>
              <w:right w:val="nil"/>
            </w:tcBorders>
          </w:tcPr>
          <w:p w14:paraId="753B02DB" w14:textId="52F828E9"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594</w:t>
            </w:r>
            <w:r w:rsidR="00330BC9">
              <w:rPr>
                <w:sz w:val="17"/>
                <w:szCs w:val="17"/>
              </w:rPr>
              <w:t xml:space="preserve"> </w:t>
            </w:r>
            <w:r w:rsidRPr="008F573E">
              <w:rPr>
                <w:sz w:val="17"/>
                <w:szCs w:val="17"/>
              </w:rPr>
              <w:t>(65.5%)</w:t>
            </w:r>
          </w:p>
        </w:tc>
        <w:tc>
          <w:tcPr>
            <w:tcW w:w="506" w:type="pct"/>
            <w:tcBorders>
              <w:top w:val="single" w:sz="4" w:space="0" w:color="808080" w:themeColor="background1" w:themeShade="80"/>
              <w:left w:val="nil"/>
              <w:bottom w:val="single" w:sz="4" w:space="0" w:color="808080" w:themeColor="background1" w:themeShade="80"/>
              <w:right w:val="nil"/>
            </w:tcBorders>
          </w:tcPr>
          <w:p w14:paraId="73E982EB" w14:textId="0883E27C"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587</w:t>
            </w:r>
            <w:r w:rsidR="00330BC9">
              <w:rPr>
                <w:sz w:val="17"/>
                <w:szCs w:val="17"/>
              </w:rPr>
              <w:t xml:space="preserve"> </w:t>
            </w:r>
            <w:r w:rsidRPr="008F573E">
              <w:rPr>
                <w:sz w:val="17"/>
                <w:szCs w:val="17"/>
              </w:rPr>
              <w:t>(65.3%)</w:t>
            </w:r>
          </w:p>
        </w:tc>
        <w:tc>
          <w:tcPr>
            <w:tcW w:w="506" w:type="pct"/>
            <w:tcBorders>
              <w:top w:val="single" w:sz="4" w:space="0" w:color="808080" w:themeColor="background1" w:themeShade="80"/>
              <w:left w:val="nil"/>
              <w:bottom w:val="single" w:sz="4" w:space="0" w:color="808080" w:themeColor="background1" w:themeShade="80"/>
              <w:right w:val="nil"/>
            </w:tcBorders>
          </w:tcPr>
          <w:p w14:paraId="605058D8" w14:textId="7F53A4CA"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601</w:t>
            </w:r>
            <w:r w:rsidR="00330BC9">
              <w:rPr>
                <w:sz w:val="17"/>
                <w:szCs w:val="17"/>
              </w:rPr>
              <w:t xml:space="preserve"> </w:t>
            </w:r>
            <w:r w:rsidRPr="008F573E">
              <w:rPr>
                <w:sz w:val="17"/>
                <w:szCs w:val="17"/>
              </w:rPr>
              <w:t>(68.1%)</w:t>
            </w:r>
          </w:p>
        </w:tc>
        <w:tc>
          <w:tcPr>
            <w:tcW w:w="507" w:type="pct"/>
            <w:tcBorders>
              <w:top w:val="single" w:sz="4" w:space="0" w:color="808080" w:themeColor="background1" w:themeShade="80"/>
              <w:left w:val="nil"/>
              <w:bottom w:val="single" w:sz="4" w:space="0" w:color="808080" w:themeColor="background1" w:themeShade="80"/>
              <w:right w:val="nil"/>
            </w:tcBorders>
          </w:tcPr>
          <w:p w14:paraId="056D50D5" w14:textId="1BAF4CE6"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579</w:t>
            </w:r>
            <w:r w:rsidR="00330BC9">
              <w:rPr>
                <w:sz w:val="17"/>
                <w:szCs w:val="17"/>
              </w:rPr>
              <w:t xml:space="preserve"> </w:t>
            </w:r>
            <w:r w:rsidRPr="008F573E">
              <w:rPr>
                <w:sz w:val="17"/>
                <w:szCs w:val="17"/>
              </w:rPr>
              <w:t>(65.1%)</w:t>
            </w:r>
          </w:p>
        </w:tc>
        <w:tc>
          <w:tcPr>
            <w:tcW w:w="506" w:type="pct"/>
            <w:tcBorders>
              <w:top w:val="single" w:sz="4" w:space="0" w:color="808080" w:themeColor="background1" w:themeShade="80"/>
              <w:left w:val="nil"/>
              <w:bottom w:val="single" w:sz="4" w:space="0" w:color="808080" w:themeColor="background1" w:themeShade="80"/>
              <w:right w:val="nil"/>
            </w:tcBorders>
          </w:tcPr>
          <w:p w14:paraId="4DC2A03E" w14:textId="1D8A51DF"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571</w:t>
            </w:r>
            <w:r w:rsidR="00330BC9">
              <w:rPr>
                <w:sz w:val="17"/>
                <w:szCs w:val="17"/>
              </w:rPr>
              <w:t xml:space="preserve"> </w:t>
            </w:r>
            <w:r w:rsidRPr="008F573E">
              <w:rPr>
                <w:sz w:val="17"/>
                <w:szCs w:val="17"/>
              </w:rPr>
              <w:t>(64.4%)</w:t>
            </w:r>
          </w:p>
        </w:tc>
        <w:tc>
          <w:tcPr>
            <w:tcW w:w="506" w:type="pct"/>
            <w:tcBorders>
              <w:top w:val="single" w:sz="4" w:space="0" w:color="808080" w:themeColor="background1" w:themeShade="80"/>
              <w:left w:val="nil"/>
              <w:bottom w:val="single" w:sz="4" w:space="0" w:color="808080" w:themeColor="background1" w:themeShade="80"/>
              <w:right w:val="nil"/>
            </w:tcBorders>
          </w:tcPr>
          <w:p w14:paraId="3E8A5273" w14:textId="44878A2E"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604</w:t>
            </w:r>
            <w:r w:rsidR="00330BC9">
              <w:rPr>
                <w:sz w:val="17"/>
                <w:szCs w:val="17"/>
              </w:rPr>
              <w:t xml:space="preserve"> </w:t>
            </w:r>
            <w:r w:rsidRPr="008F573E">
              <w:rPr>
                <w:sz w:val="17"/>
                <w:szCs w:val="17"/>
              </w:rPr>
              <w:t>(67.3%)</w:t>
            </w:r>
          </w:p>
        </w:tc>
        <w:tc>
          <w:tcPr>
            <w:tcW w:w="506" w:type="pct"/>
            <w:tcBorders>
              <w:top w:val="single" w:sz="4" w:space="0" w:color="808080" w:themeColor="background1" w:themeShade="80"/>
              <w:left w:val="nil"/>
              <w:bottom w:val="single" w:sz="4" w:space="0" w:color="808080" w:themeColor="background1" w:themeShade="80"/>
              <w:right w:val="nil"/>
            </w:tcBorders>
          </w:tcPr>
          <w:p w14:paraId="5B89DD24" w14:textId="5ADC8E85"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600</w:t>
            </w:r>
            <w:r w:rsidR="00330BC9">
              <w:rPr>
                <w:sz w:val="17"/>
                <w:szCs w:val="17"/>
              </w:rPr>
              <w:t xml:space="preserve"> </w:t>
            </w:r>
            <w:r w:rsidRPr="008F573E">
              <w:rPr>
                <w:sz w:val="17"/>
                <w:szCs w:val="17"/>
              </w:rPr>
              <w:t>(68.0%)</w:t>
            </w:r>
          </w:p>
        </w:tc>
      </w:tr>
    </w:tbl>
    <w:p w14:paraId="51A3B5B9" w14:textId="77777777" w:rsidR="002A44DF" w:rsidRDefault="002A44DF" w:rsidP="002A44DF">
      <w:pPr>
        <w:pStyle w:val="Caption"/>
        <w:spacing w:before="120"/>
      </w:pPr>
      <w:r>
        <w:t>Note: Proportions do not all sum to 100% as not all individuals responded to all questions, and a small number of “other” and “prefer not to say” responses are excluded from this table.</w:t>
      </w:r>
    </w:p>
    <w:p w14:paraId="52A631CC" w14:textId="4E24971E" w:rsidR="00A97CAA" w:rsidRDefault="00A97CAA" w:rsidP="006D69C9">
      <w:pPr>
        <w:jc w:val="both"/>
      </w:pPr>
    </w:p>
    <w:p w14:paraId="38D71E45" w14:textId="77777777" w:rsidR="006D69C9" w:rsidRDefault="006D69C9" w:rsidP="002C7DBA">
      <w:pPr>
        <w:pStyle w:val="Heading3"/>
      </w:pPr>
      <w:r>
        <w:lastRenderedPageBreak/>
        <w:t>Sample size and power calculations</w:t>
      </w:r>
    </w:p>
    <w:p w14:paraId="2FB10479" w14:textId="4EBC7C47" w:rsidR="006D69C9" w:rsidRDefault="006D69C9" w:rsidP="00191D94">
      <w:pPr>
        <w:jc w:val="both"/>
      </w:pPr>
      <w:r>
        <w:t xml:space="preserve">With a planned sample of 6,300, this trial had power to detect a minimum effect size of 0.09 (Cohen’s </w:t>
      </w:r>
      <w:r w:rsidRPr="00CB1300">
        <w:rPr>
          <w:i/>
        </w:rPr>
        <w:t>h</w:t>
      </w:r>
      <w:r>
        <w:t xml:space="preserve">) </w:t>
      </w:r>
      <w:r w:rsidR="007B5669">
        <w:t xml:space="preserve">in our primary analysis comparing </w:t>
      </w:r>
      <w:r>
        <w:t xml:space="preserve">the intervention </w:t>
      </w:r>
      <w:r w:rsidR="007B5669">
        <w:t xml:space="preserve">(any </w:t>
      </w:r>
      <w:r w:rsidR="002A44DF">
        <w:t>statement</w:t>
      </w:r>
      <w:r w:rsidR="007B5669">
        <w:t xml:space="preserve">) </w:t>
      </w:r>
      <w:r>
        <w:t xml:space="preserve">and control conditions </w:t>
      </w:r>
      <w:r w:rsidR="007B5669">
        <w:t xml:space="preserve">(no </w:t>
      </w:r>
      <w:r w:rsidR="002A44DF">
        <w:t>statement</w:t>
      </w:r>
      <w:r w:rsidR="007B5669">
        <w:t>)</w:t>
      </w:r>
      <w:r>
        <w:t>, assuming 80% power and alpha = .05. See pre-analysis plan for further details.</w:t>
      </w:r>
    </w:p>
    <w:p w14:paraId="350573C5" w14:textId="5CCD51DC" w:rsidR="006D69C9" w:rsidRDefault="006D69C9" w:rsidP="002C7DBA">
      <w:pPr>
        <w:pStyle w:val="Heading3"/>
      </w:pPr>
      <w:r>
        <w:t>Outcome measures</w:t>
      </w:r>
    </w:p>
    <w:p w14:paraId="346ADC40" w14:textId="2BD394D3" w:rsidR="006D69C9" w:rsidRDefault="00CB1300" w:rsidP="00FC4BD7">
      <w:pPr>
        <w:jc w:val="both"/>
      </w:pPr>
      <w:r>
        <w:t xml:space="preserve">Our primary outcome measure was </w:t>
      </w:r>
      <w:r w:rsidR="00FC4BD7" w:rsidRPr="00FC4BD7">
        <w:rPr>
          <w:i/>
        </w:rPr>
        <w:t>t</w:t>
      </w:r>
      <w:r w:rsidR="006D69C9" w:rsidRPr="00FC4BD7">
        <w:rPr>
          <w:i/>
        </w:rPr>
        <w:t>he decision to buy add-on insurance or not</w:t>
      </w:r>
      <w:r w:rsidR="00FC4BD7">
        <w:rPr>
          <w:i/>
        </w:rPr>
        <w:t>.</w:t>
      </w:r>
      <w:r w:rsidR="008857C7">
        <w:t xml:space="preserve"> (Binary: 0 = </w:t>
      </w:r>
      <w:r w:rsidR="006D69C9">
        <w:t>no, 1 = yes)</w:t>
      </w:r>
    </w:p>
    <w:p w14:paraId="788C3ECC" w14:textId="6BE0E88B" w:rsidR="006D69C9" w:rsidRDefault="006D69C9" w:rsidP="00FC4BD7">
      <w:pPr>
        <w:jc w:val="both"/>
      </w:pPr>
      <w:r>
        <w:t>Ou</w:t>
      </w:r>
      <w:r w:rsidR="00CB1300">
        <w:t>r secondary outcome measure was</w:t>
      </w:r>
      <w:r w:rsidR="00FC4BD7">
        <w:t xml:space="preserve"> </w:t>
      </w:r>
      <w:r w:rsidR="00FC4BD7" w:rsidRPr="00FC4BD7">
        <w:rPr>
          <w:i/>
        </w:rPr>
        <w:t>t</w:t>
      </w:r>
      <w:r w:rsidRPr="00FC4BD7">
        <w:rPr>
          <w:i/>
        </w:rPr>
        <w:t xml:space="preserve">he decision to </w:t>
      </w:r>
      <w:r w:rsidR="00FC4BD7" w:rsidRPr="00FC4BD7">
        <w:rPr>
          <w:i/>
        </w:rPr>
        <w:t>‘</w:t>
      </w:r>
      <w:r w:rsidRPr="00FC4BD7">
        <w:rPr>
          <w:i/>
        </w:rPr>
        <w:t>opt-out</w:t>
      </w:r>
      <w:r w:rsidR="00FC4BD7" w:rsidRPr="00FC4BD7">
        <w:rPr>
          <w:i/>
        </w:rPr>
        <w:t>’</w:t>
      </w:r>
      <w:r w:rsidRPr="00FC4BD7">
        <w:rPr>
          <w:i/>
        </w:rPr>
        <w:t xml:space="preserve"> of follow up on the information </w:t>
      </w:r>
      <w:r w:rsidR="002A44DF">
        <w:rPr>
          <w:i/>
        </w:rPr>
        <w:t>statement</w:t>
      </w:r>
      <w:r w:rsidR="00FC4BD7">
        <w:rPr>
          <w:i/>
        </w:rPr>
        <w:t>.</w:t>
      </w:r>
      <w:r>
        <w:t xml:space="preserve"> (Binary: 0 = no, 1 = yes)</w:t>
      </w:r>
    </w:p>
    <w:p w14:paraId="0895B72D" w14:textId="77777777" w:rsidR="00490C7A" w:rsidRDefault="00490C7A" w:rsidP="002C7DBA">
      <w:pPr>
        <w:pStyle w:val="Heading3"/>
      </w:pPr>
      <w:r>
        <w:t>Hypotheses</w:t>
      </w:r>
    </w:p>
    <w:p w14:paraId="72A0E028" w14:textId="4D31ED92" w:rsidR="00490C7A" w:rsidRDefault="00490C7A" w:rsidP="00490C7A">
      <w:pPr>
        <w:jc w:val="both"/>
      </w:pPr>
      <w:r>
        <w:t xml:space="preserve">In our pre-analysis plan, we specified three hypotheses in relation to our primary outcome, and two hypotheses in relation to our secondary outcome. These hypotheses related to the effect of an information </w:t>
      </w:r>
      <w:r w:rsidR="002A44DF">
        <w:t>statement</w:t>
      </w:r>
      <w:r>
        <w:t xml:space="preserve"> (vs no information </w:t>
      </w:r>
      <w:r w:rsidR="002A44DF">
        <w:t>statement</w:t>
      </w:r>
      <w:r>
        <w:t xml:space="preserve">), and the effect of different design elements of the information </w:t>
      </w:r>
      <w:r w:rsidR="002A44DF">
        <w:t>statement</w:t>
      </w:r>
      <w:r>
        <w:t xml:space="preserve"> (i.e., colour and claims ratio information). We report the results relevant to all these hypotheses in the main report</w:t>
      </w:r>
      <w:r w:rsidR="002A1AFC">
        <w:t>, and the full regression outputs are in</w:t>
      </w:r>
      <w:r w:rsidR="00F220C1">
        <w:t xml:space="preserve"> </w:t>
      </w:r>
      <w:r w:rsidR="009201C4" w:rsidRPr="00302F79">
        <w:t>Tables</w:t>
      </w:r>
      <w:r w:rsidR="00DC4077" w:rsidRPr="00302F79">
        <w:t xml:space="preserve"> 3-11</w:t>
      </w:r>
      <w:r w:rsidR="002A1AFC">
        <w:t xml:space="preserve"> in </w:t>
      </w:r>
      <w:r w:rsidR="00AA0FDF">
        <w:t>Appendix 2:</w:t>
      </w:r>
      <w:r w:rsidR="00DC4077">
        <w:t xml:space="preserve"> Statistical Tables.</w:t>
      </w:r>
      <w:r w:rsidR="002A1AFC">
        <w:t xml:space="preserve"> </w:t>
      </w:r>
      <w:r w:rsidR="002A1AFC" w:rsidDel="002A1AFC">
        <w:t xml:space="preserve"> </w:t>
      </w:r>
    </w:p>
    <w:p w14:paraId="20C4622F" w14:textId="5996D4F3" w:rsidR="00490C7A" w:rsidRPr="00BC3C09" w:rsidRDefault="00490C7A" w:rsidP="00490C7A">
      <w:pPr>
        <w:jc w:val="both"/>
      </w:pPr>
      <w:r w:rsidRPr="00BC3C09">
        <w:t xml:space="preserve">H1: Any information </w:t>
      </w:r>
      <w:r w:rsidR="002A44DF">
        <w:t>statement</w:t>
      </w:r>
      <w:r w:rsidRPr="00BC3C09">
        <w:t xml:space="preserve"> will result in a smaller proportion of add-on insurance ‘sales’ than the control condition</w:t>
      </w:r>
      <w:r w:rsidR="00CB1300">
        <w:t xml:space="preserve"> (no information statement)</w:t>
      </w:r>
      <w:r w:rsidRPr="00BC3C09">
        <w:t>.</w:t>
      </w:r>
    </w:p>
    <w:p w14:paraId="28F75E19" w14:textId="3B4FD6F6" w:rsidR="00490C7A" w:rsidRPr="00A51D76" w:rsidRDefault="00490C7A" w:rsidP="00490C7A">
      <w:pPr>
        <w:jc w:val="both"/>
        <w:rPr>
          <w:highlight w:val="yellow"/>
        </w:rPr>
      </w:pPr>
      <w:r w:rsidRPr="00BC3C09">
        <w:t xml:space="preserve">H2: Red information </w:t>
      </w:r>
      <w:r w:rsidR="002A44DF">
        <w:t>statement</w:t>
      </w:r>
      <w:r w:rsidRPr="00BC3C09">
        <w:t>s will result in a smaller proportion of add-on insurance ‘sales’ than</w:t>
      </w:r>
      <w:r w:rsidRPr="00321240">
        <w:t xml:space="preserve"> the blue information </w:t>
      </w:r>
      <w:r w:rsidR="002A44DF">
        <w:t>statement</w:t>
      </w:r>
      <w:r w:rsidRPr="00321240">
        <w:t>s.</w:t>
      </w:r>
    </w:p>
    <w:p w14:paraId="34E1A153" w14:textId="266D6306" w:rsidR="00490C7A" w:rsidRPr="006410B8" w:rsidRDefault="00490C7A" w:rsidP="00490C7A">
      <w:pPr>
        <w:jc w:val="both"/>
      </w:pPr>
      <w:r w:rsidRPr="006410B8">
        <w:t xml:space="preserve">H3a: </w:t>
      </w:r>
      <w:r w:rsidRPr="00321240">
        <w:t xml:space="preserve">Information </w:t>
      </w:r>
      <w:r w:rsidR="002A44DF">
        <w:t>statement</w:t>
      </w:r>
      <w:r w:rsidRPr="00321240">
        <w:t>s</w:t>
      </w:r>
      <w:r>
        <w:t xml:space="preserve"> with a claims ratio (low and moderate pooled) will result in a different proportion of add-on insurance ‘sales’ than will information </w:t>
      </w:r>
      <w:r w:rsidR="002A44DF">
        <w:t>statement</w:t>
      </w:r>
      <w:r>
        <w:t>s with no claims ratio.</w:t>
      </w:r>
    </w:p>
    <w:p w14:paraId="4EF6C87D" w14:textId="11BC523D" w:rsidR="00490C7A" w:rsidRDefault="00490C7A" w:rsidP="00490C7A">
      <w:pPr>
        <w:jc w:val="both"/>
      </w:pPr>
      <w:r w:rsidRPr="006410B8">
        <w:t xml:space="preserve">H3b: </w:t>
      </w:r>
      <w:r>
        <w:t xml:space="preserve">A low claims ratio will result in a lower proportion of add-on insurance ‘sales’ than will information </w:t>
      </w:r>
      <w:r w:rsidR="002A44DF">
        <w:t>statement</w:t>
      </w:r>
      <w:r>
        <w:t>s with a moderate claims ratio.</w:t>
      </w:r>
    </w:p>
    <w:p w14:paraId="6C764D5B" w14:textId="78EDBF42" w:rsidR="00490C7A" w:rsidRDefault="00490C7A" w:rsidP="00490C7A">
      <w:pPr>
        <w:jc w:val="both"/>
      </w:pPr>
      <w:r>
        <w:t xml:space="preserve">H4: Blue information </w:t>
      </w:r>
      <w:r w:rsidR="002A44DF">
        <w:t>statement</w:t>
      </w:r>
      <w:r>
        <w:t xml:space="preserve">s will result in a smaller proportion of participants </w:t>
      </w:r>
      <w:r w:rsidRPr="00C3373B">
        <w:t xml:space="preserve">opting out than the red information </w:t>
      </w:r>
      <w:r w:rsidR="002A44DF">
        <w:t>statement</w:t>
      </w:r>
      <w:r w:rsidRPr="00C3373B">
        <w:t>.</w:t>
      </w:r>
    </w:p>
    <w:p w14:paraId="1182961F" w14:textId="165BD0E7" w:rsidR="00490C7A" w:rsidRDefault="00490C7A" w:rsidP="00490C7A">
      <w:pPr>
        <w:jc w:val="both"/>
      </w:pPr>
      <w:r>
        <w:t>H5a: I</w:t>
      </w:r>
      <w:r w:rsidRPr="00321240">
        <w:t xml:space="preserve">nformation </w:t>
      </w:r>
      <w:r w:rsidR="002A44DF">
        <w:t>statement</w:t>
      </w:r>
      <w:r w:rsidRPr="00321240">
        <w:t>s</w:t>
      </w:r>
      <w:r>
        <w:t xml:space="preserve"> with a claims ratio (low and moderate pooled) will result in a different proportion of people opting out than will information s</w:t>
      </w:r>
      <w:r w:rsidR="002A44DF">
        <w:t>tatements</w:t>
      </w:r>
      <w:r>
        <w:t xml:space="preserve"> without a claims ratio.</w:t>
      </w:r>
    </w:p>
    <w:p w14:paraId="59C5D2B1" w14:textId="1829927F" w:rsidR="00490C7A" w:rsidRDefault="00490C7A" w:rsidP="00490C7A">
      <w:pPr>
        <w:jc w:val="both"/>
      </w:pPr>
      <w:r>
        <w:t xml:space="preserve">H5b: Information </w:t>
      </w:r>
      <w:r w:rsidR="002A44DF">
        <w:t>statement</w:t>
      </w:r>
      <w:r>
        <w:t xml:space="preserve">s with a moderate claims ratio will result in a smaller proportion of people opting out than information </w:t>
      </w:r>
      <w:r w:rsidR="002A44DF">
        <w:t>statement</w:t>
      </w:r>
      <w:r>
        <w:t>s with a lower claims ratio.</w:t>
      </w:r>
    </w:p>
    <w:p w14:paraId="0DA23792" w14:textId="77777777" w:rsidR="00490C7A" w:rsidRDefault="00490C7A" w:rsidP="002C7DBA">
      <w:pPr>
        <w:pStyle w:val="Heading3"/>
      </w:pPr>
      <w:r>
        <w:t>Method of analysis</w:t>
      </w:r>
    </w:p>
    <w:p w14:paraId="233AA625" w14:textId="7B459500" w:rsidR="00490C7A" w:rsidRDefault="00490C7A" w:rsidP="00AD42AC">
      <w:pPr>
        <w:jc w:val="both"/>
      </w:pPr>
      <w:r>
        <w:t xml:space="preserve">All data processing and analysis was performed using R </w:t>
      </w:r>
      <w:r w:rsidR="00CA45D4">
        <w:t>(</w:t>
      </w:r>
      <w:r w:rsidRPr="00495A25">
        <w:t xml:space="preserve">version 4.0.2, </w:t>
      </w:r>
      <w:r w:rsidR="00495A25" w:rsidRPr="00495A25">
        <w:t>R Core Team, 2020</w:t>
      </w:r>
      <w:r w:rsidRPr="00495A25">
        <w:t>)</w:t>
      </w:r>
      <w:r w:rsidR="00CA45D4">
        <w:t xml:space="preserve"> with the </w:t>
      </w:r>
      <w:r w:rsidR="00AD42AC">
        <w:t>dplyr</w:t>
      </w:r>
      <w:r w:rsidR="00CA45D4">
        <w:t xml:space="preserve"> package (version 1.</w:t>
      </w:r>
      <w:r w:rsidR="00AD42AC">
        <w:t>0</w:t>
      </w:r>
      <w:r w:rsidR="00CA45D4">
        <w:t>.</w:t>
      </w:r>
      <w:r w:rsidR="00AD42AC">
        <w:t>0</w:t>
      </w:r>
      <w:r w:rsidR="00CA45D4">
        <w:t xml:space="preserve">; </w:t>
      </w:r>
      <w:r w:rsidR="00AD42AC">
        <w:t>Wickham, Fran</w:t>
      </w:r>
      <w:r w:rsidR="00AD42AC">
        <w:rPr>
          <w:rFonts w:cstheme="minorHAnsi"/>
        </w:rPr>
        <w:t>ç</w:t>
      </w:r>
      <w:r w:rsidR="00AD42AC">
        <w:t xml:space="preserve">ois, Henry &amp; </w:t>
      </w:r>
      <w:r w:rsidR="00AD42AC" w:rsidRPr="00AD42AC">
        <w:t xml:space="preserve">Müller </w:t>
      </w:r>
      <w:r w:rsidR="00AD42AC">
        <w:t>n.d.</w:t>
      </w:r>
      <w:r w:rsidR="00CA45D4">
        <w:t xml:space="preserve">) </w:t>
      </w:r>
      <w:r w:rsidRPr="00495A25">
        <w:t>in R Studio (</w:t>
      </w:r>
      <w:r w:rsidR="00495A25">
        <w:t>RStudio Team, 2020</w:t>
      </w:r>
      <w:r>
        <w:t>). We performed randomisation ch</w:t>
      </w:r>
      <w:r w:rsidR="004621B7">
        <w:t>ecks after launch (n = </w:t>
      </w:r>
      <w:r w:rsidR="00CB1300">
        <w:t>~170);</w:t>
      </w:r>
      <w:r>
        <w:t xml:space="preserve"> and closer to completion (n = ~5000) we</w:t>
      </w:r>
      <w:r w:rsidR="00CB1300">
        <w:t xml:space="preserve"> also</w:t>
      </w:r>
      <w:r>
        <w:t xml:space="preserve"> checked quotas so that Dynata could adjust their </w:t>
      </w:r>
      <w:r>
        <w:lastRenderedPageBreak/>
        <w:t>recruitment strategies. We did not analyse the outcome measures until after the data collection was completed.</w:t>
      </w:r>
    </w:p>
    <w:p w14:paraId="1C04A592" w14:textId="4EAA7B31" w:rsidR="00490C7A" w:rsidRDefault="00490C7A" w:rsidP="00490C7A">
      <w:pPr>
        <w:jc w:val="both"/>
      </w:pPr>
      <w:r>
        <w:t xml:space="preserve">As stated in our pre-analysis plan, all analyses used ordinary least squares regression with </w:t>
      </w:r>
      <w:r w:rsidR="006F6648">
        <w:t xml:space="preserve">HC2 </w:t>
      </w:r>
      <w:r>
        <w:t xml:space="preserve">robust standard errors, using the </w:t>
      </w:r>
      <w:r w:rsidR="006F6648">
        <w:t>‘estimatr’ package from the DeclareDesign suite</w:t>
      </w:r>
      <w:r w:rsidR="006F6648" w:rsidRPr="00B607CE">
        <w:t xml:space="preserve"> </w:t>
      </w:r>
      <w:r w:rsidR="00B607CE" w:rsidRPr="00B607CE">
        <w:t>(Blair, Cooper, Coppock &amp; Humphreys 2019)</w:t>
      </w:r>
      <w:r w:rsidR="006F6648">
        <w:t>.</w:t>
      </w:r>
    </w:p>
    <w:p w14:paraId="79509A7E" w14:textId="0BA4619E" w:rsidR="00490C7A" w:rsidRDefault="00490C7A" w:rsidP="00490C7A">
      <w:pPr>
        <w:jc w:val="both"/>
      </w:pPr>
      <w:r>
        <w:t xml:space="preserve">For the primary outcome measure (first three hypotheses) we conducted three analyses. First, we compared the control condition to the intervention conditions (in aggregate), using a linear regression model with the intervention (vs control) as the single predictor. Second, we </w:t>
      </w:r>
      <w:r w:rsidR="00CB1300">
        <w:t>used a linear regression model to compare</w:t>
      </w:r>
      <w:r>
        <w:t xml:space="preserve"> the different versions of the information </w:t>
      </w:r>
      <w:r w:rsidR="002A44DF">
        <w:t>statement</w:t>
      </w:r>
      <w:r w:rsidR="00CB1300">
        <w:t>,</w:t>
      </w:r>
      <w:r>
        <w:t xml:space="preserve"> with colour (red vs blue) and claims ratio information (none vs any) as two dummy-coded predictors. We fitted </w:t>
      </w:r>
      <w:r w:rsidR="00A75E34">
        <w:t>this model to data from the subset of participants who</w:t>
      </w:r>
      <w:r>
        <w:t xml:space="preserve"> saw an information </w:t>
      </w:r>
      <w:r w:rsidR="002A44DF">
        <w:t>statement</w:t>
      </w:r>
      <w:r>
        <w:t xml:space="preserve"> (i.e., excluding the control group). We </w:t>
      </w:r>
      <w:r w:rsidR="006F6648">
        <w:t xml:space="preserve">also </w:t>
      </w:r>
      <w:r>
        <w:t>fitted a model which included the interaction between colour and claims ratio</w:t>
      </w:r>
      <w:r w:rsidR="006F6648">
        <w:t xml:space="preserve"> and found no evidence of an interaction. </w:t>
      </w:r>
      <w:r>
        <w:t xml:space="preserve">Third, we compared the low and moderate claims ratios using a linear regression model with claims ratio (low vs moderate) as the single predictor. We fitted this model only to the subset that saw an information </w:t>
      </w:r>
      <w:r w:rsidR="002A44DF">
        <w:t>statement</w:t>
      </w:r>
      <w:r w:rsidR="008C7D35">
        <w:t xml:space="preserve"> with a claims ratio.</w:t>
      </w:r>
      <w:r>
        <w:t xml:space="preserve"> </w:t>
      </w:r>
      <w:r w:rsidR="004E713F">
        <w:t>Full results are provid</w:t>
      </w:r>
      <w:r w:rsidR="003D4A9D">
        <w:t xml:space="preserve">ed </w:t>
      </w:r>
      <w:r w:rsidR="003D4A9D" w:rsidRPr="00302F79">
        <w:t xml:space="preserve">in </w:t>
      </w:r>
      <w:r w:rsidR="009201C4" w:rsidRPr="00302F79">
        <w:t>Tables</w:t>
      </w:r>
      <w:r w:rsidR="003D4A9D" w:rsidRPr="00302F79">
        <w:t xml:space="preserve"> 3-11</w:t>
      </w:r>
      <w:r w:rsidR="003D4A9D">
        <w:t xml:space="preserve"> in Appendix 2:</w:t>
      </w:r>
      <w:r w:rsidR="004E713F">
        <w:t xml:space="preserve"> Statistical Tables. </w:t>
      </w:r>
    </w:p>
    <w:p w14:paraId="2443C66A" w14:textId="19607825" w:rsidR="00490C7A" w:rsidRDefault="00490C7A" w:rsidP="00490C7A">
      <w:pPr>
        <w:jc w:val="both"/>
      </w:pPr>
      <w:r>
        <w:t xml:space="preserve">As per our pre-analysis plan, we did not </w:t>
      </w:r>
      <w:r w:rsidR="008C7D35">
        <w:t xml:space="preserve">adjust for </w:t>
      </w:r>
      <w:r>
        <w:t>multiple comparisons</w:t>
      </w:r>
      <w:r w:rsidR="008C7D35" w:rsidRPr="00F220C1">
        <w:rPr>
          <w:szCs w:val="20"/>
        </w:rPr>
        <w:t>.</w:t>
      </w:r>
    </w:p>
    <w:p w14:paraId="025C35C0" w14:textId="77777777" w:rsidR="00A14D86" w:rsidRDefault="00A14D86" w:rsidP="002C7DBA">
      <w:pPr>
        <w:pStyle w:val="Heading3"/>
        <w:rPr>
          <w:rFonts w:ascii="Calibri" w:hAnsi="Calibri"/>
          <w:color w:val="auto"/>
          <w:szCs w:val="22"/>
        </w:rPr>
      </w:pPr>
      <w:r>
        <w:t>Use of p-values</w:t>
      </w:r>
    </w:p>
    <w:p w14:paraId="2686BE46" w14:textId="36FB2C11" w:rsidR="00A14D86" w:rsidRDefault="00A14D86" w:rsidP="000226D5">
      <w:pPr>
        <w:jc w:val="both"/>
        <w:rPr>
          <w:lang w:eastAsia="en-US"/>
        </w:rPr>
      </w:pPr>
      <w:r>
        <w:t>There is a lively academic debate a</w:t>
      </w:r>
      <w:r w:rsidR="003C1B2C">
        <w:t>bout the merits of testing for statistical significance</w:t>
      </w:r>
      <w:r>
        <w:t xml:space="preserve">, the appropriateness of conventional thresholds such as </w:t>
      </w:r>
      <w:r w:rsidRPr="00AA0FDF">
        <w:rPr>
          <w:i/>
        </w:rPr>
        <w:t>p</w:t>
      </w:r>
      <w:r w:rsidR="000226D5">
        <w:t xml:space="preserve"> </w:t>
      </w:r>
      <w:r>
        <w:t>&lt;</w:t>
      </w:r>
      <w:r w:rsidR="000226D5">
        <w:t xml:space="preserve"> </w:t>
      </w:r>
      <w:r>
        <w:t xml:space="preserve">0.05 (or any thresholds at all), and even the use of </w:t>
      </w:r>
      <w:r w:rsidRPr="00AA0FDF">
        <w:rPr>
          <w:i/>
        </w:rPr>
        <w:t>p</w:t>
      </w:r>
      <w:r>
        <w:t>-values generally. See, in particular, the ‘The American Statistical Association Statement on Statistical Significance and P-Values’ (Wasserstein and Lazar, 2016).</w:t>
      </w:r>
    </w:p>
    <w:p w14:paraId="1A3E4DC3" w14:textId="77777777" w:rsidR="00A14D86" w:rsidRDefault="00A14D86" w:rsidP="000226D5">
      <w:pPr>
        <w:jc w:val="both"/>
      </w:pPr>
      <w:r>
        <w:t xml:space="preserve">We have made use of </w:t>
      </w:r>
      <w:r w:rsidRPr="00AA0FDF">
        <w:rPr>
          <w:i/>
        </w:rPr>
        <w:t>p</w:t>
      </w:r>
      <w:r>
        <w:t xml:space="preserve">-values to aid the interpretation of our results. However, we also consider the </w:t>
      </w:r>
      <w:r w:rsidRPr="00AA0FDF">
        <w:rPr>
          <w:i/>
        </w:rPr>
        <w:t>p</w:t>
      </w:r>
      <w:r>
        <w:t xml:space="preserve">-value together with effect size, robustness checks and design limitations to assess the strength of a finding. </w:t>
      </w:r>
    </w:p>
    <w:p w14:paraId="0C713C14" w14:textId="539D9FBD" w:rsidR="00383C39" w:rsidRPr="00F220C1" w:rsidRDefault="00383C39" w:rsidP="000226D5">
      <w:pPr>
        <w:pStyle w:val="FootnoteText"/>
        <w:spacing w:line="280" w:lineRule="atLeast"/>
        <w:jc w:val="both"/>
        <w:rPr>
          <w:sz w:val="20"/>
          <w:highlight w:val="yellow"/>
        </w:rPr>
      </w:pPr>
      <w:r w:rsidRPr="00F220C1">
        <w:rPr>
          <w:sz w:val="20"/>
          <w:highlight w:val="yellow"/>
        </w:rPr>
        <w:br w:type="page"/>
      </w:r>
    </w:p>
    <w:p w14:paraId="25EDA2F4" w14:textId="03BCC1F4" w:rsidR="00383C39" w:rsidRPr="0095589B" w:rsidRDefault="00441F1D" w:rsidP="00441F1D">
      <w:pPr>
        <w:pStyle w:val="Heading2"/>
      </w:pPr>
      <w:bookmarkStart w:id="3" w:name="_Toc57297062"/>
      <w:r>
        <w:lastRenderedPageBreak/>
        <w:t xml:space="preserve">Appendix 2: </w:t>
      </w:r>
      <w:r w:rsidR="00383C39" w:rsidRPr="0095589B">
        <w:t>Statistical Tables</w:t>
      </w:r>
      <w:bookmarkEnd w:id="3"/>
    </w:p>
    <w:p w14:paraId="0EE55B06" w14:textId="1D061411" w:rsidR="00383C39" w:rsidRDefault="00383C39" w:rsidP="00F220C1">
      <w:pPr>
        <w:jc w:val="both"/>
      </w:pPr>
      <w:r>
        <w:t xml:space="preserve">The following statistical tables provide the full set of results underpinning the findings presented in the main body of the report. The tables are provided in approximately the same order as the questions were presented to participants in the study (with the exception that they had a choice to opt-out (our secondary outcome measure) </w:t>
      </w:r>
      <w:r>
        <w:rPr>
          <w:i/>
        </w:rPr>
        <w:t xml:space="preserve">before </w:t>
      </w:r>
      <w:r>
        <w:t>they decided whether to buy the insurance or not (our primary outcome measure)</w:t>
      </w:r>
      <w:r w:rsidR="0030117A">
        <w:t>)</w:t>
      </w:r>
      <w:r>
        <w:t>.</w:t>
      </w:r>
    </w:p>
    <w:p w14:paraId="0FE1A2AA" w14:textId="4C79A5CD" w:rsidR="00383C39" w:rsidRPr="007C6730" w:rsidRDefault="00383C39" w:rsidP="003D4A9D">
      <w:pPr>
        <w:pStyle w:val="Heading3"/>
      </w:pPr>
      <w:r>
        <w:t xml:space="preserve">Effects of intervention on add-on </w:t>
      </w:r>
      <w:r w:rsidR="001E427F">
        <w:t xml:space="preserve">insurance </w:t>
      </w:r>
      <w:r>
        <w:t>purchas</w:t>
      </w:r>
      <w:r w:rsidR="001E427F">
        <w:t>es</w:t>
      </w:r>
      <w:r>
        <w:t xml:space="preserve"> (primary outcome)</w:t>
      </w:r>
    </w:p>
    <w:p w14:paraId="5E2A110C" w14:textId="7E7F7C09" w:rsidR="00383C39" w:rsidRDefault="00383C39" w:rsidP="00383C39">
      <w:pPr>
        <w:jc w:val="both"/>
      </w:pPr>
      <w:r>
        <w:t>Analyses of the primary outcome (add-on purchas</w:t>
      </w:r>
      <w:r w:rsidR="00CD2D27">
        <w:t>ing) are</w:t>
      </w:r>
      <w:r w:rsidR="00D12CF6">
        <w:t xml:space="preserve"> presented in </w:t>
      </w:r>
      <w:r w:rsidR="009201C4">
        <w:t>Tables</w:t>
      </w:r>
      <w:r w:rsidR="00CD2D27">
        <w:t xml:space="preserve"> 3-7</w:t>
      </w:r>
      <w:r w:rsidR="00D12CF6">
        <w:t>.</w:t>
      </w:r>
      <w:r w:rsidR="009201C4">
        <w:t xml:space="preserve"> Table</w:t>
      </w:r>
      <w:r w:rsidR="00D12CF6">
        <w:t xml:space="preserve"> 3</w:t>
      </w:r>
      <w:r>
        <w:t xml:space="preserve"> shows the effect of any information </w:t>
      </w:r>
      <w:r w:rsidR="002A44DF">
        <w:t>statement</w:t>
      </w:r>
      <w:r w:rsidR="009201C4">
        <w:t xml:space="preserve"> (averaged across all six</w:t>
      </w:r>
      <w:r>
        <w:t xml:space="preserve"> intervention conditions) compared to no information </w:t>
      </w:r>
      <w:r w:rsidR="002A44DF">
        <w:t>statement</w:t>
      </w:r>
      <w:r>
        <w:t>. This analysis was pre-registered as our Model 1</w:t>
      </w:r>
      <w:r w:rsidR="005825FB">
        <w:t>.</w:t>
      </w:r>
    </w:p>
    <w:p w14:paraId="38404B75" w14:textId="15AA4C3F" w:rsidR="004B4577" w:rsidRDefault="001E427F" w:rsidP="000B26F2">
      <w:pPr>
        <w:pStyle w:val="TableHeading"/>
        <w:outlineLvl w:val="3"/>
      </w:pPr>
      <w:r w:rsidRPr="00E31435">
        <w:t>Effect</w:t>
      </w:r>
      <w:r w:rsidR="003A5662" w:rsidRPr="00E31435">
        <w:t xml:space="preserve"> </w:t>
      </w:r>
      <w:r w:rsidR="003A5662">
        <w:t xml:space="preserve">of information </w:t>
      </w:r>
      <w:r w:rsidR="002A44DF">
        <w:t>statement</w:t>
      </w:r>
      <w:r w:rsidR="003A5662">
        <w:t xml:space="preserve"> on</w:t>
      </w:r>
      <w:r>
        <w:t xml:space="preserve"> </w:t>
      </w:r>
      <w:r w:rsidR="001C5E9D">
        <w:t>purchases</w:t>
      </w:r>
      <w:r w:rsidR="00DD72F2">
        <w:t xml:space="preserve"> (N = 6,243)</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851"/>
        <w:gridCol w:w="1530"/>
        <w:gridCol w:w="1531"/>
        <w:gridCol w:w="1531"/>
      </w:tblGrid>
      <w:tr w:rsidR="00C0603A" w:rsidRPr="00C0603A" w14:paraId="37E15D9E"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835" w:type="dxa"/>
          </w:tcPr>
          <w:p w14:paraId="22E1A498" w14:textId="506B1BC2" w:rsidR="001C5E9D" w:rsidRPr="00C0603A" w:rsidRDefault="001C5E9D" w:rsidP="00C0603A">
            <w:pPr>
              <w:spacing w:before="60" w:after="40" w:line="240" w:lineRule="auto"/>
              <w:rPr>
                <w:color w:val="FFFFFF" w:themeColor="background1"/>
                <w:sz w:val="17"/>
                <w:szCs w:val="17"/>
              </w:rPr>
            </w:pPr>
            <w:r w:rsidRPr="00C0603A">
              <w:rPr>
                <w:color w:val="FFFFFF" w:themeColor="background1"/>
                <w:sz w:val="17"/>
                <w:szCs w:val="17"/>
              </w:rPr>
              <w:t>Group</w:t>
            </w:r>
          </w:p>
        </w:tc>
        <w:tc>
          <w:tcPr>
            <w:tcW w:w="851" w:type="dxa"/>
          </w:tcPr>
          <w:p w14:paraId="60AFDA1D" w14:textId="3814C9C7" w:rsidR="001C5E9D" w:rsidRPr="00C0603A" w:rsidRDefault="001C5E9D" w:rsidP="00C0603A">
            <w:pPr>
              <w:spacing w:before="60" w:after="40" w:line="240" w:lineRule="auto"/>
              <w:jc w:val="right"/>
              <w:rPr>
                <w:color w:val="FFFFFF" w:themeColor="background1"/>
                <w:sz w:val="17"/>
                <w:szCs w:val="17"/>
              </w:rPr>
            </w:pPr>
            <w:r w:rsidRPr="00C0603A">
              <w:rPr>
                <w:color w:val="FFFFFF" w:themeColor="background1"/>
                <w:sz w:val="17"/>
                <w:szCs w:val="17"/>
              </w:rPr>
              <w:t>N</w:t>
            </w:r>
          </w:p>
        </w:tc>
        <w:tc>
          <w:tcPr>
            <w:tcW w:w="1530" w:type="dxa"/>
          </w:tcPr>
          <w:p w14:paraId="19CB1768" w14:textId="27AED3B6" w:rsidR="001C5E9D" w:rsidRPr="00C0603A" w:rsidRDefault="001C5E9D" w:rsidP="00C0603A">
            <w:pPr>
              <w:spacing w:before="60" w:after="40" w:line="240" w:lineRule="auto"/>
              <w:jc w:val="right"/>
              <w:rPr>
                <w:color w:val="FFFFFF" w:themeColor="background1"/>
                <w:sz w:val="17"/>
                <w:szCs w:val="17"/>
              </w:rPr>
            </w:pPr>
            <w:r w:rsidRPr="00C0603A">
              <w:rPr>
                <w:color w:val="FFFFFF" w:themeColor="background1"/>
                <w:sz w:val="17"/>
                <w:szCs w:val="17"/>
              </w:rPr>
              <w:t>Purchasing rate</w:t>
            </w:r>
            <w:r w:rsidR="00D12CF6" w:rsidRPr="00C0603A">
              <w:rPr>
                <w:color w:val="FFFFFF" w:themeColor="background1"/>
                <w:sz w:val="17"/>
                <w:szCs w:val="17"/>
              </w:rPr>
              <w:t xml:space="preserve"> (n)</w:t>
            </w:r>
          </w:p>
        </w:tc>
        <w:tc>
          <w:tcPr>
            <w:tcW w:w="1531" w:type="dxa"/>
          </w:tcPr>
          <w:p w14:paraId="45742EEA" w14:textId="0FC0A7AF" w:rsidR="001C5E9D" w:rsidRPr="00C0603A" w:rsidRDefault="001C5E9D" w:rsidP="00C0603A">
            <w:pPr>
              <w:spacing w:before="60" w:after="40" w:line="240" w:lineRule="auto"/>
              <w:jc w:val="right"/>
              <w:rPr>
                <w:color w:val="FFFFFF" w:themeColor="background1"/>
                <w:sz w:val="17"/>
                <w:szCs w:val="17"/>
              </w:rPr>
            </w:pPr>
            <w:r w:rsidRPr="00C0603A">
              <w:rPr>
                <w:color w:val="FFFFFF" w:themeColor="background1"/>
                <w:sz w:val="17"/>
                <w:szCs w:val="17"/>
              </w:rPr>
              <w:t>Difference from control</w:t>
            </w:r>
            <w:r w:rsidR="00D66472" w:rsidRPr="00C0603A">
              <w:rPr>
                <w:color w:val="FFFFFF" w:themeColor="background1"/>
                <w:sz w:val="17"/>
                <w:szCs w:val="17"/>
              </w:rPr>
              <w:t xml:space="preserve"> (95% CI)</w:t>
            </w:r>
          </w:p>
        </w:tc>
        <w:tc>
          <w:tcPr>
            <w:tcW w:w="1531" w:type="dxa"/>
          </w:tcPr>
          <w:p w14:paraId="15389CBB" w14:textId="02256C6B" w:rsidR="001C5E9D" w:rsidRPr="00C0603A" w:rsidRDefault="001C5E9D" w:rsidP="00C0603A">
            <w:pPr>
              <w:spacing w:before="60" w:after="40" w:line="240" w:lineRule="auto"/>
              <w:jc w:val="right"/>
              <w:rPr>
                <w:color w:val="FFFFFF" w:themeColor="background1"/>
                <w:sz w:val="17"/>
                <w:szCs w:val="17"/>
              </w:rPr>
            </w:pPr>
            <w:r w:rsidRPr="00C0603A">
              <w:rPr>
                <w:i/>
                <w:color w:val="FFFFFF" w:themeColor="background1"/>
                <w:sz w:val="17"/>
                <w:szCs w:val="17"/>
              </w:rPr>
              <w:t>p</w:t>
            </w:r>
            <w:r w:rsidRPr="00C0603A">
              <w:rPr>
                <w:color w:val="FFFFFF" w:themeColor="background1"/>
                <w:sz w:val="17"/>
                <w:szCs w:val="17"/>
              </w:rPr>
              <w:t>-value</w:t>
            </w:r>
          </w:p>
        </w:tc>
      </w:tr>
      <w:tr w:rsidR="00D12CF6" w14:paraId="2FAC9C45" w14:textId="77777777" w:rsidTr="005A0DFC">
        <w:trPr>
          <w:cantSplit w:val="0"/>
        </w:trPr>
        <w:tc>
          <w:tcPr>
            <w:tcW w:w="2835" w:type="dxa"/>
            <w:tcBorders>
              <w:bottom w:val="single" w:sz="4" w:space="0" w:color="808080" w:themeColor="background1" w:themeShade="80"/>
            </w:tcBorders>
          </w:tcPr>
          <w:p w14:paraId="4C52C4F1" w14:textId="078238B3" w:rsidR="00D12CF6" w:rsidRPr="003A5662" w:rsidRDefault="00D12CF6" w:rsidP="007152DF">
            <w:pPr>
              <w:pStyle w:val="TableText"/>
              <w:spacing w:before="60" w:after="40"/>
              <w:rPr>
                <w:sz w:val="17"/>
                <w:szCs w:val="17"/>
              </w:rPr>
            </w:pPr>
            <w:r w:rsidRPr="003A5662">
              <w:rPr>
                <w:sz w:val="17"/>
                <w:szCs w:val="17"/>
              </w:rPr>
              <w:t xml:space="preserve">Control (no </w:t>
            </w:r>
            <w:r w:rsidR="002A44DF">
              <w:rPr>
                <w:sz w:val="17"/>
                <w:szCs w:val="17"/>
              </w:rPr>
              <w:t>statement</w:t>
            </w:r>
            <w:r w:rsidRPr="003A5662">
              <w:rPr>
                <w:sz w:val="17"/>
                <w:szCs w:val="17"/>
              </w:rPr>
              <w:t>)</w:t>
            </w:r>
          </w:p>
        </w:tc>
        <w:tc>
          <w:tcPr>
            <w:tcW w:w="851" w:type="dxa"/>
            <w:tcBorders>
              <w:bottom w:val="single" w:sz="4" w:space="0" w:color="808080" w:themeColor="background1" w:themeShade="80"/>
            </w:tcBorders>
          </w:tcPr>
          <w:p w14:paraId="497E09CA" w14:textId="551A9CAE" w:rsidR="00D12CF6" w:rsidRPr="003A5662" w:rsidRDefault="00D12CF6" w:rsidP="00CD2D27">
            <w:pPr>
              <w:pStyle w:val="TableText"/>
              <w:tabs>
                <w:tab w:val="decimal" w:pos="447"/>
              </w:tabs>
              <w:spacing w:before="60" w:after="40"/>
              <w:jc w:val="right"/>
              <w:rPr>
                <w:sz w:val="17"/>
                <w:szCs w:val="17"/>
              </w:rPr>
            </w:pPr>
            <w:r w:rsidRPr="003A5662">
              <w:rPr>
                <w:sz w:val="17"/>
                <w:szCs w:val="17"/>
              </w:rPr>
              <w:t>907</w:t>
            </w:r>
          </w:p>
        </w:tc>
        <w:tc>
          <w:tcPr>
            <w:tcW w:w="1530" w:type="dxa"/>
            <w:tcBorders>
              <w:bottom w:val="single" w:sz="4" w:space="0" w:color="808080" w:themeColor="background1" w:themeShade="80"/>
            </w:tcBorders>
          </w:tcPr>
          <w:p w14:paraId="7B7D7E83" w14:textId="78F9978C" w:rsidR="00D12CF6" w:rsidRPr="003A5662" w:rsidRDefault="00D12CF6" w:rsidP="00CD2D27">
            <w:pPr>
              <w:pStyle w:val="TableText"/>
              <w:spacing w:before="60" w:after="40"/>
              <w:jc w:val="right"/>
              <w:rPr>
                <w:sz w:val="17"/>
                <w:szCs w:val="17"/>
              </w:rPr>
            </w:pPr>
            <w:r w:rsidRPr="003A5662">
              <w:rPr>
                <w:sz w:val="17"/>
                <w:szCs w:val="17"/>
              </w:rPr>
              <w:t>37.8% (343)</w:t>
            </w:r>
          </w:p>
        </w:tc>
        <w:tc>
          <w:tcPr>
            <w:tcW w:w="1531" w:type="dxa"/>
            <w:tcBorders>
              <w:bottom w:val="single" w:sz="4" w:space="0" w:color="808080" w:themeColor="background1" w:themeShade="80"/>
            </w:tcBorders>
          </w:tcPr>
          <w:p w14:paraId="1E5A2F97" w14:textId="6BFF0B6A" w:rsidR="00D12CF6" w:rsidRPr="003A5662" w:rsidRDefault="00D12CF6" w:rsidP="00CD2D27">
            <w:pPr>
              <w:pStyle w:val="TableText"/>
              <w:spacing w:before="60" w:after="40"/>
              <w:jc w:val="right"/>
              <w:rPr>
                <w:sz w:val="17"/>
                <w:szCs w:val="17"/>
              </w:rPr>
            </w:pPr>
            <w:r w:rsidRPr="003A5662">
              <w:rPr>
                <w:sz w:val="17"/>
                <w:szCs w:val="17"/>
              </w:rPr>
              <w:t>NA</w:t>
            </w:r>
          </w:p>
        </w:tc>
        <w:tc>
          <w:tcPr>
            <w:tcW w:w="1531" w:type="dxa"/>
            <w:tcBorders>
              <w:bottom w:val="single" w:sz="4" w:space="0" w:color="808080" w:themeColor="background1" w:themeShade="80"/>
            </w:tcBorders>
          </w:tcPr>
          <w:p w14:paraId="04E065C3" w14:textId="08CA7DDE" w:rsidR="00D12CF6" w:rsidRPr="003A5662" w:rsidRDefault="00D12CF6" w:rsidP="00CD2D27">
            <w:pPr>
              <w:pStyle w:val="TableText"/>
              <w:spacing w:before="60" w:after="40"/>
              <w:jc w:val="right"/>
              <w:rPr>
                <w:sz w:val="17"/>
                <w:szCs w:val="17"/>
              </w:rPr>
            </w:pPr>
            <w:r w:rsidRPr="003A5662">
              <w:rPr>
                <w:sz w:val="17"/>
                <w:szCs w:val="17"/>
              </w:rPr>
              <w:t>-</w:t>
            </w:r>
          </w:p>
        </w:tc>
      </w:tr>
      <w:tr w:rsidR="00D12CF6" w14:paraId="0D608DAA" w14:textId="77777777" w:rsidTr="005A0DFC">
        <w:trPr>
          <w:cantSplit w:val="0"/>
        </w:trPr>
        <w:tc>
          <w:tcPr>
            <w:tcW w:w="2835" w:type="dxa"/>
            <w:tcBorders>
              <w:top w:val="single" w:sz="4" w:space="0" w:color="808080" w:themeColor="background1" w:themeShade="80"/>
            </w:tcBorders>
          </w:tcPr>
          <w:p w14:paraId="0BF3BFE9" w14:textId="6857F763" w:rsidR="00D12CF6" w:rsidRPr="003A5662" w:rsidRDefault="00D12CF6" w:rsidP="007152DF">
            <w:pPr>
              <w:pStyle w:val="TableText"/>
              <w:spacing w:before="60" w:after="40"/>
              <w:rPr>
                <w:sz w:val="17"/>
                <w:szCs w:val="17"/>
              </w:rPr>
            </w:pPr>
            <w:r w:rsidRPr="003A5662">
              <w:rPr>
                <w:sz w:val="17"/>
                <w:szCs w:val="17"/>
              </w:rPr>
              <w:t xml:space="preserve">Intervention (any </w:t>
            </w:r>
            <w:r w:rsidR="002A44DF">
              <w:rPr>
                <w:sz w:val="17"/>
                <w:szCs w:val="17"/>
              </w:rPr>
              <w:t>statement</w:t>
            </w:r>
            <w:r w:rsidRPr="003A5662">
              <w:rPr>
                <w:sz w:val="17"/>
                <w:szCs w:val="17"/>
              </w:rPr>
              <w:t>)</w:t>
            </w:r>
          </w:p>
        </w:tc>
        <w:tc>
          <w:tcPr>
            <w:tcW w:w="851" w:type="dxa"/>
            <w:tcBorders>
              <w:top w:val="single" w:sz="4" w:space="0" w:color="808080" w:themeColor="background1" w:themeShade="80"/>
            </w:tcBorders>
          </w:tcPr>
          <w:p w14:paraId="5733190B" w14:textId="3423D835" w:rsidR="00D12CF6" w:rsidRPr="003A5662" w:rsidRDefault="00D12CF6" w:rsidP="00CD2D27">
            <w:pPr>
              <w:pStyle w:val="TableText"/>
              <w:tabs>
                <w:tab w:val="decimal" w:pos="447"/>
              </w:tabs>
              <w:spacing w:before="60" w:after="40"/>
              <w:jc w:val="right"/>
              <w:rPr>
                <w:sz w:val="17"/>
                <w:szCs w:val="17"/>
              </w:rPr>
            </w:pPr>
            <w:r w:rsidRPr="003A5662">
              <w:rPr>
                <w:sz w:val="17"/>
                <w:szCs w:val="17"/>
              </w:rPr>
              <w:t>5,336</w:t>
            </w:r>
          </w:p>
        </w:tc>
        <w:tc>
          <w:tcPr>
            <w:tcW w:w="1530" w:type="dxa"/>
            <w:tcBorders>
              <w:top w:val="single" w:sz="4" w:space="0" w:color="808080" w:themeColor="background1" w:themeShade="80"/>
            </w:tcBorders>
          </w:tcPr>
          <w:p w14:paraId="690CC46D" w14:textId="017F0023" w:rsidR="00D12CF6" w:rsidRPr="003A5662" w:rsidRDefault="00D12CF6" w:rsidP="00CD2D27">
            <w:pPr>
              <w:pStyle w:val="TableText"/>
              <w:spacing w:before="60" w:after="40"/>
              <w:jc w:val="right"/>
              <w:rPr>
                <w:sz w:val="17"/>
                <w:szCs w:val="17"/>
              </w:rPr>
            </w:pPr>
            <w:r w:rsidRPr="003A5662">
              <w:rPr>
                <w:sz w:val="17"/>
                <w:szCs w:val="17"/>
              </w:rPr>
              <w:t>28.9% (1,540)</w:t>
            </w:r>
          </w:p>
        </w:tc>
        <w:tc>
          <w:tcPr>
            <w:tcW w:w="1531" w:type="dxa"/>
            <w:tcBorders>
              <w:top w:val="single" w:sz="4" w:space="0" w:color="808080" w:themeColor="background1" w:themeShade="80"/>
            </w:tcBorders>
          </w:tcPr>
          <w:p w14:paraId="21161401" w14:textId="00D538B2" w:rsidR="00D12CF6" w:rsidRPr="003A5662" w:rsidRDefault="00D12CF6" w:rsidP="00CD2D27">
            <w:pPr>
              <w:pStyle w:val="TableText"/>
              <w:spacing w:before="60" w:after="40"/>
              <w:jc w:val="right"/>
              <w:rPr>
                <w:sz w:val="17"/>
                <w:szCs w:val="17"/>
              </w:rPr>
            </w:pPr>
            <w:r w:rsidRPr="003A5662">
              <w:rPr>
                <w:sz w:val="17"/>
                <w:szCs w:val="17"/>
              </w:rPr>
              <w:t>-9% (-12 to -6)</w:t>
            </w:r>
          </w:p>
        </w:tc>
        <w:tc>
          <w:tcPr>
            <w:tcW w:w="1531" w:type="dxa"/>
            <w:tcBorders>
              <w:top w:val="single" w:sz="4" w:space="0" w:color="808080" w:themeColor="background1" w:themeShade="80"/>
            </w:tcBorders>
          </w:tcPr>
          <w:p w14:paraId="670A3357" w14:textId="4189B5E9" w:rsidR="00D12CF6" w:rsidRPr="003A5662" w:rsidRDefault="00D12CF6" w:rsidP="00CD2D27">
            <w:pPr>
              <w:pStyle w:val="TableText"/>
              <w:spacing w:before="60" w:after="40"/>
              <w:jc w:val="right"/>
              <w:rPr>
                <w:sz w:val="17"/>
                <w:szCs w:val="17"/>
              </w:rPr>
            </w:pPr>
            <w:r w:rsidRPr="003A5662">
              <w:rPr>
                <w:sz w:val="17"/>
                <w:szCs w:val="17"/>
              </w:rPr>
              <w:t xml:space="preserve">&lt; </w:t>
            </w:r>
            <w:r w:rsidR="00493E78">
              <w:rPr>
                <w:sz w:val="17"/>
                <w:szCs w:val="17"/>
              </w:rPr>
              <w:t>0</w:t>
            </w:r>
            <w:r w:rsidRPr="003A5662">
              <w:rPr>
                <w:sz w:val="17"/>
                <w:szCs w:val="17"/>
              </w:rPr>
              <w:t>.001</w:t>
            </w:r>
          </w:p>
        </w:tc>
      </w:tr>
    </w:tbl>
    <w:p w14:paraId="309D817D" w14:textId="79476C3F" w:rsidR="00DD72F2" w:rsidRDefault="00C14CCD" w:rsidP="00996590">
      <w:pPr>
        <w:spacing w:before="360"/>
        <w:jc w:val="both"/>
      </w:pPr>
      <w:r>
        <w:t>Table</w:t>
      </w:r>
      <w:r w:rsidR="00A9657F">
        <w:t xml:space="preserve"> 4</w:t>
      </w:r>
      <w:r w:rsidR="00DD72F2">
        <w:t xml:space="preserve"> shows the effect of colour (red versus blue) and the effect of claims ratio (any versus none). This analysis (including both effects) was pre-registered as our Model 2. </w:t>
      </w:r>
      <w:r w:rsidR="00E976F2">
        <w:t>W</w:t>
      </w:r>
      <w:r w:rsidR="00DD72F2">
        <w:t>e also pre-registered that we would run the same analysis again but including the interaction term (between colour and claims ratio) as well. The interaction term was not significant</w:t>
      </w:r>
      <w:r w:rsidR="00D66472">
        <w:t xml:space="preserve"> (effect estimate = 0.03, SE = 0.03, 95%CI: -0.02-0.08, </w:t>
      </w:r>
      <w:r w:rsidR="00D66472">
        <w:rPr>
          <w:i/>
        </w:rPr>
        <w:t xml:space="preserve">p </w:t>
      </w:r>
      <w:r w:rsidR="00D66472">
        <w:t>= .231).</w:t>
      </w:r>
    </w:p>
    <w:p w14:paraId="5D1BDCEB" w14:textId="7881CC55" w:rsidR="00DD72F2" w:rsidRDefault="00DD72F2" w:rsidP="000B26F2">
      <w:pPr>
        <w:pStyle w:val="TableHeading"/>
        <w:outlineLvl w:val="3"/>
      </w:pPr>
      <w:r>
        <w:t xml:space="preserve">Effect of colour and claims ratio on </w:t>
      </w:r>
      <w:r w:rsidR="00F740EA">
        <w:t xml:space="preserve">insurance </w:t>
      </w:r>
      <w:r>
        <w:t>purchases (N = 5,336)</w:t>
      </w:r>
    </w:p>
    <w:tbl>
      <w:tblPr>
        <w:tblStyle w:val="DefaultTable"/>
        <w:tblW w:w="8278" w:type="dxa"/>
        <w:tblLayout w:type="fixed"/>
        <w:tblCellMar>
          <w:bottom w:w="57" w:type="dxa"/>
        </w:tblCellMar>
        <w:tblLook w:val="0420" w:firstRow="1" w:lastRow="0" w:firstColumn="0" w:lastColumn="0" w:noHBand="0" w:noVBand="1"/>
        <w:tblCaption w:val="Effect of colour and claims ratio on insurance purchases"/>
        <w:tblDescription w:val="This table shows the number and per cent of participants who saw information statements that were red or blue, or had no or any claims ratio, and then purchased add-on insurance. It also shows the per cent difference in purchase rates between each contrasting condition and associated p-value."/>
      </w:tblPr>
      <w:tblGrid>
        <w:gridCol w:w="1560"/>
        <w:gridCol w:w="1275"/>
        <w:gridCol w:w="993"/>
        <w:gridCol w:w="1417"/>
        <w:gridCol w:w="1843"/>
        <w:gridCol w:w="1190"/>
      </w:tblGrid>
      <w:tr w:rsidR="00D66472" w:rsidRPr="00272D0F" w14:paraId="472CB40C"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14:paraId="73A9ED8C" w14:textId="77777777" w:rsidR="00D66472" w:rsidRPr="00272D0F" w:rsidRDefault="00D66472" w:rsidP="00272D0F">
            <w:pPr>
              <w:spacing w:before="60" w:after="40" w:line="240" w:lineRule="auto"/>
              <w:rPr>
                <w:color w:val="FFFFFF" w:themeColor="background1"/>
                <w:sz w:val="17"/>
                <w:szCs w:val="17"/>
              </w:rPr>
            </w:pPr>
          </w:p>
        </w:tc>
        <w:tc>
          <w:tcPr>
            <w:tcW w:w="1275" w:type="dxa"/>
          </w:tcPr>
          <w:p w14:paraId="35556B46" w14:textId="77777777" w:rsidR="00D66472" w:rsidRPr="00272D0F" w:rsidRDefault="00D66472" w:rsidP="00272D0F">
            <w:pPr>
              <w:spacing w:before="60" w:after="40" w:line="240" w:lineRule="auto"/>
              <w:rPr>
                <w:color w:val="FFFFFF" w:themeColor="background1"/>
                <w:sz w:val="17"/>
                <w:szCs w:val="17"/>
              </w:rPr>
            </w:pPr>
          </w:p>
        </w:tc>
        <w:tc>
          <w:tcPr>
            <w:tcW w:w="993" w:type="dxa"/>
          </w:tcPr>
          <w:p w14:paraId="29011D18" w14:textId="307DE090" w:rsidR="00D66472" w:rsidRPr="00272D0F" w:rsidRDefault="00D66472" w:rsidP="00272D0F">
            <w:pPr>
              <w:spacing w:before="60" w:after="40" w:line="240" w:lineRule="auto"/>
              <w:jc w:val="right"/>
              <w:rPr>
                <w:color w:val="FFFFFF" w:themeColor="background1"/>
                <w:sz w:val="17"/>
                <w:szCs w:val="17"/>
              </w:rPr>
            </w:pPr>
            <w:r w:rsidRPr="00272D0F">
              <w:rPr>
                <w:color w:val="FFFFFF" w:themeColor="background1"/>
                <w:sz w:val="17"/>
                <w:szCs w:val="17"/>
              </w:rPr>
              <w:t>N</w:t>
            </w:r>
          </w:p>
        </w:tc>
        <w:tc>
          <w:tcPr>
            <w:tcW w:w="1417" w:type="dxa"/>
          </w:tcPr>
          <w:p w14:paraId="2AC5F231" w14:textId="3206D8FA" w:rsidR="00D66472" w:rsidRPr="00272D0F" w:rsidRDefault="00D66472" w:rsidP="00272D0F">
            <w:pPr>
              <w:spacing w:before="60" w:after="40" w:line="240" w:lineRule="auto"/>
              <w:jc w:val="right"/>
              <w:rPr>
                <w:color w:val="FFFFFF" w:themeColor="background1"/>
                <w:sz w:val="17"/>
                <w:szCs w:val="17"/>
              </w:rPr>
            </w:pPr>
            <w:r w:rsidRPr="00272D0F">
              <w:rPr>
                <w:color w:val="FFFFFF" w:themeColor="background1"/>
                <w:sz w:val="17"/>
                <w:szCs w:val="17"/>
              </w:rPr>
              <w:t>Purchasing rate (n)</w:t>
            </w:r>
          </w:p>
        </w:tc>
        <w:tc>
          <w:tcPr>
            <w:tcW w:w="1843" w:type="dxa"/>
          </w:tcPr>
          <w:p w14:paraId="06E91ECA" w14:textId="4FE50669" w:rsidR="00D66472" w:rsidRPr="00272D0F" w:rsidRDefault="00D66472" w:rsidP="00272D0F">
            <w:pPr>
              <w:spacing w:before="60" w:after="40" w:line="240" w:lineRule="auto"/>
              <w:jc w:val="right"/>
              <w:rPr>
                <w:color w:val="FFFFFF" w:themeColor="background1"/>
                <w:sz w:val="17"/>
                <w:szCs w:val="17"/>
              </w:rPr>
            </w:pPr>
            <w:r w:rsidRPr="00272D0F">
              <w:rPr>
                <w:color w:val="FFFFFF" w:themeColor="background1"/>
                <w:sz w:val="17"/>
                <w:szCs w:val="17"/>
              </w:rPr>
              <w:t>Difference (95% CI)</w:t>
            </w:r>
          </w:p>
        </w:tc>
        <w:tc>
          <w:tcPr>
            <w:tcW w:w="1190" w:type="dxa"/>
          </w:tcPr>
          <w:p w14:paraId="384EEED2" w14:textId="12B02576" w:rsidR="00D66472" w:rsidRPr="00272D0F" w:rsidRDefault="00D66472" w:rsidP="00272D0F">
            <w:pPr>
              <w:spacing w:before="60" w:after="40" w:line="240" w:lineRule="auto"/>
              <w:jc w:val="right"/>
              <w:rPr>
                <w:color w:val="FFFFFF" w:themeColor="background1"/>
                <w:sz w:val="17"/>
                <w:szCs w:val="17"/>
              </w:rPr>
            </w:pPr>
            <w:r w:rsidRPr="001C1F9E">
              <w:rPr>
                <w:i/>
                <w:color w:val="FFFFFF" w:themeColor="background1"/>
                <w:sz w:val="17"/>
                <w:szCs w:val="17"/>
              </w:rPr>
              <w:t>p</w:t>
            </w:r>
            <w:r w:rsidRPr="00272D0F">
              <w:rPr>
                <w:color w:val="FFFFFF" w:themeColor="background1"/>
                <w:sz w:val="17"/>
                <w:szCs w:val="17"/>
              </w:rPr>
              <w:t>-value</w:t>
            </w:r>
          </w:p>
        </w:tc>
      </w:tr>
      <w:tr w:rsidR="00D66472" w:rsidRPr="006D716A" w14:paraId="6D393A39" w14:textId="77777777" w:rsidTr="00D66472">
        <w:trPr>
          <w:cantSplit w:val="0"/>
        </w:trPr>
        <w:tc>
          <w:tcPr>
            <w:tcW w:w="1560" w:type="dxa"/>
          </w:tcPr>
          <w:p w14:paraId="0A61E4DF" w14:textId="09AA01B8" w:rsidR="00D66472" w:rsidRDefault="00D66472" w:rsidP="007152DF">
            <w:pPr>
              <w:pStyle w:val="TableText"/>
              <w:spacing w:before="60" w:after="40"/>
              <w:rPr>
                <w:sz w:val="17"/>
                <w:szCs w:val="17"/>
              </w:rPr>
            </w:pPr>
            <w:r>
              <w:rPr>
                <w:sz w:val="17"/>
                <w:szCs w:val="17"/>
              </w:rPr>
              <w:t>Colour</w:t>
            </w:r>
          </w:p>
        </w:tc>
        <w:tc>
          <w:tcPr>
            <w:tcW w:w="1275" w:type="dxa"/>
          </w:tcPr>
          <w:p w14:paraId="19040E52" w14:textId="50ACA5CF" w:rsidR="00D66472" w:rsidRPr="006D716A" w:rsidRDefault="00D66472" w:rsidP="007152DF">
            <w:pPr>
              <w:pStyle w:val="TableText"/>
              <w:spacing w:before="60" w:after="40"/>
              <w:rPr>
                <w:sz w:val="17"/>
                <w:szCs w:val="17"/>
              </w:rPr>
            </w:pPr>
            <w:r>
              <w:rPr>
                <w:sz w:val="17"/>
                <w:szCs w:val="17"/>
              </w:rPr>
              <w:t xml:space="preserve">Red </w:t>
            </w:r>
          </w:p>
        </w:tc>
        <w:tc>
          <w:tcPr>
            <w:tcW w:w="993" w:type="dxa"/>
          </w:tcPr>
          <w:p w14:paraId="4BA63116" w14:textId="52BDF135" w:rsidR="00D66472" w:rsidRPr="006D716A" w:rsidRDefault="00F45586" w:rsidP="00F45586">
            <w:pPr>
              <w:pStyle w:val="TableText"/>
              <w:tabs>
                <w:tab w:val="decimal" w:pos="311"/>
              </w:tabs>
              <w:spacing w:before="60" w:after="40"/>
              <w:jc w:val="right"/>
              <w:rPr>
                <w:sz w:val="17"/>
                <w:szCs w:val="17"/>
              </w:rPr>
            </w:pPr>
            <w:r>
              <w:rPr>
                <w:sz w:val="17"/>
                <w:szCs w:val="17"/>
              </w:rPr>
              <w:t>2666</w:t>
            </w:r>
          </w:p>
        </w:tc>
        <w:tc>
          <w:tcPr>
            <w:tcW w:w="1417" w:type="dxa"/>
          </w:tcPr>
          <w:p w14:paraId="41B5F5E7" w14:textId="0DC398C8" w:rsidR="00D66472" w:rsidRPr="006D716A" w:rsidRDefault="00D515CE" w:rsidP="00F348A3">
            <w:pPr>
              <w:pStyle w:val="TableText"/>
              <w:spacing w:before="60" w:after="40"/>
              <w:jc w:val="right"/>
              <w:rPr>
                <w:sz w:val="17"/>
                <w:szCs w:val="17"/>
              </w:rPr>
            </w:pPr>
            <w:r>
              <w:rPr>
                <w:sz w:val="17"/>
                <w:szCs w:val="17"/>
              </w:rPr>
              <w:t>28.4%</w:t>
            </w:r>
          </w:p>
        </w:tc>
        <w:tc>
          <w:tcPr>
            <w:tcW w:w="1843" w:type="dxa"/>
          </w:tcPr>
          <w:p w14:paraId="7CA781BF" w14:textId="65BB864B" w:rsidR="00D66472" w:rsidRPr="006D716A" w:rsidRDefault="00D66472" w:rsidP="00F348A3">
            <w:pPr>
              <w:pStyle w:val="TableText"/>
              <w:tabs>
                <w:tab w:val="decimal" w:pos="172"/>
              </w:tabs>
              <w:spacing w:before="60" w:after="40"/>
              <w:jc w:val="right"/>
              <w:rPr>
                <w:sz w:val="17"/>
                <w:szCs w:val="17"/>
              </w:rPr>
            </w:pPr>
            <w:r>
              <w:rPr>
                <w:sz w:val="17"/>
                <w:szCs w:val="17"/>
              </w:rPr>
              <w:t>NA</w:t>
            </w:r>
          </w:p>
        </w:tc>
        <w:tc>
          <w:tcPr>
            <w:tcW w:w="1190" w:type="dxa"/>
          </w:tcPr>
          <w:p w14:paraId="41296CA1" w14:textId="345D1B3C" w:rsidR="00D66472" w:rsidRPr="006D716A" w:rsidRDefault="00D66472" w:rsidP="00F348A3">
            <w:pPr>
              <w:pStyle w:val="TableText"/>
              <w:tabs>
                <w:tab w:val="decimal" w:pos="311"/>
              </w:tabs>
              <w:spacing w:before="60" w:after="40"/>
              <w:jc w:val="right"/>
              <w:rPr>
                <w:sz w:val="17"/>
                <w:szCs w:val="17"/>
              </w:rPr>
            </w:pPr>
            <w:r>
              <w:rPr>
                <w:sz w:val="17"/>
                <w:szCs w:val="17"/>
              </w:rPr>
              <w:t>-</w:t>
            </w:r>
          </w:p>
        </w:tc>
      </w:tr>
      <w:tr w:rsidR="00D66472" w:rsidRPr="006D716A" w14:paraId="09AA4D39" w14:textId="77777777" w:rsidTr="00D66472">
        <w:trPr>
          <w:cantSplit w:val="0"/>
        </w:trPr>
        <w:tc>
          <w:tcPr>
            <w:tcW w:w="1560" w:type="dxa"/>
          </w:tcPr>
          <w:p w14:paraId="1DCD0D72" w14:textId="77777777" w:rsidR="00D66472" w:rsidRDefault="00D66472" w:rsidP="007152DF">
            <w:pPr>
              <w:pStyle w:val="TableText"/>
              <w:spacing w:before="60" w:after="40"/>
              <w:rPr>
                <w:sz w:val="17"/>
                <w:szCs w:val="17"/>
              </w:rPr>
            </w:pPr>
          </w:p>
        </w:tc>
        <w:tc>
          <w:tcPr>
            <w:tcW w:w="1275" w:type="dxa"/>
          </w:tcPr>
          <w:p w14:paraId="477B7F76" w14:textId="79BB3429" w:rsidR="00D66472" w:rsidRPr="006D716A" w:rsidRDefault="00D66472" w:rsidP="007152DF">
            <w:pPr>
              <w:pStyle w:val="TableText"/>
              <w:spacing w:before="60" w:after="40"/>
              <w:rPr>
                <w:sz w:val="17"/>
                <w:szCs w:val="17"/>
              </w:rPr>
            </w:pPr>
            <w:r>
              <w:rPr>
                <w:sz w:val="17"/>
                <w:szCs w:val="17"/>
              </w:rPr>
              <w:t>Blue</w:t>
            </w:r>
          </w:p>
        </w:tc>
        <w:tc>
          <w:tcPr>
            <w:tcW w:w="993" w:type="dxa"/>
          </w:tcPr>
          <w:p w14:paraId="67D5BB4A" w14:textId="30103AE9" w:rsidR="00D66472" w:rsidRPr="006D716A" w:rsidRDefault="00F45586" w:rsidP="00F45586">
            <w:pPr>
              <w:pStyle w:val="TableText"/>
              <w:tabs>
                <w:tab w:val="decimal" w:pos="311"/>
              </w:tabs>
              <w:spacing w:before="60" w:after="40"/>
              <w:jc w:val="right"/>
              <w:rPr>
                <w:sz w:val="17"/>
                <w:szCs w:val="17"/>
              </w:rPr>
            </w:pPr>
            <w:r>
              <w:rPr>
                <w:sz w:val="17"/>
                <w:szCs w:val="17"/>
              </w:rPr>
              <w:t>2670</w:t>
            </w:r>
          </w:p>
        </w:tc>
        <w:tc>
          <w:tcPr>
            <w:tcW w:w="1417" w:type="dxa"/>
          </w:tcPr>
          <w:p w14:paraId="0D7EF588" w14:textId="4C6F0A7D" w:rsidR="00D66472" w:rsidRPr="006D716A" w:rsidRDefault="00D515CE" w:rsidP="00F348A3">
            <w:pPr>
              <w:pStyle w:val="TableText"/>
              <w:spacing w:before="60" w:after="40"/>
              <w:jc w:val="right"/>
              <w:rPr>
                <w:sz w:val="17"/>
                <w:szCs w:val="17"/>
              </w:rPr>
            </w:pPr>
            <w:r>
              <w:rPr>
                <w:sz w:val="17"/>
                <w:szCs w:val="17"/>
              </w:rPr>
              <w:t>29.4%</w:t>
            </w:r>
          </w:p>
        </w:tc>
        <w:tc>
          <w:tcPr>
            <w:tcW w:w="1843" w:type="dxa"/>
          </w:tcPr>
          <w:p w14:paraId="5A9E083E" w14:textId="5DED678A" w:rsidR="00D66472" w:rsidRPr="006D716A" w:rsidRDefault="00D66472" w:rsidP="00F348A3">
            <w:pPr>
              <w:pStyle w:val="TableText"/>
              <w:tabs>
                <w:tab w:val="decimal" w:pos="172"/>
              </w:tabs>
              <w:spacing w:before="60" w:after="40"/>
              <w:jc w:val="right"/>
              <w:rPr>
                <w:sz w:val="17"/>
                <w:szCs w:val="17"/>
              </w:rPr>
            </w:pPr>
            <w:r>
              <w:rPr>
                <w:sz w:val="17"/>
                <w:szCs w:val="17"/>
              </w:rPr>
              <w:t>1</w:t>
            </w:r>
            <w:r w:rsidRPr="00D515CE">
              <w:rPr>
                <w:sz w:val="17"/>
                <w:szCs w:val="17"/>
              </w:rPr>
              <w:t>% (-1 to 3)</w:t>
            </w:r>
          </w:p>
        </w:tc>
        <w:tc>
          <w:tcPr>
            <w:tcW w:w="1190" w:type="dxa"/>
          </w:tcPr>
          <w:p w14:paraId="7BAF284F" w14:textId="62D9EA2E" w:rsidR="00D66472" w:rsidRPr="006D716A" w:rsidRDefault="00D66472" w:rsidP="00F348A3">
            <w:pPr>
              <w:pStyle w:val="TableText"/>
              <w:tabs>
                <w:tab w:val="decimal" w:pos="311"/>
              </w:tabs>
              <w:spacing w:before="60" w:after="40"/>
              <w:jc w:val="right"/>
              <w:rPr>
                <w:sz w:val="17"/>
                <w:szCs w:val="17"/>
              </w:rPr>
            </w:pPr>
            <w:r>
              <w:rPr>
                <w:sz w:val="17"/>
                <w:szCs w:val="17"/>
              </w:rPr>
              <w:t>0</w:t>
            </w:r>
            <w:r w:rsidRPr="006D716A">
              <w:rPr>
                <w:sz w:val="17"/>
                <w:szCs w:val="17"/>
              </w:rPr>
              <w:t>.421</w:t>
            </w:r>
          </w:p>
        </w:tc>
      </w:tr>
      <w:tr w:rsidR="00D66472" w:rsidRPr="006D716A" w14:paraId="051B6227" w14:textId="77777777" w:rsidTr="00D66472">
        <w:trPr>
          <w:cantSplit w:val="0"/>
        </w:trPr>
        <w:tc>
          <w:tcPr>
            <w:tcW w:w="1560" w:type="dxa"/>
          </w:tcPr>
          <w:p w14:paraId="21593C97" w14:textId="77BAB72F" w:rsidR="00D66472" w:rsidRDefault="00D66472" w:rsidP="00D66472">
            <w:pPr>
              <w:pStyle w:val="TableText"/>
              <w:spacing w:before="60" w:after="40"/>
              <w:rPr>
                <w:sz w:val="17"/>
                <w:szCs w:val="17"/>
              </w:rPr>
            </w:pPr>
            <w:r w:rsidRPr="006D716A">
              <w:rPr>
                <w:sz w:val="17"/>
                <w:szCs w:val="17"/>
              </w:rPr>
              <w:t>Claims ratio</w:t>
            </w:r>
          </w:p>
        </w:tc>
        <w:tc>
          <w:tcPr>
            <w:tcW w:w="1275" w:type="dxa"/>
          </w:tcPr>
          <w:p w14:paraId="69D68080" w14:textId="784244E0" w:rsidR="00D66472" w:rsidRPr="006D716A" w:rsidRDefault="00D66472" w:rsidP="00D66472">
            <w:pPr>
              <w:pStyle w:val="TableText"/>
              <w:spacing w:before="60" w:after="40"/>
              <w:rPr>
                <w:sz w:val="17"/>
                <w:szCs w:val="17"/>
              </w:rPr>
            </w:pPr>
            <w:r>
              <w:rPr>
                <w:sz w:val="17"/>
                <w:szCs w:val="17"/>
              </w:rPr>
              <w:t>None</w:t>
            </w:r>
            <w:r w:rsidRPr="006D716A">
              <w:rPr>
                <w:sz w:val="17"/>
                <w:szCs w:val="17"/>
              </w:rPr>
              <w:t xml:space="preserve"> </w:t>
            </w:r>
          </w:p>
        </w:tc>
        <w:tc>
          <w:tcPr>
            <w:tcW w:w="993" w:type="dxa"/>
          </w:tcPr>
          <w:p w14:paraId="650C8F88" w14:textId="43C22A0D" w:rsidR="00D66472" w:rsidRPr="006D716A" w:rsidRDefault="00F45586" w:rsidP="00F45586">
            <w:pPr>
              <w:pStyle w:val="TableText"/>
              <w:tabs>
                <w:tab w:val="decimal" w:pos="311"/>
              </w:tabs>
              <w:spacing w:before="60" w:after="40"/>
              <w:jc w:val="right"/>
              <w:rPr>
                <w:sz w:val="17"/>
                <w:szCs w:val="17"/>
              </w:rPr>
            </w:pPr>
            <w:r>
              <w:rPr>
                <w:sz w:val="17"/>
                <w:szCs w:val="17"/>
              </w:rPr>
              <w:t>1785</w:t>
            </w:r>
          </w:p>
        </w:tc>
        <w:tc>
          <w:tcPr>
            <w:tcW w:w="1417" w:type="dxa"/>
          </w:tcPr>
          <w:p w14:paraId="2DEB36DD" w14:textId="2657644A" w:rsidR="00D66472" w:rsidRPr="006D716A" w:rsidRDefault="00D515CE" w:rsidP="00F348A3">
            <w:pPr>
              <w:pStyle w:val="TableText"/>
              <w:spacing w:before="60" w:after="40"/>
              <w:jc w:val="right"/>
              <w:rPr>
                <w:sz w:val="17"/>
                <w:szCs w:val="17"/>
              </w:rPr>
            </w:pPr>
            <w:r>
              <w:rPr>
                <w:sz w:val="17"/>
                <w:szCs w:val="17"/>
              </w:rPr>
              <w:t>29.9%</w:t>
            </w:r>
          </w:p>
        </w:tc>
        <w:tc>
          <w:tcPr>
            <w:tcW w:w="1843" w:type="dxa"/>
          </w:tcPr>
          <w:p w14:paraId="33A489B0" w14:textId="5B3FA83C" w:rsidR="00D66472" w:rsidRPr="006D716A" w:rsidRDefault="00D66472" w:rsidP="00F348A3">
            <w:pPr>
              <w:pStyle w:val="TableText"/>
              <w:tabs>
                <w:tab w:val="decimal" w:pos="172"/>
              </w:tabs>
              <w:spacing w:before="60" w:after="40"/>
              <w:jc w:val="right"/>
              <w:rPr>
                <w:sz w:val="17"/>
                <w:szCs w:val="17"/>
              </w:rPr>
            </w:pPr>
            <w:r>
              <w:rPr>
                <w:sz w:val="17"/>
                <w:szCs w:val="17"/>
              </w:rPr>
              <w:t>NA</w:t>
            </w:r>
          </w:p>
        </w:tc>
        <w:tc>
          <w:tcPr>
            <w:tcW w:w="1190" w:type="dxa"/>
          </w:tcPr>
          <w:p w14:paraId="4A42F0C4" w14:textId="109C9FEB" w:rsidR="00D66472" w:rsidRPr="006D716A" w:rsidRDefault="00D66472" w:rsidP="00F348A3">
            <w:pPr>
              <w:pStyle w:val="TableText"/>
              <w:tabs>
                <w:tab w:val="decimal" w:pos="311"/>
              </w:tabs>
              <w:spacing w:before="60" w:after="40"/>
              <w:jc w:val="right"/>
              <w:rPr>
                <w:sz w:val="17"/>
                <w:szCs w:val="17"/>
              </w:rPr>
            </w:pPr>
            <w:r>
              <w:rPr>
                <w:sz w:val="17"/>
                <w:szCs w:val="17"/>
              </w:rPr>
              <w:t>-</w:t>
            </w:r>
          </w:p>
        </w:tc>
      </w:tr>
      <w:tr w:rsidR="00D66472" w:rsidRPr="006D716A" w14:paraId="500584B0" w14:textId="77777777" w:rsidTr="00D66472">
        <w:trPr>
          <w:cantSplit w:val="0"/>
        </w:trPr>
        <w:tc>
          <w:tcPr>
            <w:tcW w:w="1560" w:type="dxa"/>
          </w:tcPr>
          <w:p w14:paraId="09A1C432" w14:textId="77777777" w:rsidR="00D66472" w:rsidRDefault="00D66472" w:rsidP="00D66472">
            <w:pPr>
              <w:pStyle w:val="TableText"/>
              <w:spacing w:before="60" w:after="40"/>
              <w:rPr>
                <w:sz w:val="17"/>
                <w:szCs w:val="17"/>
              </w:rPr>
            </w:pPr>
          </w:p>
        </w:tc>
        <w:tc>
          <w:tcPr>
            <w:tcW w:w="1275" w:type="dxa"/>
          </w:tcPr>
          <w:p w14:paraId="19187ABB" w14:textId="3889FFDA" w:rsidR="00D66472" w:rsidRDefault="00D66472" w:rsidP="00D66472">
            <w:pPr>
              <w:pStyle w:val="TableText"/>
              <w:spacing w:before="60" w:after="40"/>
              <w:rPr>
                <w:sz w:val="17"/>
                <w:szCs w:val="17"/>
              </w:rPr>
            </w:pPr>
            <w:r>
              <w:rPr>
                <w:sz w:val="17"/>
                <w:szCs w:val="17"/>
              </w:rPr>
              <w:t>Any</w:t>
            </w:r>
          </w:p>
        </w:tc>
        <w:tc>
          <w:tcPr>
            <w:tcW w:w="993" w:type="dxa"/>
          </w:tcPr>
          <w:p w14:paraId="5B2904F7" w14:textId="1750706D" w:rsidR="00D66472" w:rsidRPr="006D716A" w:rsidRDefault="00F45586" w:rsidP="00F45586">
            <w:pPr>
              <w:pStyle w:val="TableText"/>
              <w:tabs>
                <w:tab w:val="decimal" w:pos="311"/>
              </w:tabs>
              <w:spacing w:before="60" w:after="40"/>
              <w:jc w:val="right"/>
              <w:rPr>
                <w:sz w:val="17"/>
                <w:szCs w:val="17"/>
              </w:rPr>
            </w:pPr>
            <w:r>
              <w:rPr>
                <w:sz w:val="17"/>
                <w:szCs w:val="17"/>
              </w:rPr>
              <w:t>3551</w:t>
            </w:r>
          </w:p>
        </w:tc>
        <w:tc>
          <w:tcPr>
            <w:tcW w:w="1417" w:type="dxa"/>
          </w:tcPr>
          <w:p w14:paraId="4FB057F0" w14:textId="47456595" w:rsidR="00D66472" w:rsidRPr="006D716A" w:rsidRDefault="00D515CE" w:rsidP="00F348A3">
            <w:pPr>
              <w:pStyle w:val="TableText"/>
              <w:spacing w:before="60" w:after="40"/>
              <w:jc w:val="right"/>
              <w:rPr>
                <w:sz w:val="17"/>
                <w:szCs w:val="17"/>
              </w:rPr>
            </w:pPr>
            <w:r>
              <w:rPr>
                <w:sz w:val="17"/>
                <w:szCs w:val="17"/>
              </w:rPr>
              <w:t>2</w:t>
            </w:r>
            <w:r w:rsidR="003A4BDD">
              <w:rPr>
                <w:sz w:val="17"/>
                <w:szCs w:val="17"/>
              </w:rPr>
              <w:t>8.3</w:t>
            </w:r>
            <w:r>
              <w:rPr>
                <w:sz w:val="17"/>
                <w:szCs w:val="17"/>
              </w:rPr>
              <w:t>%</w:t>
            </w:r>
          </w:p>
        </w:tc>
        <w:tc>
          <w:tcPr>
            <w:tcW w:w="1843" w:type="dxa"/>
          </w:tcPr>
          <w:p w14:paraId="3B2A74B8" w14:textId="377E271E" w:rsidR="00D66472" w:rsidRPr="006D716A" w:rsidRDefault="00D515CE" w:rsidP="00F348A3">
            <w:pPr>
              <w:pStyle w:val="TableText"/>
              <w:tabs>
                <w:tab w:val="decimal" w:pos="172"/>
              </w:tabs>
              <w:spacing w:before="60" w:after="40"/>
              <w:jc w:val="right"/>
              <w:rPr>
                <w:sz w:val="17"/>
                <w:szCs w:val="17"/>
              </w:rPr>
            </w:pPr>
            <w:r>
              <w:rPr>
                <w:sz w:val="17"/>
                <w:szCs w:val="17"/>
              </w:rPr>
              <w:t>-2</w:t>
            </w:r>
            <w:r w:rsidR="00D66472">
              <w:rPr>
                <w:sz w:val="17"/>
                <w:szCs w:val="17"/>
              </w:rPr>
              <w:t>% (-4 to 1)</w:t>
            </w:r>
          </w:p>
        </w:tc>
        <w:tc>
          <w:tcPr>
            <w:tcW w:w="1190" w:type="dxa"/>
          </w:tcPr>
          <w:p w14:paraId="66CC8B36" w14:textId="5813335F" w:rsidR="00D66472" w:rsidRDefault="00D66472" w:rsidP="00F348A3">
            <w:pPr>
              <w:pStyle w:val="TableText"/>
              <w:tabs>
                <w:tab w:val="decimal" w:pos="311"/>
              </w:tabs>
              <w:spacing w:before="60" w:after="40"/>
              <w:jc w:val="right"/>
              <w:rPr>
                <w:sz w:val="17"/>
                <w:szCs w:val="17"/>
              </w:rPr>
            </w:pPr>
            <w:r>
              <w:rPr>
                <w:sz w:val="17"/>
                <w:szCs w:val="17"/>
              </w:rPr>
              <w:t>0</w:t>
            </w:r>
            <w:r w:rsidRPr="006D716A">
              <w:rPr>
                <w:sz w:val="17"/>
                <w:szCs w:val="17"/>
              </w:rPr>
              <w:t>.232</w:t>
            </w:r>
          </w:p>
        </w:tc>
      </w:tr>
    </w:tbl>
    <w:p w14:paraId="439E10AA" w14:textId="55A596D9" w:rsidR="00302F79" w:rsidRDefault="00C14CCD" w:rsidP="00996590">
      <w:pPr>
        <w:spacing w:before="360"/>
        <w:jc w:val="both"/>
      </w:pPr>
      <w:r>
        <w:t>Table</w:t>
      </w:r>
      <w:r w:rsidR="00C82368">
        <w:t xml:space="preserve"> 5</w:t>
      </w:r>
      <w:r w:rsidR="00C224E6">
        <w:t xml:space="preserve"> shows the effect of low (vs moderate) claims ratio information. This analysis was pre-registered as our Model 3. </w:t>
      </w:r>
    </w:p>
    <w:p w14:paraId="4C98F5FF" w14:textId="77777777" w:rsidR="00302F79" w:rsidRDefault="00302F79">
      <w:pPr>
        <w:spacing w:before="0" w:after="0" w:line="240" w:lineRule="auto"/>
      </w:pPr>
      <w:r>
        <w:br w:type="page"/>
      </w:r>
    </w:p>
    <w:p w14:paraId="22E20773" w14:textId="689AF028" w:rsidR="00C224E6" w:rsidRDefault="00C224E6" w:rsidP="000B26F2">
      <w:pPr>
        <w:pStyle w:val="TableHeading"/>
        <w:ind w:left="0" w:firstLine="0"/>
        <w:outlineLvl w:val="3"/>
      </w:pPr>
      <w:r>
        <w:lastRenderedPageBreak/>
        <w:t>Effect of claims ratio on purchases (N = 3,551)</w:t>
      </w:r>
    </w:p>
    <w:tbl>
      <w:tblPr>
        <w:tblStyle w:val="DefaultTable"/>
        <w:tblW w:w="8278" w:type="dxa"/>
        <w:tblLayout w:type="fixed"/>
        <w:tblCellMar>
          <w:bottom w:w="57" w:type="dxa"/>
        </w:tblCellMar>
        <w:tblLook w:val="0420" w:firstRow="1" w:lastRow="0" w:firstColumn="0" w:lastColumn="0" w:noHBand="0" w:noVBand="1"/>
        <w:tblCaption w:val="Effect of claims ratio on purchases"/>
        <w:tblDescription w:val="This table shows the number and per cent of participants who saw information statements with low versus moderate claims ratios and then purchased add-on insurance. It also shows the per cent difference in purchase rates between the two conditions and associated p-value."/>
      </w:tblPr>
      <w:tblGrid>
        <w:gridCol w:w="2268"/>
        <w:gridCol w:w="1276"/>
        <w:gridCol w:w="2126"/>
        <w:gridCol w:w="1424"/>
        <w:gridCol w:w="1184"/>
      </w:tblGrid>
      <w:tr w:rsidR="009C58CC" w:rsidRPr="00211459" w14:paraId="18716AA7"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268" w:type="dxa"/>
          </w:tcPr>
          <w:p w14:paraId="3447A4D6" w14:textId="77777777" w:rsidR="009C58CC" w:rsidRPr="00211459" w:rsidRDefault="009C58CC" w:rsidP="00211459">
            <w:pPr>
              <w:spacing w:before="60" w:after="40" w:line="240" w:lineRule="auto"/>
              <w:jc w:val="right"/>
              <w:rPr>
                <w:color w:val="FFFFFF" w:themeColor="background1"/>
                <w:sz w:val="17"/>
                <w:szCs w:val="17"/>
              </w:rPr>
            </w:pPr>
          </w:p>
        </w:tc>
        <w:tc>
          <w:tcPr>
            <w:tcW w:w="1276" w:type="dxa"/>
          </w:tcPr>
          <w:p w14:paraId="3B8B76F7" w14:textId="53849480" w:rsidR="009C58CC" w:rsidRPr="00211459" w:rsidRDefault="009C58CC" w:rsidP="00211459">
            <w:pPr>
              <w:spacing w:before="60" w:after="40" w:line="240" w:lineRule="auto"/>
              <w:jc w:val="right"/>
              <w:rPr>
                <w:color w:val="FFFFFF" w:themeColor="background1"/>
                <w:sz w:val="17"/>
                <w:szCs w:val="17"/>
              </w:rPr>
            </w:pPr>
            <w:r w:rsidRPr="00211459">
              <w:rPr>
                <w:color w:val="FFFFFF" w:themeColor="background1"/>
                <w:sz w:val="17"/>
                <w:szCs w:val="17"/>
              </w:rPr>
              <w:t>N</w:t>
            </w:r>
          </w:p>
        </w:tc>
        <w:tc>
          <w:tcPr>
            <w:tcW w:w="2126" w:type="dxa"/>
          </w:tcPr>
          <w:p w14:paraId="705FB7AC" w14:textId="17D01134" w:rsidR="009C58CC" w:rsidRPr="00211459" w:rsidRDefault="009C58CC" w:rsidP="00211459">
            <w:pPr>
              <w:spacing w:before="60" w:after="40" w:line="240" w:lineRule="auto"/>
              <w:jc w:val="right"/>
              <w:rPr>
                <w:color w:val="FFFFFF" w:themeColor="background1"/>
                <w:sz w:val="17"/>
                <w:szCs w:val="17"/>
              </w:rPr>
            </w:pPr>
            <w:r w:rsidRPr="00211459">
              <w:rPr>
                <w:color w:val="FFFFFF" w:themeColor="background1"/>
                <w:sz w:val="17"/>
                <w:szCs w:val="17"/>
              </w:rPr>
              <w:t>Purchasing rate (n)</w:t>
            </w:r>
          </w:p>
        </w:tc>
        <w:tc>
          <w:tcPr>
            <w:tcW w:w="1424" w:type="dxa"/>
          </w:tcPr>
          <w:p w14:paraId="23162870" w14:textId="54E4551F" w:rsidR="009C58CC" w:rsidRPr="00211459" w:rsidRDefault="009C58CC" w:rsidP="00211459">
            <w:pPr>
              <w:spacing w:before="60" w:after="40" w:line="240" w:lineRule="auto"/>
              <w:jc w:val="right"/>
              <w:rPr>
                <w:color w:val="FFFFFF" w:themeColor="background1"/>
                <w:sz w:val="17"/>
                <w:szCs w:val="17"/>
              </w:rPr>
            </w:pPr>
            <w:r w:rsidRPr="00211459">
              <w:rPr>
                <w:color w:val="FFFFFF" w:themeColor="background1"/>
                <w:sz w:val="17"/>
                <w:szCs w:val="17"/>
              </w:rPr>
              <w:t>Difference 95% CI</w:t>
            </w:r>
          </w:p>
        </w:tc>
        <w:tc>
          <w:tcPr>
            <w:tcW w:w="1184" w:type="dxa"/>
          </w:tcPr>
          <w:p w14:paraId="241A1A58" w14:textId="77777777" w:rsidR="009C58CC" w:rsidRPr="00211459" w:rsidRDefault="009C58CC" w:rsidP="00211459">
            <w:pPr>
              <w:spacing w:before="60" w:after="40" w:line="240" w:lineRule="auto"/>
              <w:jc w:val="right"/>
              <w:rPr>
                <w:color w:val="FFFFFF" w:themeColor="background1"/>
                <w:sz w:val="17"/>
                <w:szCs w:val="17"/>
              </w:rPr>
            </w:pPr>
            <w:r w:rsidRPr="001C1F9E">
              <w:rPr>
                <w:i/>
                <w:color w:val="FFFFFF" w:themeColor="background1"/>
                <w:sz w:val="17"/>
                <w:szCs w:val="17"/>
              </w:rPr>
              <w:t>p</w:t>
            </w:r>
            <w:r w:rsidRPr="00211459">
              <w:rPr>
                <w:color w:val="FFFFFF" w:themeColor="background1"/>
                <w:sz w:val="17"/>
                <w:szCs w:val="17"/>
              </w:rPr>
              <w:t>-value</w:t>
            </w:r>
          </w:p>
        </w:tc>
      </w:tr>
      <w:tr w:rsidR="00C224E6" w:rsidRPr="006D716A" w14:paraId="707B6C16" w14:textId="77777777" w:rsidTr="009C58CC">
        <w:trPr>
          <w:cantSplit w:val="0"/>
        </w:trPr>
        <w:tc>
          <w:tcPr>
            <w:tcW w:w="2268" w:type="dxa"/>
          </w:tcPr>
          <w:p w14:paraId="5215437C" w14:textId="2A0DE83E" w:rsidR="00C224E6" w:rsidRPr="006D716A" w:rsidRDefault="009C58CC" w:rsidP="007152DF">
            <w:pPr>
              <w:pStyle w:val="TableText"/>
              <w:spacing w:before="60" w:after="40"/>
              <w:rPr>
                <w:sz w:val="17"/>
                <w:szCs w:val="17"/>
              </w:rPr>
            </w:pPr>
            <w:r>
              <w:rPr>
                <w:sz w:val="17"/>
                <w:szCs w:val="17"/>
              </w:rPr>
              <w:t>Low</w:t>
            </w:r>
          </w:p>
        </w:tc>
        <w:tc>
          <w:tcPr>
            <w:tcW w:w="1276" w:type="dxa"/>
          </w:tcPr>
          <w:p w14:paraId="14CADC71" w14:textId="1E68D1BA" w:rsidR="00C224E6" w:rsidRPr="006D716A" w:rsidRDefault="00F348A3" w:rsidP="00C21D2C">
            <w:pPr>
              <w:pStyle w:val="TableText"/>
              <w:tabs>
                <w:tab w:val="decimal" w:pos="169"/>
              </w:tabs>
              <w:spacing w:before="60" w:after="40"/>
              <w:jc w:val="right"/>
              <w:rPr>
                <w:sz w:val="17"/>
                <w:szCs w:val="17"/>
              </w:rPr>
            </w:pPr>
            <w:r>
              <w:rPr>
                <w:sz w:val="17"/>
                <w:szCs w:val="17"/>
              </w:rPr>
              <w:t>1779</w:t>
            </w:r>
          </w:p>
        </w:tc>
        <w:tc>
          <w:tcPr>
            <w:tcW w:w="2126" w:type="dxa"/>
          </w:tcPr>
          <w:p w14:paraId="4577A036" w14:textId="524D9A5F" w:rsidR="00C224E6" w:rsidRPr="006D716A" w:rsidRDefault="00F348A3" w:rsidP="00C21D2C">
            <w:pPr>
              <w:pStyle w:val="TableText"/>
              <w:spacing w:before="60" w:after="40"/>
              <w:jc w:val="right"/>
              <w:rPr>
                <w:sz w:val="17"/>
                <w:szCs w:val="17"/>
              </w:rPr>
            </w:pPr>
            <w:r>
              <w:rPr>
                <w:sz w:val="17"/>
                <w:szCs w:val="17"/>
              </w:rPr>
              <w:t>29.3%</w:t>
            </w:r>
          </w:p>
        </w:tc>
        <w:tc>
          <w:tcPr>
            <w:tcW w:w="1424" w:type="dxa"/>
          </w:tcPr>
          <w:p w14:paraId="194A0432" w14:textId="40E7F3D1" w:rsidR="00C224E6" w:rsidRPr="006D716A" w:rsidRDefault="009C58CC" w:rsidP="00C21D2C">
            <w:pPr>
              <w:pStyle w:val="TableText"/>
              <w:tabs>
                <w:tab w:val="decimal" w:pos="172"/>
              </w:tabs>
              <w:spacing w:before="60" w:after="40"/>
              <w:jc w:val="right"/>
              <w:rPr>
                <w:sz w:val="17"/>
                <w:szCs w:val="17"/>
              </w:rPr>
            </w:pPr>
            <w:r>
              <w:rPr>
                <w:sz w:val="17"/>
                <w:szCs w:val="17"/>
              </w:rPr>
              <w:t>NA</w:t>
            </w:r>
          </w:p>
        </w:tc>
        <w:tc>
          <w:tcPr>
            <w:tcW w:w="1184" w:type="dxa"/>
          </w:tcPr>
          <w:p w14:paraId="478FBE11" w14:textId="08ACDBBA" w:rsidR="00C224E6" w:rsidRPr="006D716A" w:rsidRDefault="009C58CC" w:rsidP="00C21D2C">
            <w:pPr>
              <w:pStyle w:val="TableText"/>
              <w:tabs>
                <w:tab w:val="decimal" w:pos="90"/>
              </w:tabs>
              <w:spacing w:before="60" w:after="40"/>
              <w:jc w:val="right"/>
              <w:rPr>
                <w:sz w:val="17"/>
                <w:szCs w:val="17"/>
              </w:rPr>
            </w:pPr>
            <w:r>
              <w:rPr>
                <w:sz w:val="17"/>
                <w:szCs w:val="17"/>
              </w:rPr>
              <w:t>-</w:t>
            </w:r>
          </w:p>
        </w:tc>
      </w:tr>
      <w:tr w:rsidR="00C224E6" w:rsidRPr="006D716A" w14:paraId="3F6D6C29" w14:textId="77777777" w:rsidTr="009C58CC">
        <w:trPr>
          <w:cantSplit w:val="0"/>
        </w:trPr>
        <w:tc>
          <w:tcPr>
            <w:tcW w:w="2268" w:type="dxa"/>
          </w:tcPr>
          <w:p w14:paraId="49EE86FF" w14:textId="0612250B" w:rsidR="00C224E6" w:rsidRPr="006D716A" w:rsidRDefault="009C58CC" w:rsidP="007152DF">
            <w:pPr>
              <w:pStyle w:val="TableText"/>
              <w:spacing w:before="60" w:after="40"/>
              <w:rPr>
                <w:sz w:val="17"/>
                <w:szCs w:val="17"/>
              </w:rPr>
            </w:pPr>
            <w:r>
              <w:rPr>
                <w:sz w:val="17"/>
                <w:szCs w:val="17"/>
              </w:rPr>
              <w:t>Moderate</w:t>
            </w:r>
          </w:p>
        </w:tc>
        <w:tc>
          <w:tcPr>
            <w:tcW w:w="1276" w:type="dxa"/>
          </w:tcPr>
          <w:p w14:paraId="5EBDB9FA" w14:textId="1C17EEB9" w:rsidR="00C224E6" w:rsidRPr="006D716A" w:rsidRDefault="00F348A3" w:rsidP="00C21D2C">
            <w:pPr>
              <w:pStyle w:val="TableText"/>
              <w:tabs>
                <w:tab w:val="decimal" w:pos="169"/>
              </w:tabs>
              <w:spacing w:before="60" w:after="40"/>
              <w:jc w:val="right"/>
              <w:rPr>
                <w:sz w:val="17"/>
                <w:szCs w:val="17"/>
              </w:rPr>
            </w:pPr>
            <w:r>
              <w:rPr>
                <w:sz w:val="17"/>
                <w:szCs w:val="17"/>
              </w:rPr>
              <w:t>1772</w:t>
            </w:r>
          </w:p>
        </w:tc>
        <w:tc>
          <w:tcPr>
            <w:tcW w:w="2126" w:type="dxa"/>
          </w:tcPr>
          <w:p w14:paraId="2F94A7C1" w14:textId="424EB5A2" w:rsidR="00C224E6" w:rsidRPr="006D716A" w:rsidRDefault="00F348A3" w:rsidP="00C21D2C">
            <w:pPr>
              <w:pStyle w:val="TableText"/>
              <w:spacing w:before="60" w:after="40"/>
              <w:jc w:val="right"/>
              <w:rPr>
                <w:sz w:val="17"/>
                <w:szCs w:val="17"/>
              </w:rPr>
            </w:pPr>
            <w:r>
              <w:rPr>
                <w:sz w:val="17"/>
                <w:szCs w:val="17"/>
              </w:rPr>
              <w:t>27.4%</w:t>
            </w:r>
          </w:p>
        </w:tc>
        <w:tc>
          <w:tcPr>
            <w:tcW w:w="1424" w:type="dxa"/>
          </w:tcPr>
          <w:p w14:paraId="74F45B38" w14:textId="76D3AE8D" w:rsidR="00C224E6" w:rsidRPr="006D716A" w:rsidRDefault="00F348A3" w:rsidP="00C21D2C">
            <w:pPr>
              <w:pStyle w:val="TableText"/>
              <w:tabs>
                <w:tab w:val="decimal" w:pos="172"/>
              </w:tabs>
              <w:spacing w:before="60" w:after="40"/>
              <w:jc w:val="right"/>
              <w:rPr>
                <w:sz w:val="17"/>
                <w:szCs w:val="17"/>
              </w:rPr>
            </w:pPr>
            <w:r>
              <w:rPr>
                <w:sz w:val="17"/>
                <w:szCs w:val="17"/>
              </w:rPr>
              <w:t xml:space="preserve">-2% </w:t>
            </w:r>
            <w:r w:rsidR="009C58CC">
              <w:rPr>
                <w:sz w:val="17"/>
                <w:szCs w:val="17"/>
              </w:rPr>
              <w:t>(-5 to 1)</w:t>
            </w:r>
          </w:p>
        </w:tc>
        <w:tc>
          <w:tcPr>
            <w:tcW w:w="1184" w:type="dxa"/>
          </w:tcPr>
          <w:p w14:paraId="5D5C77D1" w14:textId="329C5748" w:rsidR="00C224E6" w:rsidRPr="006D716A" w:rsidRDefault="00C224E6" w:rsidP="00C21D2C">
            <w:pPr>
              <w:pStyle w:val="TableText"/>
              <w:tabs>
                <w:tab w:val="decimal" w:pos="90"/>
              </w:tabs>
              <w:spacing w:before="60" w:after="40"/>
              <w:jc w:val="right"/>
              <w:rPr>
                <w:sz w:val="17"/>
                <w:szCs w:val="17"/>
              </w:rPr>
            </w:pPr>
            <w:r w:rsidRPr="006D716A">
              <w:rPr>
                <w:sz w:val="17"/>
                <w:szCs w:val="17"/>
              </w:rPr>
              <w:t>.205</w:t>
            </w:r>
          </w:p>
        </w:tc>
      </w:tr>
    </w:tbl>
    <w:p w14:paraId="3BA2CFE8" w14:textId="09FCDF45" w:rsidR="00C224E6" w:rsidRDefault="00C224E6" w:rsidP="00490C7A">
      <w:pPr>
        <w:jc w:val="both"/>
      </w:pPr>
    </w:p>
    <w:p w14:paraId="7CD5AA2B" w14:textId="47DC6366" w:rsidR="00070463" w:rsidRDefault="00C14CCD" w:rsidP="00070463">
      <w:pPr>
        <w:jc w:val="both"/>
      </w:pPr>
      <w:r>
        <w:t>Table</w:t>
      </w:r>
      <w:r w:rsidR="00C82368">
        <w:t xml:space="preserve"> 6</w:t>
      </w:r>
      <w:r w:rsidR="00070463">
        <w:t xml:space="preserve"> shows the rate of add-on insurance purchases in each condition. </w:t>
      </w:r>
    </w:p>
    <w:p w14:paraId="49E9325B" w14:textId="5DDC0C51" w:rsidR="00070463" w:rsidRPr="00070463" w:rsidRDefault="00070463" w:rsidP="000B26F2">
      <w:pPr>
        <w:pStyle w:val="TableHeading"/>
        <w:ind w:left="0" w:firstLine="0"/>
        <w:outlineLvl w:val="3"/>
      </w:pPr>
      <w:r w:rsidRPr="00E31435">
        <w:t xml:space="preserve">Rate of purchases </w:t>
      </w:r>
      <w:r w:rsidRPr="00070463">
        <w:t>by treatment condition</w:t>
      </w:r>
    </w:p>
    <w:tbl>
      <w:tblPr>
        <w:tblStyle w:val="DefaultTable"/>
        <w:tblW w:w="4538"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845"/>
        <w:gridCol w:w="2681"/>
        <w:gridCol w:w="1288"/>
        <w:gridCol w:w="1699"/>
      </w:tblGrid>
      <w:tr w:rsidR="002921B3" w:rsidRPr="00211459" w14:paraId="122F16D6"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3012" w:type="pct"/>
            <w:gridSpan w:val="2"/>
          </w:tcPr>
          <w:p w14:paraId="3CA17249" w14:textId="2AF6DA24" w:rsidR="002921B3" w:rsidRPr="00211459" w:rsidRDefault="002921B3" w:rsidP="00211459">
            <w:pPr>
              <w:spacing w:before="60" w:after="40" w:line="240" w:lineRule="auto"/>
              <w:rPr>
                <w:color w:val="FFFFFF" w:themeColor="background1"/>
                <w:sz w:val="17"/>
                <w:szCs w:val="17"/>
              </w:rPr>
            </w:pPr>
            <w:r w:rsidRPr="00211459">
              <w:rPr>
                <w:color w:val="FFFFFF" w:themeColor="background1"/>
                <w:sz w:val="17"/>
                <w:szCs w:val="17"/>
              </w:rPr>
              <w:t>Condition</w:t>
            </w:r>
          </w:p>
        </w:tc>
        <w:tc>
          <w:tcPr>
            <w:tcW w:w="857" w:type="pct"/>
          </w:tcPr>
          <w:p w14:paraId="18AA2A8C" w14:textId="627C37EF" w:rsidR="002921B3" w:rsidRPr="00211459" w:rsidRDefault="002921B3" w:rsidP="00211459">
            <w:pPr>
              <w:spacing w:before="60" w:after="40" w:line="240" w:lineRule="auto"/>
              <w:jc w:val="right"/>
              <w:rPr>
                <w:color w:val="FFFFFF" w:themeColor="background1"/>
                <w:sz w:val="17"/>
                <w:szCs w:val="17"/>
              </w:rPr>
            </w:pPr>
            <w:r w:rsidRPr="00211459">
              <w:rPr>
                <w:color w:val="FFFFFF" w:themeColor="background1"/>
                <w:sz w:val="17"/>
                <w:szCs w:val="17"/>
              </w:rPr>
              <w:t>N</w:t>
            </w:r>
          </w:p>
        </w:tc>
        <w:tc>
          <w:tcPr>
            <w:tcW w:w="1131" w:type="pct"/>
          </w:tcPr>
          <w:p w14:paraId="4ABB656E" w14:textId="7DD4C4A1" w:rsidR="002921B3" w:rsidRPr="00211459" w:rsidRDefault="002921B3" w:rsidP="00211459">
            <w:pPr>
              <w:spacing w:before="60" w:after="40" w:line="240" w:lineRule="auto"/>
              <w:jc w:val="right"/>
              <w:rPr>
                <w:color w:val="FFFFFF" w:themeColor="background1"/>
                <w:sz w:val="17"/>
                <w:szCs w:val="17"/>
              </w:rPr>
            </w:pPr>
            <w:r w:rsidRPr="00211459">
              <w:rPr>
                <w:color w:val="FFFFFF" w:themeColor="background1"/>
                <w:sz w:val="17"/>
                <w:szCs w:val="17"/>
              </w:rPr>
              <w:t>Purchase rate</w:t>
            </w:r>
          </w:p>
        </w:tc>
      </w:tr>
      <w:tr w:rsidR="00075605" w:rsidRPr="006D716A" w14:paraId="6FCAE351" w14:textId="77777777" w:rsidTr="001E5D0B">
        <w:trPr>
          <w:cantSplit w:val="0"/>
        </w:trPr>
        <w:tc>
          <w:tcPr>
            <w:tcW w:w="1228" w:type="pct"/>
          </w:tcPr>
          <w:p w14:paraId="338BDC78" w14:textId="45F3270E" w:rsidR="00075605" w:rsidRPr="006D716A" w:rsidRDefault="00075605" w:rsidP="007152DF">
            <w:pPr>
              <w:pStyle w:val="TableText"/>
              <w:spacing w:before="60" w:after="40"/>
              <w:rPr>
                <w:sz w:val="17"/>
                <w:szCs w:val="17"/>
              </w:rPr>
            </w:pPr>
            <w:r w:rsidRPr="006D716A">
              <w:rPr>
                <w:sz w:val="17"/>
                <w:szCs w:val="17"/>
              </w:rPr>
              <w:t>Blue</w:t>
            </w:r>
          </w:p>
        </w:tc>
        <w:tc>
          <w:tcPr>
            <w:tcW w:w="1784" w:type="pct"/>
          </w:tcPr>
          <w:p w14:paraId="1795C170" w14:textId="68C52586" w:rsidR="00075605" w:rsidRPr="006D716A" w:rsidRDefault="00075605" w:rsidP="007152DF">
            <w:pPr>
              <w:pStyle w:val="TableText"/>
              <w:spacing w:before="60" w:after="40"/>
              <w:rPr>
                <w:sz w:val="17"/>
                <w:szCs w:val="17"/>
              </w:rPr>
            </w:pPr>
            <w:r w:rsidRPr="006D716A">
              <w:rPr>
                <w:sz w:val="17"/>
                <w:szCs w:val="17"/>
              </w:rPr>
              <w:t>Low claims ratio</w:t>
            </w:r>
          </w:p>
        </w:tc>
        <w:tc>
          <w:tcPr>
            <w:tcW w:w="857" w:type="pct"/>
          </w:tcPr>
          <w:p w14:paraId="672A90FE" w14:textId="6D3EEEF5" w:rsidR="00075605" w:rsidRPr="006D716A" w:rsidRDefault="00075605" w:rsidP="001E5D0B">
            <w:pPr>
              <w:pStyle w:val="TableText"/>
              <w:spacing w:before="60" w:after="40"/>
              <w:jc w:val="right"/>
              <w:rPr>
                <w:sz w:val="17"/>
                <w:szCs w:val="17"/>
              </w:rPr>
            </w:pPr>
            <w:r w:rsidRPr="006D716A">
              <w:rPr>
                <w:sz w:val="17"/>
                <w:szCs w:val="17"/>
              </w:rPr>
              <w:t>882</w:t>
            </w:r>
          </w:p>
        </w:tc>
        <w:tc>
          <w:tcPr>
            <w:tcW w:w="1131" w:type="pct"/>
          </w:tcPr>
          <w:p w14:paraId="6DB5BAC4" w14:textId="2262165B" w:rsidR="00075605" w:rsidRPr="006D716A" w:rsidRDefault="00075605" w:rsidP="001E5D0B">
            <w:pPr>
              <w:pStyle w:val="TableText"/>
              <w:spacing w:before="60" w:after="40"/>
              <w:jc w:val="right"/>
              <w:rPr>
                <w:sz w:val="17"/>
                <w:szCs w:val="17"/>
              </w:rPr>
            </w:pPr>
            <w:r w:rsidRPr="006D716A">
              <w:rPr>
                <w:sz w:val="17"/>
                <w:szCs w:val="17"/>
              </w:rPr>
              <w:t>30.3%</w:t>
            </w:r>
          </w:p>
        </w:tc>
      </w:tr>
      <w:tr w:rsidR="00075605" w:rsidRPr="006D716A" w14:paraId="319DF883" w14:textId="77777777" w:rsidTr="001E5D0B">
        <w:trPr>
          <w:cantSplit w:val="0"/>
        </w:trPr>
        <w:tc>
          <w:tcPr>
            <w:tcW w:w="1228" w:type="pct"/>
          </w:tcPr>
          <w:p w14:paraId="557F8CD7" w14:textId="1AA1E6EC" w:rsidR="00075605" w:rsidRPr="006D716A" w:rsidRDefault="00075605" w:rsidP="007152DF">
            <w:pPr>
              <w:pStyle w:val="TableText"/>
              <w:spacing w:before="60" w:after="40"/>
              <w:rPr>
                <w:sz w:val="17"/>
                <w:szCs w:val="17"/>
              </w:rPr>
            </w:pPr>
          </w:p>
        </w:tc>
        <w:tc>
          <w:tcPr>
            <w:tcW w:w="1784" w:type="pct"/>
          </w:tcPr>
          <w:p w14:paraId="194AFC09" w14:textId="239330D0" w:rsidR="00075605" w:rsidRPr="006D716A" w:rsidRDefault="00075605" w:rsidP="007152DF">
            <w:pPr>
              <w:pStyle w:val="TableText"/>
              <w:spacing w:before="60" w:after="40"/>
              <w:rPr>
                <w:sz w:val="17"/>
                <w:szCs w:val="17"/>
              </w:rPr>
            </w:pPr>
            <w:r w:rsidRPr="006D716A">
              <w:rPr>
                <w:sz w:val="17"/>
                <w:szCs w:val="17"/>
              </w:rPr>
              <w:t>Moderate claims ratio</w:t>
            </w:r>
          </w:p>
        </w:tc>
        <w:tc>
          <w:tcPr>
            <w:tcW w:w="857" w:type="pct"/>
          </w:tcPr>
          <w:p w14:paraId="6CB39645" w14:textId="28006386" w:rsidR="00075605" w:rsidRPr="006D716A" w:rsidRDefault="00075605" w:rsidP="001E5D0B">
            <w:pPr>
              <w:pStyle w:val="TableText"/>
              <w:spacing w:before="60" w:after="40"/>
              <w:jc w:val="right"/>
              <w:rPr>
                <w:sz w:val="17"/>
                <w:szCs w:val="17"/>
              </w:rPr>
            </w:pPr>
            <w:r w:rsidRPr="006D716A">
              <w:rPr>
                <w:sz w:val="17"/>
                <w:szCs w:val="17"/>
              </w:rPr>
              <w:t>889</w:t>
            </w:r>
          </w:p>
        </w:tc>
        <w:tc>
          <w:tcPr>
            <w:tcW w:w="1131" w:type="pct"/>
          </w:tcPr>
          <w:p w14:paraId="4109D786" w14:textId="31F6C394" w:rsidR="00075605" w:rsidRPr="006D716A" w:rsidRDefault="00075605" w:rsidP="001E5D0B">
            <w:pPr>
              <w:pStyle w:val="TableText"/>
              <w:spacing w:before="60" w:after="40"/>
              <w:jc w:val="right"/>
              <w:rPr>
                <w:sz w:val="17"/>
                <w:szCs w:val="17"/>
              </w:rPr>
            </w:pPr>
            <w:r w:rsidRPr="006D716A">
              <w:rPr>
                <w:sz w:val="17"/>
                <w:szCs w:val="17"/>
              </w:rPr>
              <w:t>28.5%</w:t>
            </w:r>
          </w:p>
        </w:tc>
      </w:tr>
      <w:tr w:rsidR="00075605" w:rsidRPr="006D716A" w14:paraId="30F24730" w14:textId="77777777" w:rsidTr="001E5D0B">
        <w:trPr>
          <w:cantSplit w:val="0"/>
        </w:trPr>
        <w:tc>
          <w:tcPr>
            <w:tcW w:w="1228" w:type="pct"/>
          </w:tcPr>
          <w:p w14:paraId="26824CD5" w14:textId="5E55FA79" w:rsidR="00075605" w:rsidRPr="006D716A" w:rsidRDefault="00075605" w:rsidP="007152DF">
            <w:pPr>
              <w:pStyle w:val="TableText"/>
              <w:spacing w:before="60" w:after="40"/>
              <w:rPr>
                <w:sz w:val="17"/>
                <w:szCs w:val="17"/>
              </w:rPr>
            </w:pPr>
          </w:p>
        </w:tc>
        <w:tc>
          <w:tcPr>
            <w:tcW w:w="1784" w:type="pct"/>
          </w:tcPr>
          <w:p w14:paraId="6FCA518E" w14:textId="0F211507" w:rsidR="00075605" w:rsidRPr="006D716A" w:rsidRDefault="00075605" w:rsidP="007152DF">
            <w:pPr>
              <w:pStyle w:val="TableText"/>
              <w:spacing w:before="60" w:after="40"/>
              <w:rPr>
                <w:sz w:val="17"/>
                <w:szCs w:val="17"/>
              </w:rPr>
            </w:pPr>
            <w:r w:rsidRPr="006D716A">
              <w:rPr>
                <w:sz w:val="17"/>
                <w:szCs w:val="17"/>
              </w:rPr>
              <w:t>No claims ratio</w:t>
            </w:r>
          </w:p>
        </w:tc>
        <w:tc>
          <w:tcPr>
            <w:tcW w:w="857" w:type="pct"/>
          </w:tcPr>
          <w:p w14:paraId="3FA7AE0C" w14:textId="62B9CB92" w:rsidR="00075605" w:rsidRPr="006D716A" w:rsidRDefault="00075605" w:rsidP="001E5D0B">
            <w:pPr>
              <w:pStyle w:val="TableText"/>
              <w:spacing w:before="60" w:after="40"/>
              <w:jc w:val="right"/>
              <w:rPr>
                <w:sz w:val="17"/>
                <w:szCs w:val="17"/>
              </w:rPr>
            </w:pPr>
            <w:r w:rsidRPr="006D716A">
              <w:rPr>
                <w:sz w:val="17"/>
                <w:szCs w:val="17"/>
              </w:rPr>
              <w:t>899</w:t>
            </w:r>
          </w:p>
        </w:tc>
        <w:tc>
          <w:tcPr>
            <w:tcW w:w="1131" w:type="pct"/>
          </w:tcPr>
          <w:p w14:paraId="1ECCC6C5" w14:textId="3D450A85" w:rsidR="00075605" w:rsidRPr="006D716A" w:rsidRDefault="00075605" w:rsidP="001E5D0B">
            <w:pPr>
              <w:pStyle w:val="TableText"/>
              <w:spacing w:before="60" w:after="40"/>
              <w:jc w:val="right"/>
              <w:rPr>
                <w:sz w:val="17"/>
                <w:szCs w:val="17"/>
              </w:rPr>
            </w:pPr>
            <w:r w:rsidRPr="006D716A">
              <w:rPr>
                <w:sz w:val="17"/>
                <w:szCs w:val="17"/>
              </w:rPr>
              <w:t>29.4%</w:t>
            </w:r>
          </w:p>
        </w:tc>
      </w:tr>
      <w:tr w:rsidR="00075605" w:rsidRPr="006D716A" w14:paraId="4B31F5AE" w14:textId="77777777" w:rsidTr="001E5D0B">
        <w:trPr>
          <w:cantSplit w:val="0"/>
        </w:trPr>
        <w:tc>
          <w:tcPr>
            <w:tcW w:w="1228" w:type="pct"/>
          </w:tcPr>
          <w:p w14:paraId="22994413" w14:textId="0F3E60F1" w:rsidR="00075605" w:rsidRPr="006D716A" w:rsidRDefault="00075605" w:rsidP="007152DF">
            <w:pPr>
              <w:pStyle w:val="TableText"/>
              <w:spacing w:before="60" w:after="40"/>
              <w:rPr>
                <w:sz w:val="17"/>
                <w:szCs w:val="17"/>
              </w:rPr>
            </w:pPr>
            <w:r w:rsidRPr="006D716A">
              <w:rPr>
                <w:sz w:val="17"/>
                <w:szCs w:val="17"/>
              </w:rPr>
              <w:t>Red</w:t>
            </w:r>
          </w:p>
        </w:tc>
        <w:tc>
          <w:tcPr>
            <w:tcW w:w="1784" w:type="pct"/>
          </w:tcPr>
          <w:p w14:paraId="6CD563F7" w14:textId="607EE0F4" w:rsidR="00075605" w:rsidRPr="006D716A" w:rsidRDefault="00075605" w:rsidP="007152DF">
            <w:pPr>
              <w:pStyle w:val="TableText"/>
              <w:spacing w:before="60" w:after="40"/>
              <w:rPr>
                <w:sz w:val="17"/>
                <w:szCs w:val="17"/>
              </w:rPr>
            </w:pPr>
            <w:r w:rsidRPr="006D716A">
              <w:rPr>
                <w:sz w:val="17"/>
                <w:szCs w:val="17"/>
              </w:rPr>
              <w:t>Low claims ratio</w:t>
            </w:r>
          </w:p>
        </w:tc>
        <w:tc>
          <w:tcPr>
            <w:tcW w:w="857" w:type="pct"/>
          </w:tcPr>
          <w:p w14:paraId="5168FD7B" w14:textId="71C1191F" w:rsidR="00075605" w:rsidRPr="006D716A" w:rsidRDefault="00075605" w:rsidP="001E5D0B">
            <w:pPr>
              <w:pStyle w:val="TableText"/>
              <w:spacing w:before="60" w:after="40"/>
              <w:jc w:val="right"/>
              <w:rPr>
                <w:sz w:val="17"/>
                <w:szCs w:val="17"/>
              </w:rPr>
            </w:pPr>
            <w:r w:rsidRPr="006D716A">
              <w:rPr>
                <w:sz w:val="17"/>
                <w:szCs w:val="17"/>
              </w:rPr>
              <w:t>897</w:t>
            </w:r>
          </w:p>
        </w:tc>
        <w:tc>
          <w:tcPr>
            <w:tcW w:w="1131" w:type="pct"/>
          </w:tcPr>
          <w:p w14:paraId="43D1302D" w14:textId="7B652B55" w:rsidR="00075605" w:rsidRPr="006D716A" w:rsidRDefault="00075605" w:rsidP="001E5D0B">
            <w:pPr>
              <w:pStyle w:val="TableText"/>
              <w:spacing w:before="60" w:after="40"/>
              <w:jc w:val="right"/>
              <w:rPr>
                <w:sz w:val="17"/>
                <w:szCs w:val="17"/>
              </w:rPr>
            </w:pPr>
            <w:r w:rsidRPr="006D716A">
              <w:rPr>
                <w:sz w:val="17"/>
                <w:szCs w:val="17"/>
              </w:rPr>
              <w:t>28.3%</w:t>
            </w:r>
          </w:p>
        </w:tc>
      </w:tr>
      <w:tr w:rsidR="00075605" w:rsidRPr="006D716A" w14:paraId="04AC6EB7" w14:textId="77777777" w:rsidTr="001E5D0B">
        <w:trPr>
          <w:cantSplit w:val="0"/>
        </w:trPr>
        <w:tc>
          <w:tcPr>
            <w:tcW w:w="1228" w:type="pct"/>
          </w:tcPr>
          <w:p w14:paraId="2C8BC2CE" w14:textId="32876DA7" w:rsidR="00075605" w:rsidRPr="006D716A" w:rsidRDefault="00075605" w:rsidP="007152DF">
            <w:pPr>
              <w:pStyle w:val="TableText"/>
              <w:spacing w:before="60" w:after="40"/>
              <w:rPr>
                <w:sz w:val="17"/>
                <w:szCs w:val="17"/>
              </w:rPr>
            </w:pPr>
          </w:p>
        </w:tc>
        <w:tc>
          <w:tcPr>
            <w:tcW w:w="1784" w:type="pct"/>
          </w:tcPr>
          <w:p w14:paraId="08BD2604" w14:textId="66201B93" w:rsidR="00075605" w:rsidRPr="006D716A" w:rsidRDefault="00075605" w:rsidP="007152DF">
            <w:pPr>
              <w:pStyle w:val="TableText"/>
              <w:spacing w:before="60" w:after="40"/>
              <w:rPr>
                <w:sz w:val="17"/>
                <w:szCs w:val="17"/>
              </w:rPr>
            </w:pPr>
            <w:r w:rsidRPr="006D716A">
              <w:rPr>
                <w:sz w:val="17"/>
                <w:szCs w:val="17"/>
              </w:rPr>
              <w:t>Moderate claims ratio</w:t>
            </w:r>
          </w:p>
        </w:tc>
        <w:tc>
          <w:tcPr>
            <w:tcW w:w="857" w:type="pct"/>
          </w:tcPr>
          <w:p w14:paraId="5B681E60" w14:textId="60CAEE05" w:rsidR="00075605" w:rsidRPr="006D716A" w:rsidRDefault="00075605" w:rsidP="001E5D0B">
            <w:pPr>
              <w:pStyle w:val="TableText"/>
              <w:spacing w:before="60" w:after="40"/>
              <w:jc w:val="right"/>
              <w:rPr>
                <w:sz w:val="17"/>
                <w:szCs w:val="17"/>
              </w:rPr>
            </w:pPr>
            <w:r w:rsidRPr="006D716A">
              <w:rPr>
                <w:sz w:val="17"/>
                <w:szCs w:val="17"/>
              </w:rPr>
              <w:t>883</w:t>
            </w:r>
          </w:p>
        </w:tc>
        <w:tc>
          <w:tcPr>
            <w:tcW w:w="1131" w:type="pct"/>
          </w:tcPr>
          <w:p w14:paraId="4462282F" w14:textId="7E24D745" w:rsidR="00075605" w:rsidRPr="006D716A" w:rsidRDefault="00075605" w:rsidP="001E5D0B">
            <w:pPr>
              <w:pStyle w:val="TableText"/>
              <w:spacing w:before="60" w:after="40"/>
              <w:jc w:val="right"/>
              <w:rPr>
                <w:sz w:val="17"/>
                <w:szCs w:val="17"/>
              </w:rPr>
            </w:pPr>
            <w:r w:rsidRPr="006D716A">
              <w:rPr>
                <w:sz w:val="17"/>
                <w:szCs w:val="17"/>
              </w:rPr>
              <w:t>26.3%</w:t>
            </w:r>
          </w:p>
        </w:tc>
      </w:tr>
      <w:tr w:rsidR="00075605" w:rsidRPr="006D716A" w14:paraId="1DC01BB3" w14:textId="77777777" w:rsidTr="001E5D0B">
        <w:trPr>
          <w:cantSplit w:val="0"/>
        </w:trPr>
        <w:tc>
          <w:tcPr>
            <w:tcW w:w="1228" w:type="pct"/>
          </w:tcPr>
          <w:p w14:paraId="50ABCEF4" w14:textId="23EBB9CD" w:rsidR="00075605" w:rsidRPr="006D716A" w:rsidRDefault="00075605" w:rsidP="007152DF">
            <w:pPr>
              <w:pStyle w:val="TableText"/>
              <w:spacing w:before="60" w:after="40"/>
              <w:rPr>
                <w:sz w:val="17"/>
                <w:szCs w:val="17"/>
              </w:rPr>
            </w:pPr>
          </w:p>
        </w:tc>
        <w:tc>
          <w:tcPr>
            <w:tcW w:w="1784" w:type="pct"/>
          </w:tcPr>
          <w:p w14:paraId="6A2F487F" w14:textId="6DF37499" w:rsidR="00075605" w:rsidRPr="006D716A" w:rsidRDefault="00075605" w:rsidP="007152DF">
            <w:pPr>
              <w:pStyle w:val="TableText"/>
              <w:spacing w:before="60" w:after="40"/>
              <w:rPr>
                <w:sz w:val="17"/>
                <w:szCs w:val="17"/>
              </w:rPr>
            </w:pPr>
            <w:r w:rsidRPr="006D716A">
              <w:rPr>
                <w:sz w:val="17"/>
                <w:szCs w:val="17"/>
              </w:rPr>
              <w:t>No claims ratio</w:t>
            </w:r>
          </w:p>
        </w:tc>
        <w:tc>
          <w:tcPr>
            <w:tcW w:w="857" w:type="pct"/>
          </w:tcPr>
          <w:p w14:paraId="32FD1285" w14:textId="398104FA" w:rsidR="00075605" w:rsidRPr="006D716A" w:rsidRDefault="00075605" w:rsidP="001E5D0B">
            <w:pPr>
              <w:pStyle w:val="TableText"/>
              <w:spacing w:before="60" w:after="40"/>
              <w:jc w:val="right"/>
              <w:rPr>
                <w:sz w:val="17"/>
                <w:szCs w:val="17"/>
              </w:rPr>
            </w:pPr>
            <w:r w:rsidRPr="006D716A">
              <w:rPr>
                <w:sz w:val="17"/>
                <w:szCs w:val="17"/>
              </w:rPr>
              <w:t>886</w:t>
            </w:r>
          </w:p>
        </w:tc>
        <w:tc>
          <w:tcPr>
            <w:tcW w:w="1131" w:type="pct"/>
          </w:tcPr>
          <w:p w14:paraId="31BC3EC0" w14:textId="6C1367E9" w:rsidR="00075605" w:rsidRPr="006D716A" w:rsidRDefault="00075605" w:rsidP="001E5D0B">
            <w:pPr>
              <w:pStyle w:val="TableText"/>
              <w:spacing w:before="60" w:after="40"/>
              <w:jc w:val="right"/>
              <w:rPr>
                <w:sz w:val="17"/>
                <w:szCs w:val="17"/>
              </w:rPr>
            </w:pPr>
            <w:r w:rsidRPr="006D716A">
              <w:rPr>
                <w:sz w:val="17"/>
                <w:szCs w:val="17"/>
              </w:rPr>
              <w:t>30.5%</w:t>
            </w:r>
          </w:p>
        </w:tc>
      </w:tr>
      <w:tr w:rsidR="00075605" w:rsidRPr="006D716A" w14:paraId="736DA387" w14:textId="77777777" w:rsidTr="001E5D0B">
        <w:trPr>
          <w:cantSplit w:val="0"/>
        </w:trPr>
        <w:tc>
          <w:tcPr>
            <w:tcW w:w="1228" w:type="pct"/>
          </w:tcPr>
          <w:p w14:paraId="48F16B6C" w14:textId="29D4457B" w:rsidR="00075605" w:rsidRPr="006D716A" w:rsidRDefault="00075605" w:rsidP="007152DF">
            <w:pPr>
              <w:pStyle w:val="TableText"/>
              <w:spacing w:before="60" w:after="40"/>
              <w:rPr>
                <w:sz w:val="17"/>
                <w:szCs w:val="17"/>
              </w:rPr>
            </w:pPr>
            <w:r w:rsidRPr="006D716A">
              <w:rPr>
                <w:sz w:val="17"/>
                <w:szCs w:val="17"/>
              </w:rPr>
              <w:t>Control</w:t>
            </w:r>
          </w:p>
        </w:tc>
        <w:tc>
          <w:tcPr>
            <w:tcW w:w="1784" w:type="pct"/>
          </w:tcPr>
          <w:p w14:paraId="70B2E500" w14:textId="6BE7C8C6" w:rsidR="00075605" w:rsidRPr="006D716A" w:rsidRDefault="001E5D0B" w:rsidP="007152DF">
            <w:pPr>
              <w:pStyle w:val="TableText"/>
              <w:spacing w:before="60" w:after="40"/>
              <w:rPr>
                <w:sz w:val="17"/>
                <w:szCs w:val="17"/>
              </w:rPr>
            </w:pPr>
            <w:r>
              <w:rPr>
                <w:sz w:val="17"/>
                <w:szCs w:val="17"/>
              </w:rPr>
              <w:t>-</w:t>
            </w:r>
          </w:p>
        </w:tc>
        <w:tc>
          <w:tcPr>
            <w:tcW w:w="857" w:type="pct"/>
          </w:tcPr>
          <w:p w14:paraId="1A0817E1" w14:textId="1DE0C772" w:rsidR="00075605" w:rsidRPr="006D716A" w:rsidRDefault="00075605" w:rsidP="001E5D0B">
            <w:pPr>
              <w:pStyle w:val="TableText"/>
              <w:spacing w:before="60" w:after="40"/>
              <w:jc w:val="right"/>
              <w:rPr>
                <w:sz w:val="17"/>
                <w:szCs w:val="17"/>
              </w:rPr>
            </w:pPr>
            <w:r w:rsidRPr="006D716A">
              <w:rPr>
                <w:sz w:val="17"/>
                <w:szCs w:val="17"/>
              </w:rPr>
              <w:t>907</w:t>
            </w:r>
          </w:p>
        </w:tc>
        <w:tc>
          <w:tcPr>
            <w:tcW w:w="1131" w:type="pct"/>
          </w:tcPr>
          <w:p w14:paraId="4388D55A" w14:textId="277A4033" w:rsidR="00075605" w:rsidRPr="006D716A" w:rsidRDefault="00075605" w:rsidP="001E5D0B">
            <w:pPr>
              <w:pStyle w:val="TableText"/>
              <w:spacing w:before="60" w:after="40"/>
              <w:jc w:val="right"/>
              <w:rPr>
                <w:sz w:val="17"/>
                <w:szCs w:val="17"/>
              </w:rPr>
            </w:pPr>
            <w:r w:rsidRPr="006D716A">
              <w:rPr>
                <w:sz w:val="17"/>
                <w:szCs w:val="17"/>
              </w:rPr>
              <w:t>37.8%</w:t>
            </w:r>
          </w:p>
        </w:tc>
      </w:tr>
    </w:tbl>
    <w:p w14:paraId="450E078C" w14:textId="196E732B" w:rsidR="00070463" w:rsidRDefault="00070463" w:rsidP="00075605">
      <w:pPr>
        <w:spacing w:before="0" w:after="0" w:line="240" w:lineRule="auto"/>
      </w:pPr>
    </w:p>
    <w:p w14:paraId="3D922A29" w14:textId="3C3A87CB" w:rsidR="00575716" w:rsidRPr="00C82368" w:rsidRDefault="00575716" w:rsidP="00263F79">
      <w:pPr>
        <w:pStyle w:val="Heading4"/>
      </w:pPr>
      <w:r w:rsidRPr="00C82368">
        <w:t>Secondary analyses</w:t>
      </w:r>
    </w:p>
    <w:p w14:paraId="557982E5" w14:textId="42ED1308" w:rsidR="00DB44B1" w:rsidRDefault="00575716" w:rsidP="001E5D0B">
      <w:pPr>
        <w:jc w:val="both"/>
      </w:pPr>
      <w:r>
        <w:t>W</w:t>
      </w:r>
      <w:r w:rsidR="004F3033">
        <w:t>e also conducted the</w:t>
      </w:r>
      <w:r>
        <w:t xml:space="preserve"> </w:t>
      </w:r>
      <w:r w:rsidR="004F3033">
        <w:t xml:space="preserve">analyses </w:t>
      </w:r>
      <w:r>
        <w:t xml:space="preserve">in </w:t>
      </w:r>
      <w:r w:rsidR="00C14CCD">
        <w:t xml:space="preserve">Table </w:t>
      </w:r>
      <w:r w:rsidR="00C82368">
        <w:t>3 to 6</w:t>
      </w:r>
      <w:r>
        <w:t xml:space="preserve"> </w:t>
      </w:r>
      <w:r w:rsidR="004F3033">
        <w:t xml:space="preserve">for each scenario separately. The rate of add-on insurance purchases in each scenario is included in </w:t>
      </w:r>
      <w:r w:rsidR="00C14CCD">
        <w:t xml:space="preserve">Table </w:t>
      </w:r>
      <w:r w:rsidR="00C82368">
        <w:t>7</w:t>
      </w:r>
      <w:r w:rsidR="004F3033">
        <w:t xml:space="preserve"> below, along with the results of comparing control to intervention in each scenario. We pre-registered that we would focus primarily on the aggregate result, but were interested in whether there were (qualitative) differences across the scenarios. Although the main effect was not significant in the consumer credit scenario, the pattern of results was similar in all cases</w:t>
      </w:r>
      <w:r w:rsidR="00446E59">
        <w:t xml:space="preserve"> (</w:t>
      </w:r>
      <w:r w:rsidR="00C14CCD">
        <w:t xml:space="preserve">Table </w:t>
      </w:r>
      <w:r w:rsidR="00C82368">
        <w:t>7</w:t>
      </w:r>
      <w:r w:rsidR="00446E59">
        <w:t>)</w:t>
      </w:r>
      <w:r w:rsidR="004F3033">
        <w:t>.</w:t>
      </w:r>
    </w:p>
    <w:p w14:paraId="0FEA980F" w14:textId="4D5C9520" w:rsidR="002921B3" w:rsidRDefault="001E427F" w:rsidP="001D5855">
      <w:pPr>
        <w:pStyle w:val="TableHeading"/>
        <w:ind w:left="0" w:firstLine="0"/>
      </w:pPr>
      <w:r w:rsidRPr="00E31435">
        <w:t>Effect</w:t>
      </w:r>
      <w:r w:rsidR="002921B3" w:rsidRPr="00E31435">
        <w:t xml:space="preserve"> </w:t>
      </w:r>
      <w:r w:rsidR="002921B3">
        <w:t xml:space="preserve">of information </w:t>
      </w:r>
      <w:r w:rsidR="002A44DF">
        <w:t>statement</w:t>
      </w:r>
      <w:r w:rsidR="002921B3">
        <w:t xml:space="preserve"> on purchases by scenario</w:t>
      </w:r>
    </w:p>
    <w:tbl>
      <w:tblPr>
        <w:tblStyle w:val="DefaultTable"/>
        <w:tblW w:w="5000" w:type="pct"/>
        <w:tblCellMar>
          <w:bottom w:w="57" w:type="dxa"/>
        </w:tblCellMar>
        <w:tblLook w:val="0420" w:firstRow="1" w:lastRow="0" w:firstColumn="0" w:lastColumn="0" w:noHBand="0" w:noVBand="1"/>
        <w:tblCaption w:val="Effect of information statement on purchases by scenario"/>
        <w:tblDescription w:val="This table compares the number and per cent of participants in each scenario (travel, phone, or loan) who were allocated to the control condition or an intervention condition and then purchased add-on insurance. It also shows the per cent difference in purchase rates between each contrasting condition and associated p-value."/>
      </w:tblPr>
      <w:tblGrid>
        <w:gridCol w:w="2552"/>
        <w:gridCol w:w="993"/>
        <w:gridCol w:w="1276"/>
        <w:gridCol w:w="2551"/>
        <w:gridCol w:w="906"/>
      </w:tblGrid>
      <w:tr w:rsidR="000D44C8" w:rsidRPr="00211459" w14:paraId="635E16B0" w14:textId="5FB1EF85"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541" w:type="pct"/>
          </w:tcPr>
          <w:p w14:paraId="051D603A" w14:textId="19A01F0B" w:rsidR="00C50EFB" w:rsidRPr="00211459" w:rsidRDefault="00C50EFB" w:rsidP="00211459">
            <w:pPr>
              <w:spacing w:before="60" w:after="40" w:line="240" w:lineRule="auto"/>
              <w:rPr>
                <w:color w:val="FFFFFF" w:themeColor="background1"/>
                <w:sz w:val="17"/>
                <w:szCs w:val="17"/>
              </w:rPr>
            </w:pPr>
            <w:r w:rsidRPr="00211459">
              <w:rPr>
                <w:color w:val="FFFFFF" w:themeColor="background1"/>
                <w:sz w:val="17"/>
                <w:szCs w:val="17"/>
              </w:rPr>
              <w:t>Group</w:t>
            </w:r>
          </w:p>
        </w:tc>
        <w:tc>
          <w:tcPr>
            <w:tcW w:w="600" w:type="pct"/>
          </w:tcPr>
          <w:p w14:paraId="53014E36" w14:textId="77777777" w:rsidR="00C50EFB" w:rsidRPr="00211459" w:rsidRDefault="00C50EFB" w:rsidP="00211459">
            <w:pPr>
              <w:spacing w:before="60" w:after="40" w:line="240" w:lineRule="auto"/>
              <w:jc w:val="right"/>
              <w:rPr>
                <w:color w:val="FFFFFF" w:themeColor="background1"/>
                <w:sz w:val="17"/>
                <w:szCs w:val="17"/>
              </w:rPr>
            </w:pPr>
            <w:r w:rsidRPr="00211459">
              <w:rPr>
                <w:color w:val="FFFFFF" w:themeColor="background1"/>
                <w:sz w:val="17"/>
                <w:szCs w:val="17"/>
              </w:rPr>
              <w:t>N</w:t>
            </w:r>
          </w:p>
        </w:tc>
        <w:tc>
          <w:tcPr>
            <w:tcW w:w="771" w:type="pct"/>
          </w:tcPr>
          <w:p w14:paraId="74224FD8" w14:textId="2CA2DF7D" w:rsidR="00C50EFB" w:rsidRPr="00211459" w:rsidRDefault="00C50EFB" w:rsidP="00211459">
            <w:pPr>
              <w:spacing w:before="60" w:after="40" w:line="240" w:lineRule="auto"/>
              <w:jc w:val="right"/>
              <w:rPr>
                <w:color w:val="FFFFFF" w:themeColor="background1"/>
                <w:sz w:val="17"/>
                <w:szCs w:val="17"/>
              </w:rPr>
            </w:pPr>
            <w:r w:rsidRPr="00211459">
              <w:rPr>
                <w:color w:val="FFFFFF" w:themeColor="background1"/>
                <w:sz w:val="17"/>
                <w:szCs w:val="17"/>
              </w:rPr>
              <w:t>Purchase rate (n)</w:t>
            </w:r>
          </w:p>
        </w:tc>
        <w:tc>
          <w:tcPr>
            <w:tcW w:w="1541" w:type="pct"/>
          </w:tcPr>
          <w:p w14:paraId="77C3322E" w14:textId="52380B42" w:rsidR="00C50EFB" w:rsidRPr="00211459" w:rsidRDefault="007D3FC9" w:rsidP="00211459">
            <w:pPr>
              <w:spacing w:before="60" w:after="40" w:line="240" w:lineRule="auto"/>
              <w:jc w:val="right"/>
              <w:rPr>
                <w:color w:val="FFFFFF" w:themeColor="background1"/>
                <w:sz w:val="17"/>
                <w:szCs w:val="17"/>
              </w:rPr>
            </w:pPr>
            <w:r w:rsidRPr="00211459">
              <w:rPr>
                <w:color w:val="FFFFFF" w:themeColor="background1"/>
                <w:sz w:val="17"/>
                <w:szCs w:val="17"/>
              </w:rPr>
              <w:t>Difference from control</w:t>
            </w:r>
            <w:r w:rsidRPr="00211459">
              <w:rPr>
                <w:color w:val="FFFFFF" w:themeColor="background1"/>
                <w:sz w:val="17"/>
                <w:szCs w:val="17"/>
              </w:rPr>
              <w:br/>
            </w:r>
            <w:r w:rsidR="00C50EFB" w:rsidRPr="00211459">
              <w:rPr>
                <w:color w:val="FFFFFF" w:themeColor="background1"/>
                <w:sz w:val="17"/>
                <w:szCs w:val="17"/>
              </w:rPr>
              <w:t>(95% CI)</w:t>
            </w:r>
          </w:p>
        </w:tc>
        <w:tc>
          <w:tcPr>
            <w:tcW w:w="547" w:type="pct"/>
          </w:tcPr>
          <w:p w14:paraId="483E9E74" w14:textId="239F22BA" w:rsidR="00C50EFB" w:rsidRPr="00211459" w:rsidRDefault="00C50EFB" w:rsidP="00211459">
            <w:pPr>
              <w:spacing w:before="60" w:after="40" w:line="240" w:lineRule="auto"/>
              <w:jc w:val="right"/>
              <w:rPr>
                <w:color w:val="FFFFFF" w:themeColor="background1"/>
                <w:sz w:val="17"/>
                <w:szCs w:val="17"/>
              </w:rPr>
            </w:pPr>
            <w:r w:rsidRPr="00211459">
              <w:rPr>
                <w:i/>
                <w:color w:val="FFFFFF" w:themeColor="background1"/>
                <w:sz w:val="17"/>
                <w:szCs w:val="17"/>
              </w:rPr>
              <w:t>p</w:t>
            </w:r>
            <w:r w:rsidRPr="00211459">
              <w:rPr>
                <w:color w:val="FFFFFF" w:themeColor="background1"/>
                <w:sz w:val="17"/>
                <w:szCs w:val="17"/>
              </w:rPr>
              <w:t>-value</w:t>
            </w:r>
          </w:p>
        </w:tc>
      </w:tr>
      <w:tr w:rsidR="00726097" w:rsidRPr="00E21CA8" w14:paraId="1F59D2B6" w14:textId="7BB34C4D" w:rsidTr="00BA488B">
        <w:trPr>
          <w:cantSplit w:val="0"/>
        </w:trPr>
        <w:tc>
          <w:tcPr>
            <w:tcW w:w="2141" w:type="pct"/>
            <w:gridSpan w:val="2"/>
            <w:shd w:val="clear" w:color="auto" w:fill="2158A8" w:themeFill="accent1"/>
          </w:tcPr>
          <w:p w14:paraId="1F1BC554" w14:textId="61E81319" w:rsidR="00726097" w:rsidRPr="00E21CA8" w:rsidRDefault="00726097" w:rsidP="00BA488B">
            <w:pPr>
              <w:pStyle w:val="TableText"/>
              <w:tabs>
                <w:tab w:val="decimal" w:pos="449"/>
              </w:tabs>
              <w:spacing w:before="60" w:after="40"/>
              <w:rPr>
                <w:color w:val="FFFFFF" w:themeColor="background1"/>
                <w:sz w:val="17"/>
                <w:szCs w:val="17"/>
              </w:rPr>
            </w:pPr>
            <w:r w:rsidRPr="00E21CA8">
              <w:rPr>
                <w:b/>
                <w:color w:val="FFFFFF" w:themeColor="background1"/>
                <w:sz w:val="17"/>
                <w:szCs w:val="17"/>
              </w:rPr>
              <w:t>Travel scenario (n = 2,087)</w:t>
            </w:r>
          </w:p>
        </w:tc>
        <w:tc>
          <w:tcPr>
            <w:tcW w:w="771" w:type="pct"/>
            <w:shd w:val="clear" w:color="auto" w:fill="2158A8" w:themeFill="accent1"/>
          </w:tcPr>
          <w:p w14:paraId="076DEE40" w14:textId="2B040E77" w:rsidR="00726097" w:rsidRPr="00E21CA8" w:rsidRDefault="00726097" w:rsidP="00BA488B">
            <w:pPr>
              <w:pStyle w:val="TableText"/>
              <w:spacing w:before="60" w:after="40"/>
              <w:rPr>
                <w:color w:val="FFFFFF" w:themeColor="background1"/>
                <w:sz w:val="17"/>
                <w:szCs w:val="17"/>
              </w:rPr>
            </w:pPr>
          </w:p>
        </w:tc>
        <w:tc>
          <w:tcPr>
            <w:tcW w:w="1541" w:type="pct"/>
            <w:shd w:val="clear" w:color="auto" w:fill="2158A8" w:themeFill="accent1"/>
          </w:tcPr>
          <w:p w14:paraId="5D09009B" w14:textId="77777777" w:rsidR="00726097" w:rsidRPr="00E21CA8" w:rsidRDefault="00726097" w:rsidP="00BA488B">
            <w:pPr>
              <w:pStyle w:val="TableText"/>
              <w:spacing w:before="60" w:after="40"/>
              <w:rPr>
                <w:color w:val="FFFFFF" w:themeColor="background1"/>
                <w:sz w:val="17"/>
                <w:szCs w:val="17"/>
              </w:rPr>
            </w:pPr>
          </w:p>
        </w:tc>
        <w:tc>
          <w:tcPr>
            <w:tcW w:w="547" w:type="pct"/>
            <w:shd w:val="clear" w:color="auto" w:fill="2158A8" w:themeFill="accent1"/>
          </w:tcPr>
          <w:p w14:paraId="28831697" w14:textId="77777777" w:rsidR="00726097" w:rsidRPr="00E21CA8" w:rsidRDefault="00726097" w:rsidP="00BA488B">
            <w:pPr>
              <w:pStyle w:val="TableText"/>
              <w:spacing w:before="60" w:after="40"/>
              <w:rPr>
                <w:color w:val="FFFFFF" w:themeColor="background1"/>
                <w:sz w:val="17"/>
                <w:szCs w:val="17"/>
              </w:rPr>
            </w:pPr>
          </w:p>
        </w:tc>
      </w:tr>
      <w:tr w:rsidR="000D44C8" w:rsidRPr="00E21CA8" w14:paraId="6546B2BE" w14:textId="69EC6231" w:rsidTr="00BA488B">
        <w:trPr>
          <w:cantSplit w:val="0"/>
        </w:trPr>
        <w:tc>
          <w:tcPr>
            <w:tcW w:w="1541" w:type="pct"/>
          </w:tcPr>
          <w:p w14:paraId="055F76AD" w14:textId="099CA5C1" w:rsidR="00C50EFB" w:rsidRPr="00E21CA8" w:rsidRDefault="00C50EFB" w:rsidP="00BA488B">
            <w:pPr>
              <w:pStyle w:val="TableText"/>
              <w:spacing w:before="60" w:after="40"/>
              <w:rPr>
                <w:sz w:val="17"/>
                <w:szCs w:val="17"/>
              </w:rPr>
            </w:pPr>
            <w:r w:rsidRPr="00E21CA8">
              <w:rPr>
                <w:sz w:val="17"/>
                <w:szCs w:val="17"/>
              </w:rPr>
              <w:t xml:space="preserve">Control (no </w:t>
            </w:r>
            <w:r w:rsidR="002A44DF">
              <w:rPr>
                <w:sz w:val="17"/>
                <w:szCs w:val="17"/>
              </w:rPr>
              <w:t>statement</w:t>
            </w:r>
            <w:r w:rsidRPr="00E21CA8">
              <w:rPr>
                <w:sz w:val="17"/>
                <w:szCs w:val="17"/>
              </w:rPr>
              <w:t>)</w:t>
            </w:r>
          </w:p>
        </w:tc>
        <w:tc>
          <w:tcPr>
            <w:tcW w:w="600" w:type="pct"/>
          </w:tcPr>
          <w:p w14:paraId="3A587FE6" w14:textId="7EC081E9" w:rsidR="00C50EFB" w:rsidRPr="00E21CA8" w:rsidRDefault="00C50EFB" w:rsidP="001E5D0B">
            <w:pPr>
              <w:pStyle w:val="TableText"/>
              <w:tabs>
                <w:tab w:val="decimal" w:pos="449"/>
              </w:tabs>
              <w:spacing w:before="60" w:after="40"/>
              <w:jc w:val="right"/>
              <w:rPr>
                <w:sz w:val="17"/>
                <w:szCs w:val="17"/>
              </w:rPr>
            </w:pPr>
            <w:r w:rsidRPr="00E21CA8">
              <w:rPr>
                <w:sz w:val="17"/>
                <w:szCs w:val="17"/>
              </w:rPr>
              <w:t>312</w:t>
            </w:r>
          </w:p>
        </w:tc>
        <w:tc>
          <w:tcPr>
            <w:tcW w:w="771" w:type="pct"/>
          </w:tcPr>
          <w:p w14:paraId="702F651B" w14:textId="3A44B2B8" w:rsidR="00C50EFB" w:rsidRPr="00E21CA8" w:rsidRDefault="00C50EFB" w:rsidP="001E5D0B">
            <w:pPr>
              <w:pStyle w:val="TableText"/>
              <w:spacing w:before="60" w:after="40"/>
              <w:jc w:val="right"/>
              <w:rPr>
                <w:sz w:val="17"/>
                <w:szCs w:val="17"/>
              </w:rPr>
            </w:pPr>
            <w:r w:rsidRPr="00E21CA8">
              <w:rPr>
                <w:sz w:val="17"/>
                <w:szCs w:val="17"/>
              </w:rPr>
              <w:t>49.0%</w:t>
            </w:r>
          </w:p>
        </w:tc>
        <w:tc>
          <w:tcPr>
            <w:tcW w:w="1541" w:type="pct"/>
          </w:tcPr>
          <w:p w14:paraId="5AAAAD85" w14:textId="7889060C" w:rsidR="00C50EFB" w:rsidRPr="00E21CA8" w:rsidRDefault="00C50EFB" w:rsidP="001E5D0B">
            <w:pPr>
              <w:pStyle w:val="TableText"/>
              <w:tabs>
                <w:tab w:val="decimal" w:pos="310"/>
              </w:tabs>
              <w:spacing w:before="60" w:after="40"/>
              <w:jc w:val="right"/>
              <w:rPr>
                <w:sz w:val="17"/>
                <w:szCs w:val="17"/>
              </w:rPr>
            </w:pPr>
            <w:r w:rsidRPr="00E21CA8">
              <w:rPr>
                <w:sz w:val="17"/>
                <w:szCs w:val="17"/>
              </w:rPr>
              <w:t>NA</w:t>
            </w:r>
          </w:p>
        </w:tc>
        <w:tc>
          <w:tcPr>
            <w:tcW w:w="547" w:type="pct"/>
          </w:tcPr>
          <w:p w14:paraId="2C7FE7E4" w14:textId="77777777" w:rsidR="00C50EFB" w:rsidRPr="00E21CA8" w:rsidRDefault="00C50EFB" w:rsidP="001E5D0B">
            <w:pPr>
              <w:pStyle w:val="TableText"/>
              <w:tabs>
                <w:tab w:val="decimal" w:pos="170"/>
              </w:tabs>
              <w:spacing w:before="60" w:after="40"/>
              <w:jc w:val="right"/>
              <w:rPr>
                <w:sz w:val="17"/>
                <w:szCs w:val="17"/>
              </w:rPr>
            </w:pPr>
          </w:p>
        </w:tc>
      </w:tr>
      <w:tr w:rsidR="000D44C8" w:rsidRPr="00E21CA8" w14:paraId="1F504C25" w14:textId="77777777" w:rsidTr="00BA488B">
        <w:trPr>
          <w:cantSplit w:val="0"/>
        </w:trPr>
        <w:tc>
          <w:tcPr>
            <w:tcW w:w="1541" w:type="pct"/>
          </w:tcPr>
          <w:p w14:paraId="2D47814C" w14:textId="2C308F5C" w:rsidR="00C50EFB" w:rsidRPr="00E21CA8" w:rsidRDefault="00C50EFB" w:rsidP="00BA488B">
            <w:pPr>
              <w:pStyle w:val="TableText"/>
              <w:spacing w:before="60" w:after="40"/>
              <w:rPr>
                <w:sz w:val="17"/>
                <w:szCs w:val="17"/>
              </w:rPr>
            </w:pPr>
            <w:r w:rsidRPr="00E21CA8">
              <w:rPr>
                <w:sz w:val="17"/>
                <w:szCs w:val="17"/>
              </w:rPr>
              <w:t xml:space="preserve">Intervention (any </w:t>
            </w:r>
            <w:r w:rsidR="002A44DF">
              <w:rPr>
                <w:sz w:val="17"/>
                <w:szCs w:val="17"/>
              </w:rPr>
              <w:t>statement</w:t>
            </w:r>
            <w:r w:rsidRPr="00E21CA8">
              <w:rPr>
                <w:sz w:val="17"/>
                <w:szCs w:val="17"/>
              </w:rPr>
              <w:t>)</w:t>
            </w:r>
          </w:p>
        </w:tc>
        <w:tc>
          <w:tcPr>
            <w:tcW w:w="600" w:type="pct"/>
          </w:tcPr>
          <w:p w14:paraId="2B381880" w14:textId="38A95C0B" w:rsidR="00C50EFB" w:rsidRPr="00E21CA8" w:rsidRDefault="00C50EFB" w:rsidP="001E5D0B">
            <w:pPr>
              <w:pStyle w:val="TableText"/>
              <w:tabs>
                <w:tab w:val="decimal" w:pos="449"/>
              </w:tabs>
              <w:spacing w:before="60" w:after="40"/>
              <w:jc w:val="right"/>
              <w:rPr>
                <w:sz w:val="17"/>
                <w:szCs w:val="17"/>
              </w:rPr>
            </w:pPr>
            <w:r w:rsidRPr="00E21CA8">
              <w:rPr>
                <w:sz w:val="17"/>
                <w:szCs w:val="17"/>
              </w:rPr>
              <w:t>1775</w:t>
            </w:r>
          </w:p>
        </w:tc>
        <w:tc>
          <w:tcPr>
            <w:tcW w:w="771" w:type="pct"/>
          </w:tcPr>
          <w:p w14:paraId="2210C2D0" w14:textId="543CDB20" w:rsidR="00C50EFB" w:rsidRPr="00E21CA8" w:rsidRDefault="00C50EFB" w:rsidP="001E5D0B">
            <w:pPr>
              <w:pStyle w:val="TableText"/>
              <w:spacing w:before="60" w:after="40"/>
              <w:jc w:val="right"/>
              <w:rPr>
                <w:sz w:val="17"/>
                <w:szCs w:val="17"/>
              </w:rPr>
            </w:pPr>
            <w:r w:rsidRPr="00E21CA8">
              <w:rPr>
                <w:sz w:val="17"/>
                <w:szCs w:val="17"/>
              </w:rPr>
              <w:t>36.2%</w:t>
            </w:r>
          </w:p>
        </w:tc>
        <w:tc>
          <w:tcPr>
            <w:tcW w:w="1541" w:type="pct"/>
          </w:tcPr>
          <w:p w14:paraId="780E7702" w14:textId="4D7B7DE5" w:rsidR="00C50EFB" w:rsidRPr="00E21CA8" w:rsidRDefault="00C21D2C" w:rsidP="00C21D2C">
            <w:pPr>
              <w:pStyle w:val="TableText"/>
              <w:tabs>
                <w:tab w:val="decimal" w:pos="310"/>
              </w:tabs>
              <w:spacing w:before="60" w:after="40"/>
              <w:jc w:val="right"/>
              <w:rPr>
                <w:sz w:val="17"/>
                <w:szCs w:val="17"/>
              </w:rPr>
            </w:pPr>
            <w:r>
              <w:rPr>
                <w:sz w:val="17"/>
                <w:szCs w:val="17"/>
              </w:rPr>
              <w:t>-12.9% (-19% to -7</w:t>
            </w:r>
            <w:r w:rsidR="00C50EFB" w:rsidRPr="00E21CA8">
              <w:rPr>
                <w:sz w:val="17"/>
                <w:szCs w:val="17"/>
              </w:rPr>
              <w:t>%)</w:t>
            </w:r>
          </w:p>
        </w:tc>
        <w:tc>
          <w:tcPr>
            <w:tcW w:w="547" w:type="pct"/>
          </w:tcPr>
          <w:p w14:paraId="5DF87293" w14:textId="66EBF7C9" w:rsidR="00C50EFB" w:rsidRPr="00E21CA8" w:rsidRDefault="00C50EFB" w:rsidP="001E5D0B">
            <w:pPr>
              <w:pStyle w:val="TableText"/>
              <w:tabs>
                <w:tab w:val="decimal" w:pos="170"/>
              </w:tabs>
              <w:spacing w:before="60" w:after="40"/>
              <w:jc w:val="right"/>
              <w:rPr>
                <w:sz w:val="17"/>
                <w:szCs w:val="17"/>
              </w:rPr>
            </w:pPr>
            <w:r w:rsidRPr="00E21CA8">
              <w:rPr>
                <w:sz w:val="17"/>
                <w:szCs w:val="17"/>
              </w:rPr>
              <w:t>&lt;</w:t>
            </w:r>
            <w:r w:rsidR="003C5FBA">
              <w:rPr>
                <w:sz w:val="17"/>
                <w:szCs w:val="17"/>
              </w:rPr>
              <w:t>0</w:t>
            </w:r>
            <w:r w:rsidRPr="00E21CA8">
              <w:rPr>
                <w:sz w:val="17"/>
                <w:szCs w:val="17"/>
              </w:rPr>
              <w:t>.00</w:t>
            </w:r>
            <w:r w:rsidR="00F220C1">
              <w:rPr>
                <w:sz w:val="17"/>
                <w:szCs w:val="17"/>
              </w:rPr>
              <w:t>1</w:t>
            </w:r>
          </w:p>
        </w:tc>
      </w:tr>
      <w:tr w:rsidR="00726097" w:rsidRPr="00E21CA8" w14:paraId="417050D8" w14:textId="77777777" w:rsidTr="00BA488B">
        <w:trPr>
          <w:cantSplit w:val="0"/>
        </w:trPr>
        <w:tc>
          <w:tcPr>
            <w:tcW w:w="2141" w:type="pct"/>
            <w:gridSpan w:val="2"/>
            <w:shd w:val="clear" w:color="auto" w:fill="2158A8" w:themeFill="accent1"/>
          </w:tcPr>
          <w:p w14:paraId="36D1E566" w14:textId="5BBF2AE9" w:rsidR="00726097" w:rsidRPr="00E21CA8" w:rsidRDefault="00726097" w:rsidP="001E5D0B">
            <w:pPr>
              <w:pStyle w:val="TableText"/>
              <w:tabs>
                <w:tab w:val="decimal" w:pos="449"/>
              </w:tabs>
              <w:spacing w:before="60" w:after="40"/>
              <w:rPr>
                <w:sz w:val="17"/>
                <w:szCs w:val="17"/>
              </w:rPr>
            </w:pPr>
            <w:r w:rsidRPr="00E21CA8">
              <w:rPr>
                <w:b/>
                <w:color w:val="FFFFFF" w:themeColor="background1"/>
                <w:sz w:val="17"/>
                <w:szCs w:val="17"/>
              </w:rPr>
              <w:t>Phone scenario (n = 2,098)</w:t>
            </w:r>
          </w:p>
        </w:tc>
        <w:tc>
          <w:tcPr>
            <w:tcW w:w="771" w:type="pct"/>
            <w:shd w:val="clear" w:color="auto" w:fill="2158A8" w:themeFill="accent1"/>
          </w:tcPr>
          <w:p w14:paraId="2D5A4BA7" w14:textId="77777777" w:rsidR="00726097" w:rsidRPr="00E21CA8" w:rsidRDefault="00726097" w:rsidP="001E5D0B">
            <w:pPr>
              <w:pStyle w:val="TableText"/>
              <w:spacing w:before="60" w:after="40"/>
              <w:jc w:val="right"/>
              <w:rPr>
                <w:sz w:val="17"/>
                <w:szCs w:val="17"/>
              </w:rPr>
            </w:pPr>
          </w:p>
        </w:tc>
        <w:tc>
          <w:tcPr>
            <w:tcW w:w="1541" w:type="pct"/>
            <w:shd w:val="clear" w:color="auto" w:fill="2158A8" w:themeFill="accent1"/>
          </w:tcPr>
          <w:p w14:paraId="7C151816" w14:textId="77777777" w:rsidR="00726097" w:rsidRPr="00E21CA8" w:rsidRDefault="00726097" w:rsidP="001E5D0B">
            <w:pPr>
              <w:pStyle w:val="TableText"/>
              <w:tabs>
                <w:tab w:val="decimal" w:pos="310"/>
              </w:tabs>
              <w:spacing w:before="60" w:after="40"/>
              <w:jc w:val="right"/>
              <w:rPr>
                <w:sz w:val="17"/>
                <w:szCs w:val="17"/>
              </w:rPr>
            </w:pPr>
          </w:p>
        </w:tc>
        <w:tc>
          <w:tcPr>
            <w:tcW w:w="547" w:type="pct"/>
            <w:shd w:val="clear" w:color="auto" w:fill="2158A8" w:themeFill="accent1"/>
          </w:tcPr>
          <w:p w14:paraId="5049FCB3" w14:textId="6E75AF86" w:rsidR="00726097" w:rsidRPr="00E21CA8" w:rsidRDefault="00726097" w:rsidP="001E5D0B">
            <w:pPr>
              <w:pStyle w:val="TableText"/>
              <w:tabs>
                <w:tab w:val="decimal" w:pos="170"/>
              </w:tabs>
              <w:spacing w:before="60" w:after="40"/>
              <w:jc w:val="right"/>
              <w:rPr>
                <w:sz w:val="17"/>
                <w:szCs w:val="17"/>
              </w:rPr>
            </w:pPr>
          </w:p>
        </w:tc>
      </w:tr>
      <w:tr w:rsidR="000D44C8" w:rsidRPr="00E21CA8" w14:paraId="38B9C0D9" w14:textId="77777777" w:rsidTr="00BA488B">
        <w:trPr>
          <w:cantSplit w:val="0"/>
        </w:trPr>
        <w:tc>
          <w:tcPr>
            <w:tcW w:w="1541" w:type="pct"/>
          </w:tcPr>
          <w:p w14:paraId="09AD38A7" w14:textId="1157AAEA" w:rsidR="003033F7" w:rsidRPr="00E21CA8" w:rsidRDefault="003033F7" w:rsidP="00BA488B">
            <w:pPr>
              <w:pStyle w:val="TableText"/>
              <w:spacing w:before="60" w:after="40"/>
              <w:rPr>
                <w:sz w:val="17"/>
                <w:szCs w:val="17"/>
              </w:rPr>
            </w:pPr>
            <w:r w:rsidRPr="00E21CA8">
              <w:rPr>
                <w:sz w:val="17"/>
                <w:szCs w:val="17"/>
              </w:rPr>
              <w:t xml:space="preserve">Control (no </w:t>
            </w:r>
            <w:r w:rsidR="002A44DF">
              <w:rPr>
                <w:sz w:val="17"/>
                <w:szCs w:val="17"/>
              </w:rPr>
              <w:t>statement</w:t>
            </w:r>
            <w:r w:rsidRPr="00E21CA8">
              <w:rPr>
                <w:sz w:val="17"/>
                <w:szCs w:val="17"/>
              </w:rPr>
              <w:t>)</w:t>
            </w:r>
          </w:p>
        </w:tc>
        <w:tc>
          <w:tcPr>
            <w:tcW w:w="600" w:type="pct"/>
          </w:tcPr>
          <w:p w14:paraId="55631152" w14:textId="0E42DDEB" w:rsidR="003033F7" w:rsidRPr="00E21CA8" w:rsidRDefault="003033F7" w:rsidP="001E5D0B">
            <w:pPr>
              <w:pStyle w:val="TableText"/>
              <w:tabs>
                <w:tab w:val="decimal" w:pos="449"/>
              </w:tabs>
              <w:spacing w:before="60" w:after="40"/>
              <w:jc w:val="right"/>
              <w:rPr>
                <w:sz w:val="17"/>
                <w:szCs w:val="17"/>
              </w:rPr>
            </w:pPr>
            <w:r w:rsidRPr="00E21CA8">
              <w:rPr>
                <w:sz w:val="17"/>
                <w:szCs w:val="17"/>
              </w:rPr>
              <w:t>301</w:t>
            </w:r>
          </w:p>
        </w:tc>
        <w:tc>
          <w:tcPr>
            <w:tcW w:w="771" w:type="pct"/>
          </w:tcPr>
          <w:p w14:paraId="549C4889" w14:textId="36484289" w:rsidR="003033F7" w:rsidRPr="00E21CA8" w:rsidRDefault="003033F7" w:rsidP="001E5D0B">
            <w:pPr>
              <w:pStyle w:val="TableText"/>
              <w:spacing w:before="60" w:after="40"/>
              <w:jc w:val="right"/>
              <w:rPr>
                <w:sz w:val="17"/>
                <w:szCs w:val="17"/>
              </w:rPr>
            </w:pPr>
            <w:r w:rsidRPr="00E21CA8">
              <w:rPr>
                <w:sz w:val="17"/>
                <w:szCs w:val="17"/>
              </w:rPr>
              <w:t>32.9%</w:t>
            </w:r>
          </w:p>
        </w:tc>
        <w:tc>
          <w:tcPr>
            <w:tcW w:w="1541" w:type="pct"/>
          </w:tcPr>
          <w:p w14:paraId="0A979022" w14:textId="0D2D4429" w:rsidR="003033F7" w:rsidRPr="00E21CA8" w:rsidRDefault="003033F7" w:rsidP="001E5D0B">
            <w:pPr>
              <w:pStyle w:val="TableText"/>
              <w:tabs>
                <w:tab w:val="decimal" w:pos="310"/>
              </w:tabs>
              <w:spacing w:before="60" w:after="40"/>
              <w:jc w:val="right"/>
              <w:rPr>
                <w:sz w:val="17"/>
                <w:szCs w:val="17"/>
              </w:rPr>
            </w:pPr>
            <w:r w:rsidRPr="00E21CA8">
              <w:rPr>
                <w:sz w:val="17"/>
                <w:szCs w:val="17"/>
              </w:rPr>
              <w:t>NA</w:t>
            </w:r>
          </w:p>
        </w:tc>
        <w:tc>
          <w:tcPr>
            <w:tcW w:w="547" w:type="pct"/>
          </w:tcPr>
          <w:p w14:paraId="73810C17" w14:textId="09A1866E" w:rsidR="003033F7" w:rsidRPr="00E21CA8" w:rsidRDefault="003033F7" w:rsidP="001E5D0B">
            <w:pPr>
              <w:pStyle w:val="TableText"/>
              <w:tabs>
                <w:tab w:val="decimal" w:pos="170"/>
              </w:tabs>
              <w:spacing w:before="60" w:after="40"/>
              <w:jc w:val="right"/>
              <w:rPr>
                <w:sz w:val="17"/>
                <w:szCs w:val="17"/>
              </w:rPr>
            </w:pPr>
          </w:p>
        </w:tc>
      </w:tr>
      <w:tr w:rsidR="000D44C8" w:rsidRPr="00E21CA8" w14:paraId="7FED5C55" w14:textId="77777777" w:rsidTr="00BA488B">
        <w:trPr>
          <w:cantSplit w:val="0"/>
        </w:trPr>
        <w:tc>
          <w:tcPr>
            <w:tcW w:w="1541" w:type="pct"/>
          </w:tcPr>
          <w:p w14:paraId="65CB5D45" w14:textId="74524CF4" w:rsidR="003033F7" w:rsidRPr="00E21CA8" w:rsidRDefault="003033F7" w:rsidP="00BA488B">
            <w:pPr>
              <w:pStyle w:val="TableText"/>
              <w:spacing w:before="60" w:after="40"/>
              <w:rPr>
                <w:sz w:val="17"/>
                <w:szCs w:val="17"/>
              </w:rPr>
            </w:pPr>
            <w:r w:rsidRPr="00E21CA8">
              <w:rPr>
                <w:sz w:val="17"/>
                <w:szCs w:val="17"/>
              </w:rPr>
              <w:t xml:space="preserve">Intervention (any </w:t>
            </w:r>
            <w:r w:rsidR="002A44DF">
              <w:rPr>
                <w:sz w:val="17"/>
                <w:szCs w:val="17"/>
              </w:rPr>
              <w:t>statement</w:t>
            </w:r>
            <w:r w:rsidRPr="00E21CA8">
              <w:rPr>
                <w:sz w:val="17"/>
                <w:szCs w:val="17"/>
              </w:rPr>
              <w:t>)</w:t>
            </w:r>
          </w:p>
        </w:tc>
        <w:tc>
          <w:tcPr>
            <w:tcW w:w="600" w:type="pct"/>
          </w:tcPr>
          <w:p w14:paraId="45C6037F" w14:textId="50E7D62E" w:rsidR="003033F7" w:rsidRPr="00E21CA8" w:rsidRDefault="003033F7" w:rsidP="001E5D0B">
            <w:pPr>
              <w:pStyle w:val="TableText"/>
              <w:tabs>
                <w:tab w:val="decimal" w:pos="449"/>
              </w:tabs>
              <w:spacing w:before="60" w:after="40"/>
              <w:jc w:val="right"/>
              <w:rPr>
                <w:sz w:val="17"/>
                <w:szCs w:val="17"/>
              </w:rPr>
            </w:pPr>
            <w:r w:rsidRPr="00E21CA8">
              <w:rPr>
                <w:sz w:val="17"/>
                <w:szCs w:val="17"/>
              </w:rPr>
              <w:t>1797</w:t>
            </w:r>
          </w:p>
        </w:tc>
        <w:tc>
          <w:tcPr>
            <w:tcW w:w="771" w:type="pct"/>
          </w:tcPr>
          <w:p w14:paraId="5880FA66" w14:textId="69108A8F" w:rsidR="003033F7" w:rsidRPr="00E21CA8" w:rsidRDefault="003033F7" w:rsidP="001E5D0B">
            <w:pPr>
              <w:pStyle w:val="TableText"/>
              <w:spacing w:before="60" w:after="40"/>
              <w:jc w:val="right"/>
              <w:rPr>
                <w:sz w:val="17"/>
                <w:szCs w:val="17"/>
              </w:rPr>
            </w:pPr>
            <w:r w:rsidRPr="00E21CA8">
              <w:rPr>
                <w:sz w:val="17"/>
                <w:szCs w:val="17"/>
              </w:rPr>
              <w:t>23.3%</w:t>
            </w:r>
          </w:p>
        </w:tc>
        <w:tc>
          <w:tcPr>
            <w:tcW w:w="1541" w:type="pct"/>
          </w:tcPr>
          <w:p w14:paraId="6712FE08" w14:textId="43C8CFAC" w:rsidR="003033F7" w:rsidRPr="00E21CA8" w:rsidRDefault="00C21D2C" w:rsidP="001E5D0B">
            <w:pPr>
              <w:pStyle w:val="TableText"/>
              <w:tabs>
                <w:tab w:val="decimal" w:pos="310"/>
              </w:tabs>
              <w:spacing w:before="60" w:after="40"/>
              <w:jc w:val="right"/>
              <w:rPr>
                <w:sz w:val="17"/>
                <w:szCs w:val="17"/>
              </w:rPr>
            </w:pPr>
            <w:r>
              <w:rPr>
                <w:sz w:val="17"/>
                <w:szCs w:val="17"/>
              </w:rPr>
              <w:t>-9.6% (15% to -4</w:t>
            </w:r>
            <w:r w:rsidR="003033F7" w:rsidRPr="00E21CA8">
              <w:rPr>
                <w:sz w:val="17"/>
                <w:szCs w:val="17"/>
              </w:rPr>
              <w:t>%)</w:t>
            </w:r>
          </w:p>
        </w:tc>
        <w:tc>
          <w:tcPr>
            <w:tcW w:w="547" w:type="pct"/>
          </w:tcPr>
          <w:p w14:paraId="5EA87715" w14:textId="53D9EADF" w:rsidR="003033F7" w:rsidRPr="00E21CA8" w:rsidRDefault="003033F7" w:rsidP="001E5D0B">
            <w:pPr>
              <w:pStyle w:val="TableText"/>
              <w:tabs>
                <w:tab w:val="decimal" w:pos="170"/>
              </w:tabs>
              <w:spacing w:before="60" w:after="40"/>
              <w:jc w:val="right"/>
              <w:rPr>
                <w:sz w:val="17"/>
                <w:szCs w:val="17"/>
              </w:rPr>
            </w:pPr>
            <w:r w:rsidRPr="00E21CA8">
              <w:rPr>
                <w:sz w:val="17"/>
                <w:szCs w:val="17"/>
              </w:rPr>
              <w:t>&lt;</w:t>
            </w:r>
            <w:r w:rsidR="003C5FBA">
              <w:rPr>
                <w:sz w:val="17"/>
                <w:szCs w:val="17"/>
              </w:rPr>
              <w:t>0</w:t>
            </w:r>
            <w:r w:rsidRPr="00E21CA8">
              <w:rPr>
                <w:sz w:val="17"/>
                <w:szCs w:val="17"/>
              </w:rPr>
              <w:t>.00</w:t>
            </w:r>
            <w:r w:rsidR="00F220C1">
              <w:rPr>
                <w:sz w:val="17"/>
                <w:szCs w:val="17"/>
              </w:rPr>
              <w:t>1</w:t>
            </w:r>
          </w:p>
        </w:tc>
      </w:tr>
      <w:tr w:rsidR="00726097" w:rsidRPr="00E21CA8" w14:paraId="601500BB" w14:textId="77777777" w:rsidTr="00BA488B">
        <w:trPr>
          <w:cantSplit w:val="0"/>
        </w:trPr>
        <w:tc>
          <w:tcPr>
            <w:tcW w:w="2912" w:type="pct"/>
            <w:gridSpan w:val="3"/>
            <w:shd w:val="clear" w:color="auto" w:fill="2158A8" w:themeFill="accent1"/>
          </w:tcPr>
          <w:p w14:paraId="02FB8C41" w14:textId="1A90E539" w:rsidR="00726097" w:rsidRPr="00E21CA8" w:rsidRDefault="003C1B2C" w:rsidP="003C1B2C">
            <w:pPr>
              <w:pStyle w:val="TableText"/>
              <w:spacing w:before="60" w:after="40"/>
              <w:rPr>
                <w:b/>
                <w:color w:val="FFFFFF" w:themeColor="background1"/>
                <w:sz w:val="17"/>
                <w:szCs w:val="17"/>
              </w:rPr>
            </w:pPr>
            <w:r w:rsidRPr="00E31435">
              <w:rPr>
                <w:b/>
                <w:color w:val="FFFFFF" w:themeColor="background1"/>
                <w:sz w:val="17"/>
                <w:szCs w:val="17"/>
              </w:rPr>
              <w:t>Loan</w:t>
            </w:r>
            <w:r w:rsidR="00726097" w:rsidRPr="00E31435">
              <w:rPr>
                <w:b/>
                <w:color w:val="FFFFFF" w:themeColor="background1"/>
                <w:sz w:val="17"/>
                <w:szCs w:val="17"/>
              </w:rPr>
              <w:t xml:space="preserve"> </w:t>
            </w:r>
            <w:r w:rsidR="00726097" w:rsidRPr="00E21CA8">
              <w:rPr>
                <w:b/>
                <w:color w:val="FFFFFF" w:themeColor="background1"/>
                <w:sz w:val="17"/>
                <w:szCs w:val="17"/>
              </w:rPr>
              <w:t>scenario (n = 2,058)</w:t>
            </w:r>
          </w:p>
        </w:tc>
        <w:tc>
          <w:tcPr>
            <w:tcW w:w="1541" w:type="pct"/>
            <w:shd w:val="clear" w:color="auto" w:fill="2158A8" w:themeFill="accent1"/>
          </w:tcPr>
          <w:p w14:paraId="07404035" w14:textId="77777777" w:rsidR="00726097" w:rsidRPr="00E21CA8" w:rsidRDefault="00726097" w:rsidP="001E5D0B">
            <w:pPr>
              <w:pStyle w:val="TableText"/>
              <w:tabs>
                <w:tab w:val="decimal" w:pos="310"/>
              </w:tabs>
              <w:spacing w:before="60" w:after="40"/>
              <w:jc w:val="right"/>
              <w:rPr>
                <w:b/>
                <w:color w:val="FFFFFF" w:themeColor="background1"/>
                <w:sz w:val="17"/>
                <w:szCs w:val="17"/>
              </w:rPr>
            </w:pPr>
          </w:p>
        </w:tc>
        <w:tc>
          <w:tcPr>
            <w:tcW w:w="547" w:type="pct"/>
            <w:shd w:val="clear" w:color="auto" w:fill="2158A8" w:themeFill="accent1"/>
          </w:tcPr>
          <w:p w14:paraId="46EBD346" w14:textId="49866FD4" w:rsidR="00726097" w:rsidRPr="00E21CA8" w:rsidRDefault="00726097" w:rsidP="001E5D0B">
            <w:pPr>
              <w:pStyle w:val="TableText"/>
              <w:tabs>
                <w:tab w:val="decimal" w:pos="170"/>
              </w:tabs>
              <w:spacing w:before="60" w:after="40"/>
              <w:jc w:val="right"/>
              <w:rPr>
                <w:b/>
                <w:color w:val="FFFFFF" w:themeColor="background1"/>
                <w:sz w:val="17"/>
                <w:szCs w:val="17"/>
              </w:rPr>
            </w:pPr>
          </w:p>
        </w:tc>
      </w:tr>
      <w:tr w:rsidR="000D44C8" w:rsidRPr="00E21CA8" w14:paraId="4B4AF1D0" w14:textId="77777777" w:rsidTr="00BA488B">
        <w:trPr>
          <w:cantSplit w:val="0"/>
        </w:trPr>
        <w:tc>
          <w:tcPr>
            <w:tcW w:w="1541" w:type="pct"/>
          </w:tcPr>
          <w:p w14:paraId="06C0242E" w14:textId="7EFD7A62" w:rsidR="00A22DA0" w:rsidRPr="00E21CA8" w:rsidRDefault="00A22DA0" w:rsidP="00BA488B">
            <w:pPr>
              <w:pStyle w:val="TableText"/>
              <w:spacing w:before="60" w:after="40"/>
              <w:rPr>
                <w:sz w:val="17"/>
                <w:szCs w:val="17"/>
              </w:rPr>
            </w:pPr>
            <w:r w:rsidRPr="00E21CA8">
              <w:rPr>
                <w:sz w:val="17"/>
                <w:szCs w:val="17"/>
              </w:rPr>
              <w:t xml:space="preserve">Control (no </w:t>
            </w:r>
            <w:r w:rsidR="002A44DF">
              <w:rPr>
                <w:sz w:val="17"/>
                <w:szCs w:val="17"/>
              </w:rPr>
              <w:t>statement</w:t>
            </w:r>
            <w:r w:rsidRPr="00E21CA8">
              <w:rPr>
                <w:sz w:val="17"/>
                <w:szCs w:val="17"/>
              </w:rPr>
              <w:t>)</w:t>
            </w:r>
          </w:p>
        </w:tc>
        <w:tc>
          <w:tcPr>
            <w:tcW w:w="600" w:type="pct"/>
          </w:tcPr>
          <w:p w14:paraId="1438BE3F" w14:textId="64E4CA68" w:rsidR="00A22DA0" w:rsidRPr="00E21CA8" w:rsidRDefault="00A22DA0" w:rsidP="001E5D0B">
            <w:pPr>
              <w:pStyle w:val="TableText"/>
              <w:tabs>
                <w:tab w:val="decimal" w:pos="449"/>
              </w:tabs>
              <w:spacing w:before="60" w:after="40"/>
              <w:jc w:val="right"/>
              <w:rPr>
                <w:sz w:val="17"/>
                <w:szCs w:val="17"/>
              </w:rPr>
            </w:pPr>
            <w:r w:rsidRPr="00E21CA8">
              <w:rPr>
                <w:sz w:val="17"/>
                <w:szCs w:val="17"/>
              </w:rPr>
              <w:t>294</w:t>
            </w:r>
          </w:p>
        </w:tc>
        <w:tc>
          <w:tcPr>
            <w:tcW w:w="771" w:type="pct"/>
          </w:tcPr>
          <w:p w14:paraId="5FE73FF1" w14:textId="3835DDC2" w:rsidR="00A22DA0" w:rsidRPr="00E21CA8" w:rsidRDefault="00A22DA0" w:rsidP="001E5D0B">
            <w:pPr>
              <w:pStyle w:val="TableText"/>
              <w:spacing w:before="60" w:after="40"/>
              <w:jc w:val="right"/>
              <w:rPr>
                <w:sz w:val="17"/>
                <w:szCs w:val="17"/>
              </w:rPr>
            </w:pPr>
            <w:r w:rsidRPr="00E21CA8">
              <w:rPr>
                <w:sz w:val="17"/>
                <w:szCs w:val="17"/>
              </w:rPr>
              <w:t>31.0%</w:t>
            </w:r>
          </w:p>
        </w:tc>
        <w:tc>
          <w:tcPr>
            <w:tcW w:w="1541" w:type="pct"/>
          </w:tcPr>
          <w:p w14:paraId="458CDE36" w14:textId="05893D7D" w:rsidR="00A22DA0" w:rsidRPr="00E21CA8" w:rsidRDefault="00A22DA0" w:rsidP="001E5D0B">
            <w:pPr>
              <w:pStyle w:val="TableText"/>
              <w:tabs>
                <w:tab w:val="decimal" w:pos="310"/>
              </w:tabs>
              <w:spacing w:before="60" w:after="40"/>
              <w:jc w:val="right"/>
              <w:rPr>
                <w:sz w:val="17"/>
                <w:szCs w:val="17"/>
              </w:rPr>
            </w:pPr>
            <w:r w:rsidRPr="00E21CA8">
              <w:rPr>
                <w:sz w:val="17"/>
                <w:szCs w:val="17"/>
              </w:rPr>
              <w:t>NA</w:t>
            </w:r>
          </w:p>
        </w:tc>
        <w:tc>
          <w:tcPr>
            <w:tcW w:w="547" w:type="pct"/>
          </w:tcPr>
          <w:p w14:paraId="48359967" w14:textId="351AA648" w:rsidR="00A22DA0" w:rsidRPr="00E21CA8" w:rsidRDefault="00A22DA0" w:rsidP="001E5D0B">
            <w:pPr>
              <w:pStyle w:val="TableText"/>
              <w:tabs>
                <w:tab w:val="decimal" w:pos="170"/>
              </w:tabs>
              <w:spacing w:before="60" w:after="40"/>
              <w:jc w:val="right"/>
              <w:rPr>
                <w:sz w:val="17"/>
                <w:szCs w:val="17"/>
              </w:rPr>
            </w:pPr>
          </w:p>
        </w:tc>
      </w:tr>
      <w:tr w:rsidR="000D44C8" w:rsidRPr="00E21CA8" w14:paraId="76328A05" w14:textId="77777777" w:rsidTr="00BA488B">
        <w:trPr>
          <w:cantSplit w:val="0"/>
        </w:trPr>
        <w:tc>
          <w:tcPr>
            <w:tcW w:w="1541" w:type="pct"/>
          </w:tcPr>
          <w:p w14:paraId="2DA8F50A" w14:textId="7847B746" w:rsidR="00A22DA0" w:rsidRPr="00E21CA8" w:rsidRDefault="00A22DA0" w:rsidP="00BA488B">
            <w:pPr>
              <w:pStyle w:val="TableText"/>
              <w:spacing w:before="60" w:after="40"/>
              <w:rPr>
                <w:sz w:val="17"/>
                <w:szCs w:val="17"/>
              </w:rPr>
            </w:pPr>
            <w:r w:rsidRPr="00E21CA8">
              <w:rPr>
                <w:sz w:val="17"/>
                <w:szCs w:val="17"/>
              </w:rPr>
              <w:t xml:space="preserve">Intervention (any </w:t>
            </w:r>
            <w:r w:rsidR="002A44DF">
              <w:rPr>
                <w:sz w:val="17"/>
                <w:szCs w:val="17"/>
              </w:rPr>
              <w:t>statement</w:t>
            </w:r>
            <w:r w:rsidRPr="00E21CA8">
              <w:rPr>
                <w:sz w:val="17"/>
                <w:szCs w:val="17"/>
              </w:rPr>
              <w:t>)</w:t>
            </w:r>
          </w:p>
        </w:tc>
        <w:tc>
          <w:tcPr>
            <w:tcW w:w="600" w:type="pct"/>
          </w:tcPr>
          <w:p w14:paraId="45CD5B72" w14:textId="48C3B46F" w:rsidR="00A22DA0" w:rsidRPr="00E21CA8" w:rsidRDefault="00A22DA0" w:rsidP="001E5D0B">
            <w:pPr>
              <w:pStyle w:val="TableText"/>
              <w:tabs>
                <w:tab w:val="decimal" w:pos="449"/>
              </w:tabs>
              <w:spacing w:before="60" w:after="40"/>
              <w:jc w:val="right"/>
              <w:rPr>
                <w:sz w:val="17"/>
                <w:szCs w:val="17"/>
              </w:rPr>
            </w:pPr>
            <w:r w:rsidRPr="00E21CA8">
              <w:rPr>
                <w:sz w:val="17"/>
                <w:szCs w:val="17"/>
              </w:rPr>
              <w:t>1764</w:t>
            </w:r>
          </w:p>
        </w:tc>
        <w:tc>
          <w:tcPr>
            <w:tcW w:w="771" w:type="pct"/>
          </w:tcPr>
          <w:p w14:paraId="723A03F2" w14:textId="16EDDFCB" w:rsidR="00A22DA0" w:rsidRPr="00E21CA8" w:rsidRDefault="00A22DA0" w:rsidP="001E5D0B">
            <w:pPr>
              <w:pStyle w:val="TableText"/>
              <w:spacing w:before="60" w:after="40"/>
              <w:jc w:val="right"/>
              <w:rPr>
                <w:sz w:val="17"/>
                <w:szCs w:val="17"/>
              </w:rPr>
            </w:pPr>
            <w:r w:rsidRPr="00E21CA8">
              <w:rPr>
                <w:sz w:val="17"/>
                <w:szCs w:val="17"/>
              </w:rPr>
              <w:t>27.2%</w:t>
            </w:r>
          </w:p>
        </w:tc>
        <w:tc>
          <w:tcPr>
            <w:tcW w:w="1541" w:type="pct"/>
          </w:tcPr>
          <w:p w14:paraId="36B64B75" w14:textId="1C72C719" w:rsidR="00A22DA0" w:rsidRPr="00E21CA8" w:rsidRDefault="00C21D2C" w:rsidP="001E5D0B">
            <w:pPr>
              <w:pStyle w:val="TableText"/>
              <w:tabs>
                <w:tab w:val="decimal" w:pos="310"/>
              </w:tabs>
              <w:spacing w:before="60" w:after="40"/>
              <w:jc w:val="right"/>
              <w:rPr>
                <w:sz w:val="17"/>
                <w:szCs w:val="17"/>
              </w:rPr>
            </w:pPr>
            <w:r>
              <w:rPr>
                <w:sz w:val="17"/>
                <w:szCs w:val="17"/>
              </w:rPr>
              <w:t>-3.7% (-9% to 2</w:t>
            </w:r>
            <w:r w:rsidR="00A22DA0" w:rsidRPr="00E21CA8">
              <w:rPr>
                <w:sz w:val="17"/>
                <w:szCs w:val="17"/>
              </w:rPr>
              <w:t>%)</w:t>
            </w:r>
          </w:p>
        </w:tc>
        <w:tc>
          <w:tcPr>
            <w:tcW w:w="547" w:type="pct"/>
          </w:tcPr>
          <w:p w14:paraId="0A799AC1" w14:textId="6C6106D6" w:rsidR="00A22DA0" w:rsidRPr="00E21CA8" w:rsidRDefault="003C5FBA" w:rsidP="001E5D0B">
            <w:pPr>
              <w:pStyle w:val="TableText"/>
              <w:tabs>
                <w:tab w:val="decimal" w:pos="170"/>
              </w:tabs>
              <w:spacing w:before="60" w:after="40"/>
              <w:jc w:val="right"/>
              <w:rPr>
                <w:sz w:val="17"/>
                <w:szCs w:val="17"/>
              </w:rPr>
            </w:pPr>
            <w:r>
              <w:rPr>
                <w:sz w:val="17"/>
                <w:szCs w:val="17"/>
              </w:rPr>
              <w:t>0.</w:t>
            </w:r>
            <w:r w:rsidR="00A22DA0" w:rsidRPr="00E21CA8">
              <w:rPr>
                <w:sz w:val="17"/>
                <w:szCs w:val="17"/>
              </w:rPr>
              <w:t>19</w:t>
            </w:r>
            <w:r w:rsidR="00F220C1">
              <w:rPr>
                <w:sz w:val="17"/>
                <w:szCs w:val="17"/>
              </w:rPr>
              <w:t>0</w:t>
            </w:r>
          </w:p>
        </w:tc>
      </w:tr>
    </w:tbl>
    <w:p w14:paraId="5282E480" w14:textId="03D59D05" w:rsidR="00DA152B" w:rsidRDefault="00DA152B" w:rsidP="00DA152B">
      <w:r>
        <w:rPr>
          <w:b/>
        </w:rPr>
        <w:lastRenderedPageBreak/>
        <w:t xml:space="preserve">Effects </w:t>
      </w:r>
      <w:r w:rsidR="001E427F" w:rsidRPr="00E31435">
        <w:rPr>
          <w:b/>
          <w:color w:val="auto"/>
        </w:rPr>
        <w:t xml:space="preserve">of intervention </w:t>
      </w:r>
      <w:r>
        <w:rPr>
          <w:b/>
        </w:rPr>
        <w:t xml:space="preserve">on opt-out rates </w:t>
      </w:r>
      <w:r>
        <w:t>(secondary outcome)</w:t>
      </w:r>
    </w:p>
    <w:p w14:paraId="0284D599" w14:textId="77777777" w:rsidR="00DA152B" w:rsidRDefault="00DA152B" w:rsidP="00DA152B">
      <w:pPr>
        <w:jc w:val="both"/>
      </w:pPr>
      <w:r>
        <w:t xml:space="preserve">Rates of opt-out were fairly low overall, averaging across all conditions at 21.6%. </w:t>
      </w:r>
    </w:p>
    <w:p w14:paraId="4643D2B4" w14:textId="4B52AA32" w:rsidR="0099592B" w:rsidRDefault="00C14CCD" w:rsidP="00DA152B">
      <w:pPr>
        <w:jc w:val="both"/>
      </w:pPr>
      <w:r>
        <w:t xml:space="preserve">Table </w:t>
      </w:r>
      <w:r w:rsidR="00CD2D27">
        <w:t xml:space="preserve">8 </w:t>
      </w:r>
      <w:r w:rsidR="00DA152B">
        <w:t xml:space="preserve">shows the effect of colour (red versus blue) and the effect of claims ratio (any versus none) on rates of opt-out. </w:t>
      </w:r>
      <w:r w:rsidR="003C5FBA">
        <w:t>W</w:t>
      </w:r>
      <w:r w:rsidR="00DA152B">
        <w:t xml:space="preserve">e also </w:t>
      </w:r>
      <w:r w:rsidR="003C5FBA">
        <w:t>ran</w:t>
      </w:r>
      <w:r w:rsidR="00DA152B">
        <w:t xml:space="preserve"> the same analysis again including the interaction term between colour and claims ratio </w:t>
      </w:r>
      <w:r w:rsidR="00AA6D32">
        <w:t>and did not find evidence of an interaction</w:t>
      </w:r>
      <w:r w:rsidR="00A74364">
        <w:t xml:space="preserve"> </w:t>
      </w:r>
      <w:r w:rsidR="005950B8">
        <w:t>(effect estimate = </w:t>
      </w:r>
      <w:r w:rsidR="00CD2D27">
        <w:t xml:space="preserve">0.01, SE = 0.02, 95%CI: -0.04-0.06, </w:t>
      </w:r>
      <w:r w:rsidR="00CD2D27">
        <w:rPr>
          <w:i/>
        </w:rPr>
        <w:t xml:space="preserve">p </w:t>
      </w:r>
      <w:r w:rsidR="00CD2D27">
        <w:t>= .723)</w:t>
      </w:r>
      <w:r w:rsidR="00DA152B">
        <w:t xml:space="preserve">. </w:t>
      </w:r>
    </w:p>
    <w:p w14:paraId="06137470" w14:textId="53404EBB" w:rsidR="0099592B" w:rsidRDefault="0099592B" w:rsidP="001D5855">
      <w:pPr>
        <w:pStyle w:val="TableHeading"/>
        <w:ind w:left="0" w:firstLine="0"/>
      </w:pPr>
      <w:r>
        <w:t xml:space="preserve">Effect of colour and claims ratio on </w:t>
      </w:r>
      <w:r w:rsidRPr="00E31435">
        <w:t xml:space="preserve">opt-out </w:t>
      </w:r>
      <w:r w:rsidR="004D26B8" w:rsidRPr="00E31435">
        <w:t xml:space="preserve">rate </w:t>
      </w:r>
      <w:r>
        <w:t>(total N = 5,336)</w:t>
      </w:r>
    </w:p>
    <w:tbl>
      <w:tblPr>
        <w:tblStyle w:val="DefaultTable"/>
        <w:tblW w:w="8278" w:type="dxa"/>
        <w:tblLayout w:type="fixed"/>
        <w:tblCellMar>
          <w:bottom w:w="57" w:type="dxa"/>
        </w:tblCellMar>
        <w:tblLook w:val="0420" w:firstRow="1" w:lastRow="0" w:firstColumn="0" w:lastColumn="0" w:noHBand="0" w:noVBand="1"/>
        <w:tblCaption w:val="Effect of colour and claims ratio on opt-out rate"/>
        <w:tblDescription w:val="This table shows the number and per cent of participants who saw information statements that were red or blue, or had no or any claims ratio, and then opted-out of follow-up about add-on insurance. It also shows the per cent difference in opt-out rates between each contrasting condition and associated p-value."/>
      </w:tblPr>
      <w:tblGrid>
        <w:gridCol w:w="1560"/>
        <w:gridCol w:w="1275"/>
        <w:gridCol w:w="993"/>
        <w:gridCol w:w="1417"/>
        <w:gridCol w:w="1843"/>
        <w:gridCol w:w="1190"/>
      </w:tblGrid>
      <w:tr w:rsidR="00CD2D27" w:rsidRPr="00DE71BC" w14:paraId="27BA5CEE"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14:paraId="4E98B97B" w14:textId="77777777" w:rsidR="00CD2D27" w:rsidRPr="00DE71BC" w:rsidRDefault="00CD2D27" w:rsidP="00DE71BC">
            <w:pPr>
              <w:spacing w:before="60" w:after="40" w:line="240" w:lineRule="auto"/>
              <w:rPr>
                <w:color w:val="FFFFFF" w:themeColor="background1"/>
                <w:sz w:val="17"/>
                <w:szCs w:val="17"/>
              </w:rPr>
            </w:pPr>
          </w:p>
        </w:tc>
        <w:tc>
          <w:tcPr>
            <w:tcW w:w="1275" w:type="dxa"/>
          </w:tcPr>
          <w:p w14:paraId="54109340" w14:textId="77777777" w:rsidR="00CD2D27" w:rsidRPr="00DE71BC" w:rsidRDefault="00CD2D27" w:rsidP="00DE71BC">
            <w:pPr>
              <w:spacing w:before="60" w:after="40" w:line="240" w:lineRule="auto"/>
              <w:rPr>
                <w:color w:val="FFFFFF" w:themeColor="background1"/>
                <w:sz w:val="17"/>
                <w:szCs w:val="17"/>
              </w:rPr>
            </w:pPr>
          </w:p>
        </w:tc>
        <w:tc>
          <w:tcPr>
            <w:tcW w:w="993" w:type="dxa"/>
          </w:tcPr>
          <w:p w14:paraId="1AEDE9DA" w14:textId="77777777" w:rsidR="00CD2D27" w:rsidRPr="00DE71BC" w:rsidRDefault="00CD2D27" w:rsidP="001C1F9E">
            <w:pPr>
              <w:spacing w:before="60" w:after="40" w:line="240" w:lineRule="auto"/>
              <w:jc w:val="right"/>
              <w:rPr>
                <w:color w:val="FFFFFF" w:themeColor="background1"/>
                <w:sz w:val="17"/>
                <w:szCs w:val="17"/>
              </w:rPr>
            </w:pPr>
            <w:r w:rsidRPr="00DE71BC">
              <w:rPr>
                <w:color w:val="FFFFFF" w:themeColor="background1"/>
                <w:sz w:val="17"/>
                <w:szCs w:val="17"/>
              </w:rPr>
              <w:t>N</w:t>
            </w:r>
          </w:p>
        </w:tc>
        <w:tc>
          <w:tcPr>
            <w:tcW w:w="1417" w:type="dxa"/>
          </w:tcPr>
          <w:p w14:paraId="3430FD61" w14:textId="3337BF04" w:rsidR="00CD2D27" w:rsidRPr="00DE71BC" w:rsidRDefault="00CD2D27" w:rsidP="001C1F9E">
            <w:pPr>
              <w:spacing w:before="60" w:after="40" w:line="240" w:lineRule="auto"/>
              <w:jc w:val="right"/>
              <w:rPr>
                <w:color w:val="FFFFFF" w:themeColor="background1"/>
                <w:sz w:val="17"/>
                <w:szCs w:val="17"/>
              </w:rPr>
            </w:pPr>
            <w:r w:rsidRPr="00DE71BC">
              <w:rPr>
                <w:color w:val="FFFFFF" w:themeColor="background1"/>
                <w:sz w:val="17"/>
                <w:szCs w:val="17"/>
              </w:rPr>
              <w:t>Opt-out rate (n)</w:t>
            </w:r>
          </w:p>
        </w:tc>
        <w:tc>
          <w:tcPr>
            <w:tcW w:w="1843" w:type="dxa"/>
          </w:tcPr>
          <w:p w14:paraId="56753A05" w14:textId="77777777" w:rsidR="00CD2D27" w:rsidRPr="00DE71BC" w:rsidRDefault="00CD2D27" w:rsidP="001C1F9E">
            <w:pPr>
              <w:spacing w:before="60" w:after="40" w:line="240" w:lineRule="auto"/>
              <w:jc w:val="right"/>
              <w:rPr>
                <w:color w:val="FFFFFF" w:themeColor="background1"/>
                <w:sz w:val="17"/>
                <w:szCs w:val="17"/>
              </w:rPr>
            </w:pPr>
            <w:r w:rsidRPr="00DE71BC">
              <w:rPr>
                <w:color w:val="FFFFFF" w:themeColor="background1"/>
                <w:sz w:val="17"/>
                <w:szCs w:val="17"/>
              </w:rPr>
              <w:t>Difference (95% CI)</w:t>
            </w:r>
          </w:p>
        </w:tc>
        <w:tc>
          <w:tcPr>
            <w:tcW w:w="1190" w:type="dxa"/>
          </w:tcPr>
          <w:p w14:paraId="6A3FAC1A" w14:textId="77777777" w:rsidR="00CD2D27" w:rsidRPr="00DE71BC" w:rsidRDefault="00CD2D27" w:rsidP="001C1F9E">
            <w:pPr>
              <w:spacing w:before="60" w:after="40" w:line="240" w:lineRule="auto"/>
              <w:jc w:val="right"/>
              <w:rPr>
                <w:color w:val="FFFFFF" w:themeColor="background1"/>
                <w:sz w:val="17"/>
                <w:szCs w:val="17"/>
              </w:rPr>
            </w:pPr>
            <w:r w:rsidRPr="001C1F9E">
              <w:rPr>
                <w:i/>
                <w:color w:val="FFFFFF" w:themeColor="background1"/>
                <w:sz w:val="17"/>
                <w:szCs w:val="17"/>
              </w:rPr>
              <w:t>p</w:t>
            </w:r>
            <w:r w:rsidRPr="00DE71BC">
              <w:rPr>
                <w:color w:val="FFFFFF" w:themeColor="background1"/>
                <w:sz w:val="17"/>
                <w:szCs w:val="17"/>
              </w:rPr>
              <w:t>-value</w:t>
            </w:r>
          </w:p>
        </w:tc>
      </w:tr>
      <w:tr w:rsidR="00CD2D27" w:rsidRPr="006D716A" w14:paraId="1080F2E0" w14:textId="77777777" w:rsidTr="00CB1300">
        <w:trPr>
          <w:cantSplit w:val="0"/>
        </w:trPr>
        <w:tc>
          <w:tcPr>
            <w:tcW w:w="1560" w:type="dxa"/>
          </w:tcPr>
          <w:p w14:paraId="338BD720" w14:textId="77777777" w:rsidR="00CD2D27" w:rsidRDefault="00CD2D27" w:rsidP="00CB1300">
            <w:pPr>
              <w:pStyle w:val="TableText"/>
              <w:spacing w:before="60" w:after="40"/>
              <w:rPr>
                <w:sz w:val="17"/>
                <w:szCs w:val="17"/>
              </w:rPr>
            </w:pPr>
            <w:r>
              <w:rPr>
                <w:sz w:val="17"/>
                <w:szCs w:val="17"/>
              </w:rPr>
              <w:t>Colour</w:t>
            </w:r>
          </w:p>
        </w:tc>
        <w:tc>
          <w:tcPr>
            <w:tcW w:w="1275" w:type="dxa"/>
          </w:tcPr>
          <w:p w14:paraId="16C8B71A" w14:textId="77777777" w:rsidR="00CD2D27" w:rsidRPr="006D716A" w:rsidRDefault="00CD2D27" w:rsidP="00CB1300">
            <w:pPr>
              <w:pStyle w:val="TableText"/>
              <w:spacing w:before="60" w:after="40"/>
              <w:rPr>
                <w:sz w:val="17"/>
                <w:szCs w:val="17"/>
              </w:rPr>
            </w:pPr>
            <w:r>
              <w:rPr>
                <w:sz w:val="17"/>
                <w:szCs w:val="17"/>
              </w:rPr>
              <w:t xml:space="preserve">Red </w:t>
            </w:r>
          </w:p>
        </w:tc>
        <w:tc>
          <w:tcPr>
            <w:tcW w:w="993" w:type="dxa"/>
          </w:tcPr>
          <w:p w14:paraId="2D251712" w14:textId="77777777" w:rsidR="00CD2D27" w:rsidRPr="006D716A" w:rsidRDefault="00CD2D27" w:rsidP="00CB1300">
            <w:pPr>
              <w:pStyle w:val="TableText"/>
              <w:tabs>
                <w:tab w:val="decimal" w:pos="311"/>
              </w:tabs>
              <w:spacing w:before="60" w:after="40"/>
              <w:jc w:val="right"/>
              <w:rPr>
                <w:sz w:val="17"/>
                <w:szCs w:val="17"/>
              </w:rPr>
            </w:pPr>
            <w:r>
              <w:rPr>
                <w:sz w:val="17"/>
                <w:szCs w:val="17"/>
              </w:rPr>
              <w:t>2666</w:t>
            </w:r>
          </w:p>
        </w:tc>
        <w:tc>
          <w:tcPr>
            <w:tcW w:w="1417" w:type="dxa"/>
          </w:tcPr>
          <w:p w14:paraId="02F2D0FB" w14:textId="73B54F73" w:rsidR="00CD2D27" w:rsidRPr="006D716A" w:rsidRDefault="002F633F" w:rsidP="00CB1300">
            <w:pPr>
              <w:pStyle w:val="TableText"/>
              <w:spacing w:before="60" w:after="40"/>
              <w:jc w:val="right"/>
              <w:rPr>
                <w:sz w:val="17"/>
                <w:szCs w:val="17"/>
              </w:rPr>
            </w:pPr>
            <w:r>
              <w:rPr>
                <w:sz w:val="17"/>
                <w:szCs w:val="17"/>
              </w:rPr>
              <w:t>20.4%</w:t>
            </w:r>
          </w:p>
        </w:tc>
        <w:tc>
          <w:tcPr>
            <w:tcW w:w="1843" w:type="dxa"/>
          </w:tcPr>
          <w:p w14:paraId="3847CC94" w14:textId="77777777" w:rsidR="00CD2D27" w:rsidRPr="006D716A" w:rsidRDefault="00CD2D27" w:rsidP="00CB1300">
            <w:pPr>
              <w:pStyle w:val="TableText"/>
              <w:tabs>
                <w:tab w:val="decimal" w:pos="172"/>
              </w:tabs>
              <w:spacing w:before="60" w:after="40"/>
              <w:jc w:val="right"/>
              <w:rPr>
                <w:sz w:val="17"/>
                <w:szCs w:val="17"/>
              </w:rPr>
            </w:pPr>
            <w:r>
              <w:rPr>
                <w:sz w:val="17"/>
                <w:szCs w:val="17"/>
              </w:rPr>
              <w:t>NA</w:t>
            </w:r>
          </w:p>
        </w:tc>
        <w:tc>
          <w:tcPr>
            <w:tcW w:w="1190" w:type="dxa"/>
          </w:tcPr>
          <w:p w14:paraId="358027BB" w14:textId="77777777" w:rsidR="00CD2D27" w:rsidRPr="006D716A" w:rsidRDefault="00CD2D27" w:rsidP="00CB1300">
            <w:pPr>
              <w:pStyle w:val="TableText"/>
              <w:tabs>
                <w:tab w:val="decimal" w:pos="311"/>
              </w:tabs>
              <w:spacing w:before="60" w:after="40"/>
              <w:jc w:val="right"/>
              <w:rPr>
                <w:sz w:val="17"/>
                <w:szCs w:val="17"/>
              </w:rPr>
            </w:pPr>
            <w:r>
              <w:rPr>
                <w:sz w:val="17"/>
                <w:szCs w:val="17"/>
              </w:rPr>
              <w:t>-</w:t>
            </w:r>
          </w:p>
        </w:tc>
      </w:tr>
      <w:tr w:rsidR="00CD2D27" w:rsidRPr="006D716A" w14:paraId="1750AF2E" w14:textId="77777777" w:rsidTr="00CB1300">
        <w:trPr>
          <w:cantSplit w:val="0"/>
        </w:trPr>
        <w:tc>
          <w:tcPr>
            <w:tcW w:w="1560" w:type="dxa"/>
          </w:tcPr>
          <w:p w14:paraId="3DF228DB" w14:textId="77777777" w:rsidR="00CD2D27" w:rsidRDefault="00CD2D27" w:rsidP="00CB1300">
            <w:pPr>
              <w:pStyle w:val="TableText"/>
              <w:spacing w:before="60" w:after="40"/>
              <w:rPr>
                <w:sz w:val="17"/>
                <w:szCs w:val="17"/>
              </w:rPr>
            </w:pPr>
          </w:p>
        </w:tc>
        <w:tc>
          <w:tcPr>
            <w:tcW w:w="1275" w:type="dxa"/>
          </w:tcPr>
          <w:p w14:paraId="0E163D37" w14:textId="77777777" w:rsidR="00CD2D27" w:rsidRPr="006D716A" w:rsidRDefault="00CD2D27" w:rsidP="00CB1300">
            <w:pPr>
              <w:pStyle w:val="TableText"/>
              <w:spacing w:before="60" w:after="40"/>
              <w:rPr>
                <w:sz w:val="17"/>
                <w:szCs w:val="17"/>
              </w:rPr>
            </w:pPr>
            <w:r>
              <w:rPr>
                <w:sz w:val="17"/>
                <w:szCs w:val="17"/>
              </w:rPr>
              <w:t>Blue</w:t>
            </w:r>
          </w:p>
        </w:tc>
        <w:tc>
          <w:tcPr>
            <w:tcW w:w="993" w:type="dxa"/>
          </w:tcPr>
          <w:p w14:paraId="063730CA" w14:textId="77777777" w:rsidR="00CD2D27" w:rsidRPr="006D716A" w:rsidRDefault="00CD2D27" w:rsidP="00CB1300">
            <w:pPr>
              <w:pStyle w:val="TableText"/>
              <w:tabs>
                <w:tab w:val="decimal" w:pos="311"/>
              </w:tabs>
              <w:spacing w:before="60" w:after="40"/>
              <w:jc w:val="right"/>
              <w:rPr>
                <w:sz w:val="17"/>
                <w:szCs w:val="17"/>
              </w:rPr>
            </w:pPr>
            <w:r>
              <w:rPr>
                <w:sz w:val="17"/>
                <w:szCs w:val="17"/>
              </w:rPr>
              <w:t>2670</w:t>
            </w:r>
          </w:p>
        </w:tc>
        <w:tc>
          <w:tcPr>
            <w:tcW w:w="1417" w:type="dxa"/>
          </w:tcPr>
          <w:p w14:paraId="0E5765A4" w14:textId="199A6F58" w:rsidR="00CD2D27" w:rsidRPr="006D716A" w:rsidRDefault="002F633F" w:rsidP="00CB1300">
            <w:pPr>
              <w:pStyle w:val="TableText"/>
              <w:spacing w:before="60" w:after="40"/>
              <w:jc w:val="right"/>
              <w:rPr>
                <w:sz w:val="17"/>
                <w:szCs w:val="17"/>
              </w:rPr>
            </w:pPr>
            <w:r>
              <w:rPr>
                <w:sz w:val="17"/>
                <w:szCs w:val="17"/>
              </w:rPr>
              <w:t>22.7%</w:t>
            </w:r>
          </w:p>
        </w:tc>
        <w:tc>
          <w:tcPr>
            <w:tcW w:w="1843" w:type="dxa"/>
          </w:tcPr>
          <w:p w14:paraId="49E2F728" w14:textId="3B6CFB23" w:rsidR="00CD2D27" w:rsidRPr="006D716A" w:rsidRDefault="002F633F" w:rsidP="00CB1300">
            <w:pPr>
              <w:pStyle w:val="TableText"/>
              <w:tabs>
                <w:tab w:val="decimal" w:pos="172"/>
              </w:tabs>
              <w:spacing w:before="60" w:after="40"/>
              <w:jc w:val="right"/>
              <w:rPr>
                <w:sz w:val="17"/>
                <w:szCs w:val="17"/>
              </w:rPr>
            </w:pPr>
            <w:r>
              <w:rPr>
                <w:sz w:val="17"/>
                <w:szCs w:val="17"/>
              </w:rPr>
              <w:t>2.4% (0% to 5%)</w:t>
            </w:r>
          </w:p>
        </w:tc>
        <w:tc>
          <w:tcPr>
            <w:tcW w:w="1190" w:type="dxa"/>
          </w:tcPr>
          <w:p w14:paraId="23308450" w14:textId="4D32AF23" w:rsidR="00CD2D27" w:rsidRPr="006D716A" w:rsidRDefault="00CD2D27" w:rsidP="00CB1300">
            <w:pPr>
              <w:pStyle w:val="TableText"/>
              <w:tabs>
                <w:tab w:val="decimal" w:pos="311"/>
              </w:tabs>
              <w:spacing w:before="60" w:after="40"/>
              <w:jc w:val="right"/>
              <w:rPr>
                <w:sz w:val="17"/>
                <w:szCs w:val="17"/>
              </w:rPr>
            </w:pPr>
            <w:r>
              <w:rPr>
                <w:sz w:val="17"/>
                <w:szCs w:val="17"/>
              </w:rPr>
              <w:t>0.037</w:t>
            </w:r>
          </w:p>
        </w:tc>
      </w:tr>
      <w:tr w:rsidR="00CD2D27" w:rsidRPr="006D716A" w14:paraId="28062DCF" w14:textId="77777777" w:rsidTr="00CB1300">
        <w:trPr>
          <w:cantSplit w:val="0"/>
        </w:trPr>
        <w:tc>
          <w:tcPr>
            <w:tcW w:w="1560" w:type="dxa"/>
          </w:tcPr>
          <w:p w14:paraId="0D5D4172" w14:textId="77777777" w:rsidR="00CD2D27" w:rsidRDefault="00CD2D27" w:rsidP="00CB1300">
            <w:pPr>
              <w:pStyle w:val="TableText"/>
              <w:spacing w:before="60" w:after="40"/>
              <w:rPr>
                <w:sz w:val="17"/>
                <w:szCs w:val="17"/>
              </w:rPr>
            </w:pPr>
            <w:r w:rsidRPr="006D716A">
              <w:rPr>
                <w:sz w:val="17"/>
                <w:szCs w:val="17"/>
              </w:rPr>
              <w:t>Claims ratio</w:t>
            </w:r>
          </w:p>
        </w:tc>
        <w:tc>
          <w:tcPr>
            <w:tcW w:w="1275" w:type="dxa"/>
          </w:tcPr>
          <w:p w14:paraId="4DA45BB3" w14:textId="77777777" w:rsidR="00CD2D27" w:rsidRPr="006D716A" w:rsidRDefault="00CD2D27" w:rsidP="00CB1300">
            <w:pPr>
              <w:pStyle w:val="TableText"/>
              <w:spacing w:before="60" w:after="40"/>
              <w:rPr>
                <w:sz w:val="17"/>
                <w:szCs w:val="17"/>
              </w:rPr>
            </w:pPr>
            <w:r>
              <w:rPr>
                <w:sz w:val="17"/>
                <w:szCs w:val="17"/>
              </w:rPr>
              <w:t>None</w:t>
            </w:r>
            <w:r w:rsidRPr="006D716A">
              <w:rPr>
                <w:sz w:val="17"/>
                <w:szCs w:val="17"/>
              </w:rPr>
              <w:t xml:space="preserve"> </w:t>
            </w:r>
          </w:p>
        </w:tc>
        <w:tc>
          <w:tcPr>
            <w:tcW w:w="993" w:type="dxa"/>
          </w:tcPr>
          <w:p w14:paraId="355EBF17" w14:textId="77777777" w:rsidR="00CD2D27" w:rsidRPr="006D716A" w:rsidRDefault="00CD2D27" w:rsidP="00CB1300">
            <w:pPr>
              <w:pStyle w:val="TableText"/>
              <w:tabs>
                <w:tab w:val="decimal" w:pos="311"/>
              </w:tabs>
              <w:spacing w:before="60" w:after="40"/>
              <w:jc w:val="right"/>
              <w:rPr>
                <w:sz w:val="17"/>
                <w:szCs w:val="17"/>
              </w:rPr>
            </w:pPr>
            <w:r>
              <w:rPr>
                <w:sz w:val="17"/>
                <w:szCs w:val="17"/>
              </w:rPr>
              <w:t>1785</w:t>
            </w:r>
          </w:p>
        </w:tc>
        <w:tc>
          <w:tcPr>
            <w:tcW w:w="1417" w:type="dxa"/>
          </w:tcPr>
          <w:p w14:paraId="0ED59FC3" w14:textId="6F2A110F" w:rsidR="00CD2D27" w:rsidRPr="006D716A" w:rsidRDefault="002F633F" w:rsidP="00CB1300">
            <w:pPr>
              <w:pStyle w:val="TableText"/>
              <w:spacing w:before="60" w:after="40"/>
              <w:jc w:val="right"/>
              <w:rPr>
                <w:sz w:val="17"/>
                <w:szCs w:val="17"/>
              </w:rPr>
            </w:pPr>
            <w:r>
              <w:rPr>
                <w:sz w:val="17"/>
                <w:szCs w:val="17"/>
              </w:rPr>
              <w:t>24.4%</w:t>
            </w:r>
          </w:p>
        </w:tc>
        <w:tc>
          <w:tcPr>
            <w:tcW w:w="1843" w:type="dxa"/>
          </w:tcPr>
          <w:p w14:paraId="345EBD7A" w14:textId="77777777" w:rsidR="00CD2D27" w:rsidRPr="006D716A" w:rsidRDefault="00CD2D27" w:rsidP="00CB1300">
            <w:pPr>
              <w:pStyle w:val="TableText"/>
              <w:tabs>
                <w:tab w:val="decimal" w:pos="172"/>
              </w:tabs>
              <w:spacing w:before="60" w:after="40"/>
              <w:jc w:val="right"/>
              <w:rPr>
                <w:sz w:val="17"/>
                <w:szCs w:val="17"/>
              </w:rPr>
            </w:pPr>
            <w:r>
              <w:rPr>
                <w:sz w:val="17"/>
                <w:szCs w:val="17"/>
              </w:rPr>
              <w:t>NA</w:t>
            </w:r>
          </w:p>
        </w:tc>
        <w:tc>
          <w:tcPr>
            <w:tcW w:w="1190" w:type="dxa"/>
          </w:tcPr>
          <w:p w14:paraId="3197CFA8" w14:textId="77777777" w:rsidR="00CD2D27" w:rsidRPr="006D716A" w:rsidRDefault="00CD2D27" w:rsidP="00CB1300">
            <w:pPr>
              <w:pStyle w:val="TableText"/>
              <w:tabs>
                <w:tab w:val="decimal" w:pos="311"/>
              </w:tabs>
              <w:spacing w:before="60" w:after="40"/>
              <w:jc w:val="right"/>
              <w:rPr>
                <w:sz w:val="17"/>
                <w:szCs w:val="17"/>
              </w:rPr>
            </w:pPr>
            <w:r>
              <w:rPr>
                <w:sz w:val="17"/>
                <w:szCs w:val="17"/>
              </w:rPr>
              <w:t>-</w:t>
            </w:r>
          </w:p>
        </w:tc>
      </w:tr>
      <w:tr w:rsidR="00CD2D27" w:rsidRPr="006D716A" w14:paraId="7FF2FD13" w14:textId="77777777" w:rsidTr="00CB1300">
        <w:trPr>
          <w:cantSplit w:val="0"/>
        </w:trPr>
        <w:tc>
          <w:tcPr>
            <w:tcW w:w="1560" w:type="dxa"/>
          </w:tcPr>
          <w:p w14:paraId="10182682" w14:textId="77777777" w:rsidR="00CD2D27" w:rsidRDefault="00CD2D27" w:rsidP="00CB1300">
            <w:pPr>
              <w:pStyle w:val="TableText"/>
              <w:spacing w:before="60" w:after="40"/>
              <w:rPr>
                <w:sz w:val="17"/>
                <w:szCs w:val="17"/>
              </w:rPr>
            </w:pPr>
          </w:p>
        </w:tc>
        <w:tc>
          <w:tcPr>
            <w:tcW w:w="1275" w:type="dxa"/>
          </w:tcPr>
          <w:p w14:paraId="098A0792" w14:textId="77777777" w:rsidR="00CD2D27" w:rsidRDefault="00CD2D27" w:rsidP="00CB1300">
            <w:pPr>
              <w:pStyle w:val="TableText"/>
              <w:spacing w:before="60" w:after="40"/>
              <w:rPr>
                <w:sz w:val="17"/>
                <w:szCs w:val="17"/>
              </w:rPr>
            </w:pPr>
            <w:r>
              <w:rPr>
                <w:sz w:val="17"/>
                <w:szCs w:val="17"/>
              </w:rPr>
              <w:t>Any</w:t>
            </w:r>
          </w:p>
        </w:tc>
        <w:tc>
          <w:tcPr>
            <w:tcW w:w="993" w:type="dxa"/>
          </w:tcPr>
          <w:p w14:paraId="0F512450" w14:textId="77777777" w:rsidR="00CD2D27" w:rsidRPr="006D716A" w:rsidRDefault="00CD2D27" w:rsidP="00CB1300">
            <w:pPr>
              <w:pStyle w:val="TableText"/>
              <w:tabs>
                <w:tab w:val="decimal" w:pos="311"/>
              </w:tabs>
              <w:spacing w:before="60" w:after="40"/>
              <w:jc w:val="right"/>
              <w:rPr>
                <w:sz w:val="17"/>
                <w:szCs w:val="17"/>
              </w:rPr>
            </w:pPr>
            <w:r>
              <w:rPr>
                <w:sz w:val="17"/>
                <w:szCs w:val="17"/>
              </w:rPr>
              <w:t>3551</w:t>
            </w:r>
          </w:p>
        </w:tc>
        <w:tc>
          <w:tcPr>
            <w:tcW w:w="1417" w:type="dxa"/>
          </w:tcPr>
          <w:p w14:paraId="36EAD459" w14:textId="75E3FE55" w:rsidR="00CD2D27" w:rsidRPr="006D716A" w:rsidRDefault="002F633F" w:rsidP="00CB1300">
            <w:pPr>
              <w:pStyle w:val="TableText"/>
              <w:spacing w:before="60" w:after="40"/>
              <w:jc w:val="right"/>
              <w:rPr>
                <w:sz w:val="17"/>
                <w:szCs w:val="17"/>
              </w:rPr>
            </w:pPr>
            <w:r>
              <w:rPr>
                <w:sz w:val="17"/>
                <w:szCs w:val="17"/>
              </w:rPr>
              <w:t>20.1%</w:t>
            </w:r>
          </w:p>
        </w:tc>
        <w:tc>
          <w:tcPr>
            <w:tcW w:w="1843" w:type="dxa"/>
          </w:tcPr>
          <w:p w14:paraId="69E13884" w14:textId="79E7A023" w:rsidR="00CD2D27" w:rsidRPr="006D716A" w:rsidRDefault="002F633F" w:rsidP="00CB1300">
            <w:pPr>
              <w:pStyle w:val="TableText"/>
              <w:tabs>
                <w:tab w:val="decimal" w:pos="172"/>
              </w:tabs>
              <w:spacing w:before="60" w:after="40"/>
              <w:jc w:val="right"/>
              <w:rPr>
                <w:sz w:val="17"/>
                <w:szCs w:val="17"/>
              </w:rPr>
            </w:pPr>
            <w:r>
              <w:rPr>
                <w:sz w:val="17"/>
                <w:szCs w:val="17"/>
              </w:rPr>
              <w:t>-4.2% (-7% to -2%)</w:t>
            </w:r>
          </w:p>
        </w:tc>
        <w:tc>
          <w:tcPr>
            <w:tcW w:w="1190" w:type="dxa"/>
          </w:tcPr>
          <w:p w14:paraId="00420629" w14:textId="742E602F" w:rsidR="00CD2D27" w:rsidRDefault="00CD2D27" w:rsidP="00CD2D27">
            <w:pPr>
              <w:pStyle w:val="TableText"/>
              <w:tabs>
                <w:tab w:val="decimal" w:pos="311"/>
              </w:tabs>
              <w:spacing w:before="60" w:after="40"/>
              <w:jc w:val="right"/>
              <w:rPr>
                <w:sz w:val="17"/>
                <w:szCs w:val="17"/>
              </w:rPr>
            </w:pPr>
            <w:r>
              <w:rPr>
                <w:sz w:val="17"/>
                <w:szCs w:val="17"/>
              </w:rPr>
              <w:t>&lt;0.001</w:t>
            </w:r>
          </w:p>
        </w:tc>
      </w:tr>
    </w:tbl>
    <w:p w14:paraId="74FEAA38" w14:textId="77777777" w:rsidR="00C14CCD" w:rsidRDefault="00C14CCD" w:rsidP="00D2734F">
      <w:pPr>
        <w:spacing w:before="240"/>
        <w:jc w:val="both"/>
      </w:pPr>
    </w:p>
    <w:p w14:paraId="07AF1FCA" w14:textId="5938D98C" w:rsidR="00843794" w:rsidRDefault="00C14CCD" w:rsidP="00D2734F">
      <w:pPr>
        <w:spacing w:before="240"/>
        <w:jc w:val="both"/>
      </w:pPr>
      <w:r>
        <w:t xml:space="preserve">Table </w:t>
      </w:r>
      <w:r w:rsidR="003E1BD7">
        <w:t>9</w:t>
      </w:r>
      <w:r w:rsidR="00843794">
        <w:t xml:space="preserve"> shows the effect of low (vs mod</w:t>
      </w:r>
      <w:r w:rsidR="003E1BD7">
        <w:t>erate) claims ratio information on opt-outs.</w:t>
      </w:r>
    </w:p>
    <w:p w14:paraId="3BC1F3F7" w14:textId="05D6B470" w:rsidR="005C318E" w:rsidRDefault="005C318E" w:rsidP="001D5855">
      <w:pPr>
        <w:pStyle w:val="TableHeading"/>
        <w:ind w:left="0" w:firstLine="0"/>
      </w:pPr>
      <w:r>
        <w:t xml:space="preserve">Effect of claims ratio on </w:t>
      </w:r>
      <w:r w:rsidR="004D26B8" w:rsidRPr="00E31435">
        <w:t xml:space="preserve">opt-out rate </w:t>
      </w:r>
      <w:r w:rsidRPr="00E31435">
        <w:t>(</w:t>
      </w:r>
      <w:r>
        <w:t>total N = 3,551)</w:t>
      </w:r>
    </w:p>
    <w:tbl>
      <w:tblPr>
        <w:tblStyle w:val="DefaultTable"/>
        <w:tblW w:w="8278" w:type="dxa"/>
        <w:tblLayout w:type="fixed"/>
        <w:tblCellMar>
          <w:bottom w:w="57" w:type="dxa"/>
        </w:tblCellMar>
        <w:tblLook w:val="0420" w:firstRow="1" w:lastRow="0" w:firstColumn="0" w:lastColumn="0" w:noHBand="0" w:noVBand="1"/>
        <w:tblCaption w:val="Effect of claims ratio on opt-out rate"/>
        <w:tblDescription w:val="This table shows the number and per cent of participants who saw information statements with low versus moderate claims ratios and then opted-out of follow-up about add-on insurance. It also shows the per cent difference in opt-out rates between the two conditions and associated p-value."/>
      </w:tblPr>
      <w:tblGrid>
        <w:gridCol w:w="2268"/>
        <w:gridCol w:w="1276"/>
        <w:gridCol w:w="2126"/>
        <w:gridCol w:w="1701"/>
        <w:gridCol w:w="907"/>
      </w:tblGrid>
      <w:tr w:rsidR="003E1BD7" w:rsidRPr="00DE71BC" w14:paraId="0A33E838"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268" w:type="dxa"/>
          </w:tcPr>
          <w:p w14:paraId="34B5D182" w14:textId="77777777" w:rsidR="003E1BD7" w:rsidRPr="00DE71BC" w:rsidRDefault="003E1BD7" w:rsidP="00DE71BC">
            <w:pPr>
              <w:spacing w:before="60" w:after="40" w:line="240" w:lineRule="auto"/>
              <w:rPr>
                <w:color w:val="FFFFFF" w:themeColor="background1"/>
                <w:sz w:val="17"/>
                <w:szCs w:val="17"/>
              </w:rPr>
            </w:pPr>
          </w:p>
        </w:tc>
        <w:tc>
          <w:tcPr>
            <w:tcW w:w="1276" w:type="dxa"/>
          </w:tcPr>
          <w:p w14:paraId="3E333567" w14:textId="77777777" w:rsidR="003E1BD7" w:rsidRPr="00DE71BC" w:rsidRDefault="003E1BD7" w:rsidP="001C1F9E">
            <w:pPr>
              <w:spacing w:before="60" w:after="40" w:line="240" w:lineRule="auto"/>
              <w:jc w:val="right"/>
              <w:rPr>
                <w:color w:val="FFFFFF" w:themeColor="background1"/>
                <w:sz w:val="17"/>
                <w:szCs w:val="17"/>
              </w:rPr>
            </w:pPr>
            <w:r w:rsidRPr="00DE71BC">
              <w:rPr>
                <w:color w:val="FFFFFF" w:themeColor="background1"/>
                <w:sz w:val="17"/>
                <w:szCs w:val="17"/>
              </w:rPr>
              <w:t>N</w:t>
            </w:r>
          </w:p>
        </w:tc>
        <w:tc>
          <w:tcPr>
            <w:tcW w:w="2126" w:type="dxa"/>
          </w:tcPr>
          <w:p w14:paraId="4D948DB4" w14:textId="65E240E8" w:rsidR="003E1BD7" w:rsidRPr="00DE71BC" w:rsidRDefault="003E1BD7" w:rsidP="001C1F9E">
            <w:pPr>
              <w:spacing w:before="60" w:after="40" w:line="240" w:lineRule="auto"/>
              <w:jc w:val="right"/>
              <w:rPr>
                <w:color w:val="FFFFFF" w:themeColor="background1"/>
                <w:sz w:val="17"/>
                <w:szCs w:val="17"/>
              </w:rPr>
            </w:pPr>
            <w:r w:rsidRPr="00DE71BC">
              <w:rPr>
                <w:color w:val="FFFFFF" w:themeColor="background1"/>
                <w:sz w:val="17"/>
                <w:szCs w:val="17"/>
              </w:rPr>
              <w:t>Opt-out rate (n)</w:t>
            </w:r>
          </w:p>
        </w:tc>
        <w:tc>
          <w:tcPr>
            <w:tcW w:w="1701" w:type="dxa"/>
          </w:tcPr>
          <w:p w14:paraId="570D11B3" w14:textId="77777777" w:rsidR="003E1BD7" w:rsidRPr="00DE71BC" w:rsidRDefault="003E1BD7" w:rsidP="001C1F9E">
            <w:pPr>
              <w:spacing w:before="60" w:after="40" w:line="240" w:lineRule="auto"/>
              <w:jc w:val="right"/>
              <w:rPr>
                <w:color w:val="FFFFFF" w:themeColor="background1"/>
                <w:sz w:val="17"/>
                <w:szCs w:val="17"/>
              </w:rPr>
            </w:pPr>
            <w:r w:rsidRPr="00DE71BC">
              <w:rPr>
                <w:color w:val="FFFFFF" w:themeColor="background1"/>
                <w:sz w:val="17"/>
                <w:szCs w:val="17"/>
              </w:rPr>
              <w:t>Difference 95% CI</w:t>
            </w:r>
          </w:p>
        </w:tc>
        <w:tc>
          <w:tcPr>
            <w:tcW w:w="907" w:type="dxa"/>
          </w:tcPr>
          <w:p w14:paraId="2B6CDBAB" w14:textId="77777777" w:rsidR="003E1BD7" w:rsidRPr="00DE71BC" w:rsidRDefault="003E1BD7" w:rsidP="001C1F9E">
            <w:pPr>
              <w:spacing w:before="60" w:after="40" w:line="240" w:lineRule="auto"/>
              <w:jc w:val="right"/>
              <w:rPr>
                <w:color w:val="FFFFFF" w:themeColor="background1"/>
                <w:sz w:val="17"/>
                <w:szCs w:val="17"/>
              </w:rPr>
            </w:pPr>
            <w:r w:rsidRPr="001C1F9E">
              <w:rPr>
                <w:i/>
                <w:color w:val="FFFFFF" w:themeColor="background1"/>
                <w:sz w:val="17"/>
                <w:szCs w:val="17"/>
              </w:rPr>
              <w:t>p</w:t>
            </w:r>
            <w:r w:rsidRPr="00DE71BC">
              <w:rPr>
                <w:color w:val="FFFFFF" w:themeColor="background1"/>
                <w:sz w:val="17"/>
                <w:szCs w:val="17"/>
              </w:rPr>
              <w:t>-value</w:t>
            </w:r>
          </w:p>
        </w:tc>
      </w:tr>
      <w:tr w:rsidR="003E1BD7" w:rsidRPr="006D716A" w14:paraId="0B071CF1" w14:textId="77777777" w:rsidTr="00935266">
        <w:trPr>
          <w:cantSplit w:val="0"/>
        </w:trPr>
        <w:tc>
          <w:tcPr>
            <w:tcW w:w="2268" w:type="dxa"/>
          </w:tcPr>
          <w:p w14:paraId="04606F8F" w14:textId="77777777" w:rsidR="003E1BD7" w:rsidRPr="006D716A" w:rsidRDefault="003E1BD7" w:rsidP="00CB1300">
            <w:pPr>
              <w:pStyle w:val="TableText"/>
              <w:spacing w:before="60" w:after="40"/>
              <w:rPr>
                <w:sz w:val="17"/>
                <w:szCs w:val="17"/>
              </w:rPr>
            </w:pPr>
            <w:r>
              <w:rPr>
                <w:sz w:val="17"/>
                <w:szCs w:val="17"/>
              </w:rPr>
              <w:t>Low</w:t>
            </w:r>
          </w:p>
        </w:tc>
        <w:tc>
          <w:tcPr>
            <w:tcW w:w="1276" w:type="dxa"/>
          </w:tcPr>
          <w:p w14:paraId="02A471CE" w14:textId="77777777" w:rsidR="003E1BD7" w:rsidRPr="006D716A" w:rsidRDefault="003E1BD7" w:rsidP="00CB1300">
            <w:pPr>
              <w:pStyle w:val="TableText"/>
              <w:tabs>
                <w:tab w:val="decimal" w:pos="169"/>
              </w:tabs>
              <w:spacing w:before="60" w:after="40"/>
              <w:jc w:val="right"/>
              <w:rPr>
                <w:sz w:val="17"/>
                <w:szCs w:val="17"/>
              </w:rPr>
            </w:pPr>
            <w:r>
              <w:rPr>
                <w:sz w:val="17"/>
                <w:szCs w:val="17"/>
              </w:rPr>
              <w:t>1779</w:t>
            </w:r>
          </w:p>
        </w:tc>
        <w:tc>
          <w:tcPr>
            <w:tcW w:w="2126" w:type="dxa"/>
          </w:tcPr>
          <w:p w14:paraId="79AEAFCB" w14:textId="6416C6AC" w:rsidR="003E1BD7" w:rsidRPr="006D716A" w:rsidRDefault="00935266" w:rsidP="00CB1300">
            <w:pPr>
              <w:pStyle w:val="TableText"/>
              <w:spacing w:before="60" w:after="40"/>
              <w:jc w:val="right"/>
              <w:rPr>
                <w:sz w:val="17"/>
                <w:szCs w:val="17"/>
              </w:rPr>
            </w:pPr>
            <w:r>
              <w:rPr>
                <w:sz w:val="17"/>
                <w:szCs w:val="17"/>
              </w:rPr>
              <w:t>20.7%</w:t>
            </w:r>
          </w:p>
        </w:tc>
        <w:tc>
          <w:tcPr>
            <w:tcW w:w="1701" w:type="dxa"/>
          </w:tcPr>
          <w:p w14:paraId="3D9AF549" w14:textId="6A93B989" w:rsidR="003E1BD7" w:rsidRPr="006D716A" w:rsidRDefault="00935266" w:rsidP="00CB1300">
            <w:pPr>
              <w:pStyle w:val="TableText"/>
              <w:tabs>
                <w:tab w:val="decimal" w:pos="172"/>
              </w:tabs>
              <w:spacing w:before="60" w:after="40"/>
              <w:jc w:val="right"/>
              <w:rPr>
                <w:sz w:val="17"/>
                <w:szCs w:val="17"/>
              </w:rPr>
            </w:pPr>
            <w:r>
              <w:rPr>
                <w:sz w:val="17"/>
                <w:szCs w:val="17"/>
              </w:rPr>
              <w:t>NA</w:t>
            </w:r>
          </w:p>
        </w:tc>
        <w:tc>
          <w:tcPr>
            <w:tcW w:w="907" w:type="dxa"/>
          </w:tcPr>
          <w:p w14:paraId="7CC0C9B5" w14:textId="77777777" w:rsidR="003E1BD7" w:rsidRPr="006D716A" w:rsidRDefault="003E1BD7" w:rsidP="00CB1300">
            <w:pPr>
              <w:pStyle w:val="TableText"/>
              <w:tabs>
                <w:tab w:val="decimal" w:pos="90"/>
              </w:tabs>
              <w:spacing w:before="60" w:after="40"/>
              <w:jc w:val="right"/>
              <w:rPr>
                <w:sz w:val="17"/>
                <w:szCs w:val="17"/>
              </w:rPr>
            </w:pPr>
            <w:r>
              <w:rPr>
                <w:sz w:val="17"/>
                <w:szCs w:val="17"/>
              </w:rPr>
              <w:t>-</w:t>
            </w:r>
          </w:p>
        </w:tc>
      </w:tr>
      <w:tr w:rsidR="003E1BD7" w:rsidRPr="006D716A" w14:paraId="0B2963A6" w14:textId="77777777" w:rsidTr="00935266">
        <w:trPr>
          <w:cantSplit w:val="0"/>
        </w:trPr>
        <w:tc>
          <w:tcPr>
            <w:tcW w:w="2268" w:type="dxa"/>
          </w:tcPr>
          <w:p w14:paraId="2AEE0A84" w14:textId="77777777" w:rsidR="003E1BD7" w:rsidRPr="006D716A" w:rsidRDefault="003E1BD7" w:rsidP="00CB1300">
            <w:pPr>
              <w:pStyle w:val="TableText"/>
              <w:spacing w:before="60" w:after="40"/>
              <w:rPr>
                <w:sz w:val="17"/>
                <w:szCs w:val="17"/>
              </w:rPr>
            </w:pPr>
            <w:r>
              <w:rPr>
                <w:sz w:val="17"/>
                <w:szCs w:val="17"/>
              </w:rPr>
              <w:t>Moderate</w:t>
            </w:r>
          </w:p>
        </w:tc>
        <w:tc>
          <w:tcPr>
            <w:tcW w:w="1276" w:type="dxa"/>
          </w:tcPr>
          <w:p w14:paraId="09162FF1" w14:textId="77777777" w:rsidR="003E1BD7" w:rsidRPr="006D716A" w:rsidRDefault="003E1BD7" w:rsidP="00CB1300">
            <w:pPr>
              <w:pStyle w:val="TableText"/>
              <w:tabs>
                <w:tab w:val="decimal" w:pos="169"/>
              </w:tabs>
              <w:spacing w:before="60" w:after="40"/>
              <w:jc w:val="right"/>
              <w:rPr>
                <w:sz w:val="17"/>
                <w:szCs w:val="17"/>
              </w:rPr>
            </w:pPr>
            <w:r>
              <w:rPr>
                <w:sz w:val="17"/>
                <w:szCs w:val="17"/>
              </w:rPr>
              <w:t>1772</w:t>
            </w:r>
          </w:p>
        </w:tc>
        <w:tc>
          <w:tcPr>
            <w:tcW w:w="2126" w:type="dxa"/>
          </w:tcPr>
          <w:p w14:paraId="3339D6B1" w14:textId="13D620BA" w:rsidR="003E1BD7" w:rsidRPr="006D716A" w:rsidRDefault="00935266" w:rsidP="00CB1300">
            <w:pPr>
              <w:pStyle w:val="TableText"/>
              <w:spacing w:before="60" w:after="40"/>
              <w:jc w:val="right"/>
              <w:rPr>
                <w:sz w:val="17"/>
                <w:szCs w:val="17"/>
              </w:rPr>
            </w:pPr>
            <w:r>
              <w:rPr>
                <w:sz w:val="17"/>
                <w:szCs w:val="17"/>
              </w:rPr>
              <w:t>19.5%</w:t>
            </w:r>
          </w:p>
        </w:tc>
        <w:tc>
          <w:tcPr>
            <w:tcW w:w="1701" w:type="dxa"/>
          </w:tcPr>
          <w:p w14:paraId="4CEE093C" w14:textId="39D09DA0" w:rsidR="003E1BD7" w:rsidRPr="006D716A" w:rsidRDefault="00935266" w:rsidP="00CB1300">
            <w:pPr>
              <w:pStyle w:val="TableText"/>
              <w:tabs>
                <w:tab w:val="decimal" w:pos="172"/>
              </w:tabs>
              <w:spacing w:before="60" w:after="40"/>
              <w:jc w:val="right"/>
              <w:rPr>
                <w:sz w:val="17"/>
                <w:szCs w:val="17"/>
              </w:rPr>
            </w:pPr>
            <w:r>
              <w:rPr>
                <w:sz w:val="17"/>
                <w:szCs w:val="17"/>
              </w:rPr>
              <w:t>-1.1% (-4% to 2%)</w:t>
            </w:r>
          </w:p>
        </w:tc>
        <w:tc>
          <w:tcPr>
            <w:tcW w:w="907" w:type="dxa"/>
          </w:tcPr>
          <w:p w14:paraId="62E520D4" w14:textId="7B7FB731" w:rsidR="003E1BD7" w:rsidRPr="006D716A" w:rsidRDefault="003E1BD7" w:rsidP="00CB1300">
            <w:pPr>
              <w:pStyle w:val="TableText"/>
              <w:tabs>
                <w:tab w:val="decimal" w:pos="90"/>
              </w:tabs>
              <w:spacing w:before="60" w:after="40"/>
              <w:jc w:val="right"/>
              <w:rPr>
                <w:sz w:val="17"/>
                <w:szCs w:val="17"/>
              </w:rPr>
            </w:pPr>
            <w:r>
              <w:rPr>
                <w:sz w:val="17"/>
                <w:szCs w:val="17"/>
              </w:rPr>
              <w:t>.412</w:t>
            </w:r>
          </w:p>
        </w:tc>
      </w:tr>
    </w:tbl>
    <w:p w14:paraId="488BF53B" w14:textId="77777777" w:rsidR="00C14CCD" w:rsidRDefault="00C14CCD" w:rsidP="00D2734F">
      <w:pPr>
        <w:spacing w:before="240"/>
        <w:jc w:val="both"/>
      </w:pPr>
    </w:p>
    <w:p w14:paraId="102C0D91" w14:textId="4DAB87F7" w:rsidR="007F0878" w:rsidRDefault="00C14CCD" w:rsidP="00D2734F">
      <w:pPr>
        <w:spacing w:before="240"/>
        <w:jc w:val="both"/>
      </w:pPr>
      <w:r>
        <w:t xml:space="preserve">Table </w:t>
      </w:r>
      <w:r w:rsidR="00914B97">
        <w:t>10</w:t>
      </w:r>
      <w:r w:rsidR="007F0878">
        <w:t xml:space="preserve"> shows the rate of opt-outs in each condition. </w:t>
      </w:r>
    </w:p>
    <w:p w14:paraId="765DDBF8" w14:textId="3839B773" w:rsidR="007F0878" w:rsidRDefault="004D26B8" w:rsidP="001D5855">
      <w:pPr>
        <w:pStyle w:val="TableHeading"/>
        <w:ind w:left="0" w:firstLine="0"/>
      </w:pPr>
      <w:r w:rsidRPr="00E31435">
        <w:t xml:space="preserve">Opt-out rate </w:t>
      </w:r>
      <w:r w:rsidR="007F0878">
        <w:t>by treatment condition</w:t>
      </w:r>
    </w:p>
    <w:tbl>
      <w:tblPr>
        <w:tblStyle w:val="DefaultTable"/>
        <w:tblW w:w="4367" w:type="pct"/>
        <w:tblCellMar>
          <w:bottom w:w="57" w:type="dxa"/>
        </w:tblCellMar>
        <w:tblLook w:val="0420" w:firstRow="1" w:lastRow="0" w:firstColumn="0" w:lastColumn="0" w:noHBand="0" w:noVBand="1"/>
        <w:tblCaption w:val="Opt-out rate by treatment condition"/>
        <w:tblDescription w:val="This table shows the number and per cent of participants who saw red versus blue information statements with low, moderate, or no claims ratio and then opted-out of follow-up about add-on insurance."/>
      </w:tblPr>
      <w:tblGrid>
        <w:gridCol w:w="1845"/>
        <w:gridCol w:w="2681"/>
        <w:gridCol w:w="1004"/>
        <w:gridCol w:w="1700"/>
      </w:tblGrid>
      <w:tr w:rsidR="007F0878" w:rsidRPr="00DE71BC" w14:paraId="6814A327"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3130" w:type="pct"/>
            <w:gridSpan w:val="2"/>
          </w:tcPr>
          <w:p w14:paraId="3FA31B0A" w14:textId="77777777" w:rsidR="007F0878" w:rsidRPr="00DE71BC" w:rsidRDefault="007F0878" w:rsidP="00DE71BC">
            <w:pPr>
              <w:spacing w:before="60" w:after="40" w:line="240" w:lineRule="auto"/>
              <w:rPr>
                <w:color w:val="FFFFFF" w:themeColor="background1"/>
                <w:sz w:val="17"/>
                <w:szCs w:val="17"/>
              </w:rPr>
            </w:pPr>
            <w:r w:rsidRPr="00DE71BC">
              <w:rPr>
                <w:color w:val="FFFFFF" w:themeColor="background1"/>
                <w:sz w:val="17"/>
                <w:szCs w:val="17"/>
              </w:rPr>
              <w:t>Condition</w:t>
            </w:r>
          </w:p>
        </w:tc>
        <w:tc>
          <w:tcPr>
            <w:tcW w:w="694" w:type="pct"/>
          </w:tcPr>
          <w:p w14:paraId="6F5122DA" w14:textId="77777777" w:rsidR="007F0878" w:rsidRPr="00DE71BC" w:rsidRDefault="007F0878" w:rsidP="001C1F9E">
            <w:pPr>
              <w:spacing w:before="60" w:after="40" w:line="240" w:lineRule="auto"/>
              <w:jc w:val="right"/>
              <w:rPr>
                <w:color w:val="FFFFFF" w:themeColor="background1"/>
                <w:sz w:val="17"/>
                <w:szCs w:val="17"/>
              </w:rPr>
            </w:pPr>
            <w:r w:rsidRPr="00DE71BC">
              <w:rPr>
                <w:color w:val="FFFFFF" w:themeColor="background1"/>
                <w:sz w:val="17"/>
                <w:szCs w:val="17"/>
              </w:rPr>
              <w:t>N</w:t>
            </w:r>
          </w:p>
        </w:tc>
        <w:tc>
          <w:tcPr>
            <w:tcW w:w="1176" w:type="pct"/>
          </w:tcPr>
          <w:p w14:paraId="16B2E555" w14:textId="35B1256B" w:rsidR="007F0878" w:rsidRPr="00DE71BC" w:rsidRDefault="007F0878" w:rsidP="001C1F9E">
            <w:pPr>
              <w:spacing w:before="60" w:after="40" w:line="240" w:lineRule="auto"/>
              <w:jc w:val="right"/>
              <w:rPr>
                <w:color w:val="FFFFFF" w:themeColor="background1"/>
                <w:sz w:val="17"/>
                <w:szCs w:val="17"/>
              </w:rPr>
            </w:pPr>
            <w:r w:rsidRPr="00DE71BC">
              <w:rPr>
                <w:color w:val="FFFFFF" w:themeColor="background1"/>
                <w:sz w:val="17"/>
                <w:szCs w:val="17"/>
              </w:rPr>
              <w:t>Opt-out rate</w:t>
            </w:r>
          </w:p>
        </w:tc>
      </w:tr>
      <w:tr w:rsidR="007F0878" w:rsidRPr="00E21CA8" w14:paraId="5DAAD9E5" w14:textId="77777777" w:rsidTr="005B6EE5">
        <w:trPr>
          <w:cantSplit w:val="0"/>
        </w:trPr>
        <w:tc>
          <w:tcPr>
            <w:tcW w:w="1276" w:type="pct"/>
          </w:tcPr>
          <w:p w14:paraId="7AC3EEA0" w14:textId="77777777" w:rsidR="007F0878" w:rsidRPr="00E21CA8" w:rsidRDefault="007F0878" w:rsidP="00C04AC7">
            <w:pPr>
              <w:pStyle w:val="TableText"/>
              <w:spacing w:before="60" w:after="40"/>
              <w:rPr>
                <w:sz w:val="17"/>
                <w:szCs w:val="17"/>
              </w:rPr>
            </w:pPr>
            <w:r w:rsidRPr="00E21CA8">
              <w:rPr>
                <w:sz w:val="17"/>
                <w:szCs w:val="17"/>
              </w:rPr>
              <w:t>Blue</w:t>
            </w:r>
          </w:p>
        </w:tc>
        <w:tc>
          <w:tcPr>
            <w:tcW w:w="1854" w:type="pct"/>
          </w:tcPr>
          <w:p w14:paraId="49A659B3" w14:textId="77777777" w:rsidR="007F0878" w:rsidRPr="00E21CA8" w:rsidRDefault="007F0878" w:rsidP="00C04AC7">
            <w:pPr>
              <w:pStyle w:val="TableText"/>
              <w:spacing w:before="60" w:after="40"/>
              <w:rPr>
                <w:sz w:val="17"/>
                <w:szCs w:val="17"/>
              </w:rPr>
            </w:pPr>
            <w:r w:rsidRPr="00E21CA8">
              <w:rPr>
                <w:sz w:val="17"/>
                <w:szCs w:val="17"/>
              </w:rPr>
              <w:t>Low claims ratio</w:t>
            </w:r>
          </w:p>
        </w:tc>
        <w:tc>
          <w:tcPr>
            <w:tcW w:w="694" w:type="pct"/>
          </w:tcPr>
          <w:p w14:paraId="0DCBFF52" w14:textId="2ECE0905" w:rsidR="007F0878" w:rsidRPr="00E21CA8" w:rsidRDefault="007F0878" w:rsidP="005B6EE5">
            <w:pPr>
              <w:pStyle w:val="TableText"/>
              <w:spacing w:before="60" w:after="40"/>
              <w:jc w:val="right"/>
              <w:rPr>
                <w:sz w:val="17"/>
                <w:szCs w:val="17"/>
              </w:rPr>
            </w:pPr>
            <w:r w:rsidRPr="00E21CA8">
              <w:rPr>
                <w:sz w:val="17"/>
                <w:szCs w:val="17"/>
              </w:rPr>
              <w:t>882</w:t>
            </w:r>
          </w:p>
        </w:tc>
        <w:tc>
          <w:tcPr>
            <w:tcW w:w="1176" w:type="pct"/>
          </w:tcPr>
          <w:p w14:paraId="660EB7B7" w14:textId="02F81598" w:rsidR="007F0878" w:rsidRPr="00E21CA8" w:rsidRDefault="007F0878" w:rsidP="005B6EE5">
            <w:pPr>
              <w:pStyle w:val="TableText"/>
              <w:spacing w:before="60" w:after="40"/>
              <w:jc w:val="right"/>
              <w:rPr>
                <w:sz w:val="17"/>
                <w:szCs w:val="17"/>
              </w:rPr>
            </w:pPr>
            <w:r w:rsidRPr="00E21CA8">
              <w:rPr>
                <w:sz w:val="17"/>
                <w:szCs w:val="17"/>
              </w:rPr>
              <w:t>21.7%</w:t>
            </w:r>
          </w:p>
        </w:tc>
      </w:tr>
      <w:tr w:rsidR="007F0878" w:rsidRPr="00E21CA8" w14:paraId="6371491F" w14:textId="77777777" w:rsidTr="005B6EE5">
        <w:trPr>
          <w:cantSplit w:val="0"/>
        </w:trPr>
        <w:tc>
          <w:tcPr>
            <w:tcW w:w="1276" w:type="pct"/>
          </w:tcPr>
          <w:p w14:paraId="7E760E0A" w14:textId="77777777" w:rsidR="007F0878" w:rsidRPr="00E21CA8" w:rsidRDefault="007F0878" w:rsidP="00C04AC7">
            <w:pPr>
              <w:pStyle w:val="TableText"/>
              <w:spacing w:before="60" w:after="40"/>
              <w:rPr>
                <w:sz w:val="17"/>
                <w:szCs w:val="17"/>
              </w:rPr>
            </w:pPr>
          </w:p>
        </w:tc>
        <w:tc>
          <w:tcPr>
            <w:tcW w:w="1854" w:type="pct"/>
          </w:tcPr>
          <w:p w14:paraId="12058C66" w14:textId="77777777" w:rsidR="007F0878" w:rsidRPr="00E21CA8" w:rsidRDefault="007F0878" w:rsidP="00C04AC7">
            <w:pPr>
              <w:pStyle w:val="TableText"/>
              <w:spacing w:before="60" w:after="40"/>
              <w:rPr>
                <w:sz w:val="17"/>
                <w:szCs w:val="17"/>
              </w:rPr>
            </w:pPr>
            <w:r w:rsidRPr="00E21CA8">
              <w:rPr>
                <w:sz w:val="17"/>
                <w:szCs w:val="17"/>
              </w:rPr>
              <w:t>Moderate claims ratio</w:t>
            </w:r>
          </w:p>
        </w:tc>
        <w:tc>
          <w:tcPr>
            <w:tcW w:w="694" w:type="pct"/>
          </w:tcPr>
          <w:p w14:paraId="79E7D4C8" w14:textId="601A683D" w:rsidR="007F0878" w:rsidRPr="00E21CA8" w:rsidRDefault="007F0878" w:rsidP="005B6EE5">
            <w:pPr>
              <w:pStyle w:val="TableText"/>
              <w:spacing w:before="60" w:after="40"/>
              <w:jc w:val="right"/>
              <w:rPr>
                <w:sz w:val="17"/>
                <w:szCs w:val="17"/>
              </w:rPr>
            </w:pPr>
            <w:r w:rsidRPr="00E21CA8">
              <w:rPr>
                <w:sz w:val="17"/>
                <w:szCs w:val="17"/>
              </w:rPr>
              <w:t>889</w:t>
            </w:r>
          </w:p>
        </w:tc>
        <w:tc>
          <w:tcPr>
            <w:tcW w:w="1176" w:type="pct"/>
          </w:tcPr>
          <w:p w14:paraId="4DDAF18B" w14:textId="40DCF631" w:rsidR="007F0878" w:rsidRPr="00E21CA8" w:rsidRDefault="007F0878" w:rsidP="005B6EE5">
            <w:pPr>
              <w:pStyle w:val="TableText"/>
              <w:spacing w:before="60" w:after="40"/>
              <w:jc w:val="right"/>
              <w:rPr>
                <w:sz w:val="17"/>
                <w:szCs w:val="17"/>
              </w:rPr>
            </w:pPr>
            <w:r w:rsidRPr="00E21CA8">
              <w:rPr>
                <w:sz w:val="17"/>
                <w:szCs w:val="17"/>
              </w:rPr>
              <w:t>21.3%</w:t>
            </w:r>
          </w:p>
        </w:tc>
      </w:tr>
      <w:tr w:rsidR="007F0878" w:rsidRPr="00E21CA8" w14:paraId="48B72268" w14:textId="77777777" w:rsidTr="005B6EE5">
        <w:trPr>
          <w:cantSplit w:val="0"/>
        </w:trPr>
        <w:tc>
          <w:tcPr>
            <w:tcW w:w="1276" w:type="pct"/>
          </w:tcPr>
          <w:p w14:paraId="0C0F0C1F" w14:textId="77777777" w:rsidR="007F0878" w:rsidRPr="00E21CA8" w:rsidRDefault="007F0878" w:rsidP="00C04AC7">
            <w:pPr>
              <w:pStyle w:val="TableText"/>
              <w:spacing w:before="60" w:after="40"/>
              <w:rPr>
                <w:sz w:val="17"/>
                <w:szCs w:val="17"/>
              </w:rPr>
            </w:pPr>
          </w:p>
        </w:tc>
        <w:tc>
          <w:tcPr>
            <w:tcW w:w="1854" w:type="pct"/>
          </w:tcPr>
          <w:p w14:paraId="3850BD48" w14:textId="77777777" w:rsidR="007F0878" w:rsidRPr="00E21CA8" w:rsidRDefault="007F0878" w:rsidP="00C04AC7">
            <w:pPr>
              <w:pStyle w:val="TableText"/>
              <w:spacing w:before="60" w:after="40"/>
              <w:rPr>
                <w:sz w:val="17"/>
                <w:szCs w:val="17"/>
              </w:rPr>
            </w:pPr>
            <w:r w:rsidRPr="00E21CA8">
              <w:rPr>
                <w:sz w:val="17"/>
                <w:szCs w:val="17"/>
              </w:rPr>
              <w:t>No claims ratio</w:t>
            </w:r>
          </w:p>
        </w:tc>
        <w:tc>
          <w:tcPr>
            <w:tcW w:w="694" w:type="pct"/>
          </w:tcPr>
          <w:p w14:paraId="0C7A3998" w14:textId="0B240983" w:rsidR="007F0878" w:rsidRPr="00E21CA8" w:rsidRDefault="007F0878" w:rsidP="005B6EE5">
            <w:pPr>
              <w:pStyle w:val="TableText"/>
              <w:spacing w:before="60" w:after="40"/>
              <w:jc w:val="right"/>
              <w:rPr>
                <w:sz w:val="17"/>
                <w:szCs w:val="17"/>
              </w:rPr>
            </w:pPr>
            <w:r w:rsidRPr="00E21CA8">
              <w:rPr>
                <w:sz w:val="17"/>
                <w:szCs w:val="17"/>
              </w:rPr>
              <w:t>899</w:t>
            </w:r>
          </w:p>
        </w:tc>
        <w:tc>
          <w:tcPr>
            <w:tcW w:w="1176" w:type="pct"/>
          </w:tcPr>
          <w:p w14:paraId="480025CE" w14:textId="51E0E0EB" w:rsidR="007F0878" w:rsidRPr="00E21CA8" w:rsidRDefault="007F0878" w:rsidP="005B6EE5">
            <w:pPr>
              <w:pStyle w:val="TableText"/>
              <w:spacing w:before="60" w:after="40"/>
              <w:jc w:val="right"/>
              <w:rPr>
                <w:sz w:val="17"/>
                <w:szCs w:val="17"/>
              </w:rPr>
            </w:pPr>
            <w:r w:rsidRPr="00E21CA8">
              <w:rPr>
                <w:sz w:val="17"/>
                <w:szCs w:val="17"/>
              </w:rPr>
              <w:t>25.3%</w:t>
            </w:r>
          </w:p>
        </w:tc>
      </w:tr>
      <w:tr w:rsidR="007F0878" w:rsidRPr="00E21CA8" w14:paraId="035F3C3E" w14:textId="77777777" w:rsidTr="005B6EE5">
        <w:trPr>
          <w:cantSplit w:val="0"/>
        </w:trPr>
        <w:tc>
          <w:tcPr>
            <w:tcW w:w="1276" w:type="pct"/>
          </w:tcPr>
          <w:p w14:paraId="34AFD011" w14:textId="77777777" w:rsidR="007F0878" w:rsidRPr="00E21CA8" w:rsidRDefault="007F0878" w:rsidP="00C04AC7">
            <w:pPr>
              <w:pStyle w:val="TableText"/>
              <w:spacing w:before="60" w:after="40"/>
              <w:rPr>
                <w:sz w:val="17"/>
                <w:szCs w:val="17"/>
              </w:rPr>
            </w:pPr>
            <w:r w:rsidRPr="00E21CA8">
              <w:rPr>
                <w:sz w:val="17"/>
                <w:szCs w:val="17"/>
              </w:rPr>
              <w:t>Red</w:t>
            </w:r>
          </w:p>
        </w:tc>
        <w:tc>
          <w:tcPr>
            <w:tcW w:w="1854" w:type="pct"/>
          </w:tcPr>
          <w:p w14:paraId="57CDDF4F" w14:textId="77777777" w:rsidR="007F0878" w:rsidRPr="00E21CA8" w:rsidRDefault="007F0878" w:rsidP="00C04AC7">
            <w:pPr>
              <w:pStyle w:val="TableText"/>
              <w:spacing w:before="60" w:after="40"/>
              <w:rPr>
                <w:sz w:val="17"/>
                <w:szCs w:val="17"/>
              </w:rPr>
            </w:pPr>
            <w:r w:rsidRPr="00E21CA8">
              <w:rPr>
                <w:sz w:val="17"/>
                <w:szCs w:val="17"/>
              </w:rPr>
              <w:t>Low claims ratio</w:t>
            </w:r>
          </w:p>
        </w:tc>
        <w:tc>
          <w:tcPr>
            <w:tcW w:w="694" w:type="pct"/>
          </w:tcPr>
          <w:p w14:paraId="0FFCD050" w14:textId="0DF836A2" w:rsidR="007F0878" w:rsidRPr="00E21CA8" w:rsidRDefault="007F0878" w:rsidP="005B6EE5">
            <w:pPr>
              <w:pStyle w:val="TableText"/>
              <w:spacing w:before="60" w:after="40"/>
              <w:jc w:val="right"/>
              <w:rPr>
                <w:sz w:val="17"/>
                <w:szCs w:val="17"/>
              </w:rPr>
            </w:pPr>
            <w:r w:rsidRPr="00E21CA8">
              <w:rPr>
                <w:sz w:val="17"/>
                <w:szCs w:val="17"/>
              </w:rPr>
              <w:t>897</w:t>
            </w:r>
          </w:p>
        </w:tc>
        <w:tc>
          <w:tcPr>
            <w:tcW w:w="1176" w:type="pct"/>
          </w:tcPr>
          <w:p w14:paraId="70D05524" w14:textId="7980DC5C" w:rsidR="007F0878" w:rsidRPr="00E21CA8" w:rsidRDefault="007F0878" w:rsidP="005B6EE5">
            <w:pPr>
              <w:pStyle w:val="TableText"/>
              <w:spacing w:before="60" w:after="40"/>
              <w:jc w:val="right"/>
              <w:rPr>
                <w:sz w:val="17"/>
                <w:szCs w:val="17"/>
              </w:rPr>
            </w:pPr>
            <w:r w:rsidRPr="00E21CA8">
              <w:rPr>
                <w:sz w:val="17"/>
                <w:szCs w:val="17"/>
              </w:rPr>
              <w:t>19.7%</w:t>
            </w:r>
          </w:p>
        </w:tc>
      </w:tr>
      <w:tr w:rsidR="007F0878" w:rsidRPr="00E21CA8" w14:paraId="22399771" w14:textId="77777777" w:rsidTr="005B6EE5">
        <w:trPr>
          <w:cantSplit w:val="0"/>
        </w:trPr>
        <w:tc>
          <w:tcPr>
            <w:tcW w:w="1276" w:type="pct"/>
          </w:tcPr>
          <w:p w14:paraId="7796DB3B" w14:textId="77777777" w:rsidR="007F0878" w:rsidRPr="00E21CA8" w:rsidRDefault="007F0878" w:rsidP="00C04AC7">
            <w:pPr>
              <w:pStyle w:val="TableText"/>
              <w:spacing w:before="60" w:after="40"/>
              <w:rPr>
                <w:sz w:val="17"/>
                <w:szCs w:val="17"/>
              </w:rPr>
            </w:pPr>
          </w:p>
        </w:tc>
        <w:tc>
          <w:tcPr>
            <w:tcW w:w="1854" w:type="pct"/>
          </w:tcPr>
          <w:p w14:paraId="716555ED" w14:textId="77777777" w:rsidR="007F0878" w:rsidRPr="00E21CA8" w:rsidRDefault="007F0878" w:rsidP="00C04AC7">
            <w:pPr>
              <w:pStyle w:val="TableText"/>
              <w:spacing w:before="60" w:after="40"/>
              <w:rPr>
                <w:sz w:val="17"/>
                <w:szCs w:val="17"/>
              </w:rPr>
            </w:pPr>
            <w:r w:rsidRPr="00E21CA8">
              <w:rPr>
                <w:sz w:val="17"/>
                <w:szCs w:val="17"/>
              </w:rPr>
              <w:t>Moderate claims ratio</w:t>
            </w:r>
          </w:p>
        </w:tc>
        <w:tc>
          <w:tcPr>
            <w:tcW w:w="694" w:type="pct"/>
          </w:tcPr>
          <w:p w14:paraId="579E49BA" w14:textId="1BA49D8F" w:rsidR="007F0878" w:rsidRPr="00E21CA8" w:rsidRDefault="007F0878" w:rsidP="005B6EE5">
            <w:pPr>
              <w:pStyle w:val="TableText"/>
              <w:spacing w:before="60" w:after="40"/>
              <w:jc w:val="right"/>
              <w:rPr>
                <w:sz w:val="17"/>
                <w:szCs w:val="17"/>
              </w:rPr>
            </w:pPr>
            <w:r w:rsidRPr="00E21CA8">
              <w:rPr>
                <w:sz w:val="17"/>
                <w:szCs w:val="17"/>
              </w:rPr>
              <w:t>883</w:t>
            </w:r>
          </w:p>
        </w:tc>
        <w:tc>
          <w:tcPr>
            <w:tcW w:w="1176" w:type="pct"/>
          </w:tcPr>
          <w:p w14:paraId="6E7F3C4F" w14:textId="69D5E3A2" w:rsidR="007F0878" w:rsidRPr="00E21CA8" w:rsidRDefault="007F0878" w:rsidP="005B6EE5">
            <w:pPr>
              <w:pStyle w:val="TableText"/>
              <w:spacing w:before="60" w:after="40"/>
              <w:jc w:val="right"/>
              <w:rPr>
                <w:sz w:val="17"/>
                <w:szCs w:val="17"/>
              </w:rPr>
            </w:pPr>
            <w:r w:rsidRPr="00E21CA8">
              <w:rPr>
                <w:sz w:val="17"/>
                <w:szCs w:val="17"/>
              </w:rPr>
              <w:t>17.95</w:t>
            </w:r>
          </w:p>
        </w:tc>
      </w:tr>
      <w:tr w:rsidR="007F0878" w:rsidRPr="00E21CA8" w14:paraId="087F1AEB" w14:textId="77777777" w:rsidTr="005B6EE5">
        <w:trPr>
          <w:cantSplit w:val="0"/>
        </w:trPr>
        <w:tc>
          <w:tcPr>
            <w:tcW w:w="1276" w:type="pct"/>
          </w:tcPr>
          <w:p w14:paraId="16737D88" w14:textId="77777777" w:rsidR="007F0878" w:rsidRPr="00E21CA8" w:rsidRDefault="007F0878" w:rsidP="00C04AC7">
            <w:pPr>
              <w:pStyle w:val="TableText"/>
              <w:spacing w:before="60" w:after="40"/>
              <w:rPr>
                <w:sz w:val="17"/>
                <w:szCs w:val="17"/>
              </w:rPr>
            </w:pPr>
          </w:p>
        </w:tc>
        <w:tc>
          <w:tcPr>
            <w:tcW w:w="1854" w:type="pct"/>
          </w:tcPr>
          <w:p w14:paraId="67A375B6" w14:textId="77777777" w:rsidR="007F0878" w:rsidRPr="00E21CA8" w:rsidRDefault="007F0878" w:rsidP="00C04AC7">
            <w:pPr>
              <w:pStyle w:val="TableText"/>
              <w:spacing w:before="60" w:after="40"/>
              <w:rPr>
                <w:sz w:val="17"/>
                <w:szCs w:val="17"/>
              </w:rPr>
            </w:pPr>
            <w:r w:rsidRPr="00E21CA8">
              <w:rPr>
                <w:sz w:val="17"/>
                <w:szCs w:val="17"/>
              </w:rPr>
              <w:t>No claims ratio</w:t>
            </w:r>
          </w:p>
        </w:tc>
        <w:tc>
          <w:tcPr>
            <w:tcW w:w="694" w:type="pct"/>
          </w:tcPr>
          <w:p w14:paraId="04E7C6E0" w14:textId="5D1A62BC" w:rsidR="007F0878" w:rsidRPr="00E21CA8" w:rsidRDefault="007F0878" w:rsidP="005B6EE5">
            <w:pPr>
              <w:pStyle w:val="TableText"/>
              <w:spacing w:before="60" w:after="40"/>
              <w:jc w:val="right"/>
              <w:rPr>
                <w:sz w:val="17"/>
                <w:szCs w:val="17"/>
              </w:rPr>
            </w:pPr>
            <w:r w:rsidRPr="00E21CA8">
              <w:rPr>
                <w:sz w:val="17"/>
                <w:szCs w:val="17"/>
              </w:rPr>
              <w:t>886</w:t>
            </w:r>
          </w:p>
        </w:tc>
        <w:tc>
          <w:tcPr>
            <w:tcW w:w="1176" w:type="pct"/>
          </w:tcPr>
          <w:p w14:paraId="4AC5273D" w14:textId="417855B0" w:rsidR="007F0878" w:rsidRPr="00E21CA8" w:rsidRDefault="007F0878" w:rsidP="005B6EE5">
            <w:pPr>
              <w:pStyle w:val="TableText"/>
              <w:spacing w:before="60" w:after="40"/>
              <w:jc w:val="right"/>
              <w:rPr>
                <w:sz w:val="17"/>
                <w:szCs w:val="17"/>
              </w:rPr>
            </w:pPr>
            <w:r w:rsidRPr="00E21CA8">
              <w:rPr>
                <w:sz w:val="17"/>
                <w:szCs w:val="17"/>
              </w:rPr>
              <w:t>23.5%</w:t>
            </w:r>
          </w:p>
        </w:tc>
      </w:tr>
    </w:tbl>
    <w:p w14:paraId="3A48C7AE" w14:textId="2CAA33DB" w:rsidR="009949EC" w:rsidRDefault="009949EC" w:rsidP="001F76AF">
      <w:pPr>
        <w:pStyle w:val="Caption"/>
        <w:spacing w:before="120"/>
        <w:jc w:val="both"/>
      </w:pPr>
      <w:r>
        <w:t xml:space="preserve">Note: those in the control condition did not see an information </w:t>
      </w:r>
      <w:r w:rsidR="002A44DF">
        <w:t>statement</w:t>
      </w:r>
      <w:r>
        <w:t xml:space="preserve"> so were not given the opportunity to opt-out.</w:t>
      </w:r>
    </w:p>
    <w:p w14:paraId="1FD5C2E6" w14:textId="77777777" w:rsidR="00C14CCD" w:rsidRDefault="00C14CCD" w:rsidP="009949EC">
      <w:pPr>
        <w:jc w:val="both"/>
        <w:rPr>
          <w:i/>
        </w:rPr>
      </w:pPr>
    </w:p>
    <w:p w14:paraId="5A7A1FCB" w14:textId="2EE4EFF1" w:rsidR="005B6EE5" w:rsidRDefault="005B6EE5" w:rsidP="00C14CCD">
      <w:pPr>
        <w:pStyle w:val="Heading4"/>
      </w:pPr>
      <w:r>
        <w:lastRenderedPageBreak/>
        <w:t>Secondary analyses</w:t>
      </w:r>
    </w:p>
    <w:p w14:paraId="1521203A" w14:textId="4D1517CA" w:rsidR="009949EC" w:rsidRDefault="00D617B2" w:rsidP="009949EC">
      <w:pPr>
        <w:jc w:val="both"/>
      </w:pPr>
      <w:r>
        <w:t>W</w:t>
      </w:r>
      <w:r w:rsidR="009949EC">
        <w:t>e also conducted these analyses for each scenario separately. The rate of opt-out in each s</w:t>
      </w:r>
      <w:r w:rsidR="005B6EE5">
        <w:t xml:space="preserve">cenario is included in </w:t>
      </w:r>
      <w:r w:rsidR="00231A9A">
        <w:t xml:space="preserve">Table </w:t>
      </w:r>
      <w:r w:rsidR="005B6EE5">
        <w:t>11</w:t>
      </w:r>
      <w:r w:rsidR="009949EC">
        <w:t xml:space="preserve"> below, along with the </w:t>
      </w:r>
      <w:r>
        <w:t xml:space="preserve">impact </w:t>
      </w:r>
      <w:r w:rsidR="009949EC">
        <w:t xml:space="preserve">of colour and claims ratio in each scenario. The effect of colour was only significant in the phone scenario, and the effect of the claims ratio was significant in the phone scenario and the </w:t>
      </w:r>
      <w:r w:rsidR="003C1B2C">
        <w:t>loan</w:t>
      </w:r>
      <w:r w:rsidR="009949EC">
        <w:t xml:space="preserve"> scenario.  </w:t>
      </w:r>
    </w:p>
    <w:p w14:paraId="283A4206" w14:textId="0F525C40" w:rsidR="009949EC" w:rsidRDefault="004D26B8" w:rsidP="001D5855">
      <w:pPr>
        <w:pStyle w:val="TableHeading"/>
        <w:ind w:left="0" w:firstLine="0"/>
      </w:pPr>
      <w:r w:rsidRPr="00E31435">
        <w:t>Eff</w:t>
      </w:r>
      <w:r w:rsidR="00FD74D8" w:rsidRPr="00E31435">
        <w:t>e</w:t>
      </w:r>
      <w:r w:rsidRPr="00E31435">
        <w:t>ct</w:t>
      </w:r>
      <w:r w:rsidR="009949EC" w:rsidRPr="00E31435">
        <w:t xml:space="preserve"> </w:t>
      </w:r>
      <w:r w:rsidR="009949EC">
        <w:t>of colour and claims ratio on opt-out rates by scenario</w:t>
      </w:r>
    </w:p>
    <w:tbl>
      <w:tblPr>
        <w:tblStyle w:val="DefaultTable"/>
        <w:tblW w:w="5000" w:type="pct"/>
        <w:tblCellMar>
          <w:bottom w:w="57" w:type="dxa"/>
        </w:tblCellMar>
        <w:tblLook w:val="0420" w:firstRow="1" w:lastRow="0" w:firstColumn="0" w:lastColumn="0" w:noHBand="0" w:noVBand="1"/>
        <w:tblCaption w:val="Effect of colour and claims ratio on opt-out rates by scenario"/>
        <w:tblDescription w:val="This table compares the effect of information statement colour and no versus any claims ratio across the three shopping scenarios. For each scenario, it shows the estimated effect size, standard error, 95% confidence interval, and p-value for the intercept, colour, and claims ratio."/>
      </w:tblPr>
      <w:tblGrid>
        <w:gridCol w:w="3403"/>
        <w:gridCol w:w="1417"/>
        <w:gridCol w:w="851"/>
        <w:gridCol w:w="1561"/>
        <w:gridCol w:w="1046"/>
      </w:tblGrid>
      <w:tr w:rsidR="009949EC" w:rsidRPr="00DE71BC" w14:paraId="541013C1" w14:textId="77777777" w:rsidTr="00DB44B1">
        <w:trPr>
          <w:cnfStyle w:val="100000000000" w:firstRow="1" w:lastRow="0" w:firstColumn="0" w:lastColumn="0" w:oddVBand="0" w:evenVBand="0" w:oddHBand="0" w:evenHBand="0" w:firstRowFirstColumn="0" w:firstRowLastColumn="0" w:lastRowFirstColumn="0" w:lastRowLastColumn="0"/>
          <w:cantSplit w:val="0"/>
          <w:tblHeader/>
        </w:trPr>
        <w:tc>
          <w:tcPr>
            <w:tcW w:w="2055" w:type="pct"/>
          </w:tcPr>
          <w:p w14:paraId="01672563" w14:textId="77777777" w:rsidR="009949EC" w:rsidRPr="00DE71BC" w:rsidRDefault="009949EC" w:rsidP="00DE71BC">
            <w:pPr>
              <w:spacing w:before="60" w:after="40" w:line="240" w:lineRule="auto"/>
              <w:rPr>
                <w:color w:val="FFFFFF" w:themeColor="background1"/>
                <w:sz w:val="17"/>
                <w:szCs w:val="17"/>
              </w:rPr>
            </w:pPr>
            <w:r w:rsidRPr="00DE71BC">
              <w:rPr>
                <w:color w:val="FFFFFF" w:themeColor="background1"/>
                <w:sz w:val="17"/>
                <w:szCs w:val="17"/>
              </w:rPr>
              <w:t>Group</w:t>
            </w:r>
          </w:p>
        </w:tc>
        <w:tc>
          <w:tcPr>
            <w:tcW w:w="856" w:type="pct"/>
          </w:tcPr>
          <w:p w14:paraId="6D11FBC9" w14:textId="23A3E204" w:rsidR="009949EC" w:rsidRPr="00DE71BC" w:rsidRDefault="009949EC" w:rsidP="001C1F9E">
            <w:pPr>
              <w:spacing w:before="60" w:after="40" w:line="240" w:lineRule="auto"/>
              <w:jc w:val="right"/>
              <w:rPr>
                <w:color w:val="FFFFFF" w:themeColor="background1"/>
                <w:sz w:val="17"/>
                <w:szCs w:val="17"/>
              </w:rPr>
            </w:pPr>
            <w:r w:rsidRPr="00DE71BC">
              <w:rPr>
                <w:color w:val="FFFFFF" w:themeColor="background1"/>
                <w:sz w:val="17"/>
                <w:szCs w:val="17"/>
              </w:rPr>
              <w:t>Estimate</w:t>
            </w:r>
          </w:p>
        </w:tc>
        <w:tc>
          <w:tcPr>
            <w:tcW w:w="513" w:type="pct"/>
          </w:tcPr>
          <w:p w14:paraId="65F55065" w14:textId="732DFC61" w:rsidR="009949EC" w:rsidRPr="00DE71BC" w:rsidRDefault="009949EC" w:rsidP="001C1F9E">
            <w:pPr>
              <w:spacing w:before="60" w:after="40" w:line="240" w:lineRule="auto"/>
              <w:jc w:val="right"/>
              <w:rPr>
                <w:color w:val="FFFFFF" w:themeColor="background1"/>
                <w:sz w:val="17"/>
                <w:szCs w:val="17"/>
              </w:rPr>
            </w:pPr>
            <w:r w:rsidRPr="00DE71BC">
              <w:rPr>
                <w:color w:val="FFFFFF" w:themeColor="background1"/>
                <w:sz w:val="17"/>
                <w:szCs w:val="17"/>
              </w:rPr>
              <w:t>SE</w:t>
            </w:r>
          </w:p>
        </w:tc>
        <w:tc>
          <w:tcPr>
            <w:tcW w:w="943" w:type="pct"/>
          </w:tcPr>
          <w:p w14:paraId="0F1A1A2C" w14:textId="0D43EB8F" w:rsidR="009949EC" w:rsidRPr="00DE71BC" w:rsidRDefault="009949EC" w:rsidP="001C1F9E">
            <w:pPr>
              <w:spacing w:before="60" w:after="40" w:line="240" w:lineRule="auto"/>
              <w:jc w:val="right"/>
              <w:rPr>
                <w:color w:val="FFFFFF" w:themeColor="background1"/>
                <w:sz w:val="17"/>
                <w:szCs w:val="17"/>
              </w:rPr>
            </w:pPr>
            <w:r w:rsidRPr="00DE71BC">
              <w:rPr>
                <w:color w:val="FFFFFF" w:themeColor="background1"/>
                <w:sz w:val="17"/>
                <w:szCs w:val="17"/>
              </w:rPr>
              <w:t>95% CI</w:t>
            </w:r>
          </w:p>
        </w:tc>
        <w:tc>
          <w:tcPr>
            <w:tcW w:w="632" w:type="pct"/>
          </w:tcPr>
          <w:p w14:paraId="776AB78A" w14:textId="77777777" w:rsidR="009949EC" w:rsidRPr="00DE71BC" w:rsidRDefault="009949EC" w:rsidP="001C1F9E">
            <w:pPr>
              <w:spacing w:before="60" w:after="40" w:line="240" w:lineRule="auto"/>
              <w:jc w:val="right"/>
              <w:rPr>
                <w:color w:val="FFFFFF" w:themeColor="background1"/>
                <w:sz w:val="17"/>
                <w:szCs w:val="17"/>
              </w:rPr>
            </w:pPr>
            <w:r w:rsidRPr="001C1F9E">
              <w:rPr>
                <w:i/>
                <w:color w:val="FFFFFF" w:themeColor="background1"/>
                <w:sz w:val="17"/>
                <w:szCs w:val="17"/>
              </w:rPr>
              <w:t>p</w:t>
            </w:r>
            <w:r w:rsidRPr="00DE71BC">
              <w:rPr>
                <w:color w:val="FFFFFF" w:themeColor="background1"/>
                <w:sz w:val="17"/>
                <w:szCs w:val="17"/>
              </w:rPr>
              <w:t>-value</w:t>
            </w:r>
          </w:p>
        </w:tc>
      </w:tr>
      <w:tr w:rsidR="004F201D" w:rsidRPr="00C11213" w14:paraId="10B6F3F0" w14:textId="77777777" w:rsidTr="00C04AC7">
        <w:trPr>
          <w:cantSplit w:val="0"/>
        </w:trPr>
        <w:tc>
          <w:tcPr>
            <w:tcW w:w="2911" w:type="pct"/>
            <w:gridSpan w:val="2"/>
            <w:shd w:val="clear" w:color="auto" w:fill="2158A8" w:themeFill="accent1"/>
          </w:tcPr>
          <w:p w14:paraId="07D2BF3D" w14:textId="030C4615" w:rsidR="009949EC" w:rsidRPr="00C11213" w:rsidRDefault="009949EC" w:rsidP="00C04AC7">
            <w:pPr>
              <w:pStyle w:val="TableText"/>
              <w:tabs>
                <w:tab w:val="decimal" w:pos="449"/>
              </w:tabs>
              <w:spacing w:before="60" w:after="40"/>
              <w:rPr>
                <w:color w:val="FFFFFF" w:themeColor="background1"/>
                <w:sz w:val="17"/>
                <w:szCs w:val="17"/>
              </w:rPr>
            </w:pPr>
            <w:r w:rsidRPr="00C11213">
              <w:rPr>
                <w:b/>
                <w:color w:val="FFFFFF" w:themeColor="background1"/>
                <w:sz w:val="17"/>
                <w:szCs w:val="17"/>
              </w:rPr>
              <w:t>Travel scenario (n = 1,775)</w:t>
            </w:r>
          </w:p>
        </w:tc>
        <w:tc>
          <w:tcPr>
            <w:tcW w:w="513" w:type="pct"/>
            <w:shd w:val="clear" w:color="auto" w:fill="2158A8" w:themeFill="accent1"/>
          </w:tcPr>
          <w:p w14:paraId="3AFF3EC2" w14:textId="77777777" w:rsidR="009949EC" w:rsidRPr="00C11213" w:rsidRDefault="009949EC" w:rsidP="00C04AC7">
            <w:pPr>
              <w:pStyle w:val="TableText"/>
              <w:spacing w:before="60" w:after="40"/>
              <w:rPr>
                <w:color w:val="FFFFFF" w:themeColor="background1"/>
                <w:sz w:val="17"/>
                <w:szCs w:val="17"/>
              </w:rPr>
            </w:pPr>
          </w:p>
        </w:tc>
        <w:tc>
          <w:tcPr>
            <w:tcW w:w="943" w:type="pct"/>
            <w:shd w:val="clear" w:color="auto" w:fill="2158A8" w:themeFill="accent1"/>
          </w:tcPr>
          <w:p w14:paraId="6D1769C5" w14:textId="77777777" w:rsidR="009949EC" w:rsidRPr="00C11213" w:rsidRDefault="009949EC" w:rsidP="00C04AC7">
            <w:pPr>
              <w:pStyle w:val="TableText"/>
              <w:spacing w:before="60" w:after="40"/>
              <w:rPr>
                <w:color w:val="FFFFFF" w:themeColor="background1"/>
                <w:sz w:val="17"/>
                <w:szCs w:val="17"/>
              </w:rPr>
            </w:pPr>
          </w:p>
        </w:tc>
        <w:tc>
          <w:tcPr>
            <w:tcW w:w="632" w:type="pct"/>
            <w:shd w:val="clear" w:color="auto" w:fill="2158A8" w:themeFill="accent1"/>
          </w:tcPr>
          <w:p w14:paraId="3641ADD7" w14:textId="77777777" w:rsidR="009949EC" w:rsidRPr="00C11213" w:rsidRDefault="009949EC" w:rsidP="00C04AC7">
            <w:pPr>
              <w:pStyle w:val="TableText"/>
              <w:spacing w:before="60" w:after="40"/>
              <w:rPr>
                <w:color w:val="FFFFFF" w:themeColor="background1"/>
                <w:sz w:val="17"/>
                <w:szCs w:val="17"/>
              </w:rPr>
            </w:pPr>
          </w:p>
        </w:tc>
      </w:tr>
      <w:tr w:rsidR="004F201D" w:rsidRPr="00C11213" w14:paraId="0608AC6B" w14:textId="77777777" w:rsidTr="00C04AC7">
        <w:trPr>
          <w:cantSplit w:val="0"/>
        </w:trPr>
        <w:tc>
          <w:tcPr>
            <w:tcW w:w="2055" w:type="pct"/>
          </w:tcPr>
          <w:p w14:paraId="55B90811" w14:textId="7FE37F8D" w:rsidR="004F201D" w:rsidRPr="00C11213" w:rsidRDefault="004F201D" w:rsidP="00C04AC7">
            <w:pPr>
              <w:pStyle w:val="TableText"/>
              <w:spacing w:before="60" w:after="40"/>
              <w:rPr>
                <w:sz w:val="17"/>
                <w:szCs w:val="17"/>
              </w:rPr>
            </w:pPr>
            <w:r w:rsidRPr="00C11213">
              <w:rPr>
                <w:sz w:val="17"/>
                <w:szCs w:val="17"/>
              </w:rPr>
              <w:t>Intercept</w:t>
            </w:r>
          </w:p>
        </w:tc>
        <w:tc>
          <w:tcPr>
            <w:tcW w:w="856" w:type="pct"/>
          </w:tcPr>
          <w:p w14:paraId="367751C3" w14:textId="1E27D813" w:rsidR="004F201D" w:rsidRPr="00C11213" w:rsidRDefault="004F201D" w:rsidP="00EB3A09">
            <w:pPr>
              <w:pStyle w:val="TableText"/>
              <w:tabs>
                <w:tab w:val="decimal" w:pos="449"/>
              </w:tabs>
              <w:spacing w:before="60" w:after="40"/>
              <w:jc w:val="right"/>
              <w:rPr>
                <w:sz w:val="17"/>
                <w:szCs w:val="17"/>
              </w:rPr>
            </w:pPr>
            <w:r w:rsidRPr="00C11213">
              <w:rPr>
                <w:sz w:val="17"/>
                <w:szCs w:val="17"/>
              </w:rPr>
              <w:t>0.18</w:t>
            </w:r>
          </w:p>
        </w:tc>
        <w:tc>
          <w:tcPr>
            <w:tcW w:w="513" w:type="pct"/>
          </w:tcPr>
          <w:p w14:paraId="1A887AA9" w14:textId="7E8ECBCE"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00D6708D" w14:textId="6F0518C4" w:rsidR="004F201D" w:rsidRPr="00C11213" w:rsidRDefault="004F201D" w:rsidP="00EB3A09">
            <w:pPr>
              <w:pStyle w:val="TableText"/>
              <w:tabs>
                <w:tab w:val="decimal" w:pos="310"/>
              </w:tabs>
              <w:spacing w:before="60" w:after="40"/>
              <w:jc w:val="right"/>
              <w:rPr>
                <w:sz w:val="17"/>
                <w:szCs w:val="17"/>
              </w:rPr>
            </w:pPr>
            <w:r w:rsidRPr="00C11213">
              <w:rPr>
                <w:sz w:val="17"/>
                <w:szCs w:val="17"/>
              </w:rPr>
              <w:t>0.14 - 0.21</w:t>
            </w:r>
          </w:p>
        </w:tc>
        <w:tc>
          <w:tcPr>
            <w:tcW w:w="632" w:type="pct"/>
          </w:tcPr>
          <w:p w14:paraId="3DA88BD1" w14:textId="4747CD66" w:rsidR="004F201D" w:rsidRPr="00C11213" w:rsidRDefault="004F201D" w:rsidP="00EB3A09">
            <w:pPr>
              <w:pStyle w:val="TableText"/>
              <w:tabs>
                <w:tab w:val="decimal" w:pos="170"/>
              </w:tabs>
              <w:spacing w:before="60" w:after="40"/>
              <w:jc w:val="right"/>
              <w:rPr>
                <w:sz w:val="17"/>
                <w:szCs w:val="17"/>
              </w:rPr>
            </w:pPr>
            <w:r w:rsidRPr="00C11213">
              <w:rPr>
                <w:sz w:val="17"/>
                <w:szCs w:val="17"/>
              </w:rPr>
              <w:t>&lt;.001</w:t>
            </w:r>
          </w:p>
        </w:tc>
      </w:tr>
      <w:tr w:rsidR="004F201D" w:rsidRPr="00C11213" w14:paraId="556644F3" w14:textId="77777777" w:rsidTr="00C04AC7">
        <w:trPr>
          <w:cantSplit w:val="0"/>
        </w:trPr>
        <w:tc>
          <w:tcPr>
            <w:tcW w:w="2055" w:type="pct"/>
          </w:tcPr>
          <w:p w14:paraId="1CD43567" w14:textId="4E5DB9AC" w:rsidR="004F201D" w:rsidRPr="00C11213" w:rsidRDefault="004F201D" w:rsidP="00C04AC7">
            <w:pPr>
              <w:pStyle w:val="TableText"/>
              <w:spacing w:before="60" w:after="40"/>
              <w:rPr>
                <w:sz w:val="17"/>
                <w:szCs w:val="17"/>
              </w:rPr>
            </w:pPr>
            <w:r w:rsidRPr="00C11213">
              <w:rPr>
                <w:sz w:val="17"/>
                <w:szCs w:val="17"/>
              </w:rPr>
              <w:t>Colour (red = 0, blue = 1)</w:t>
            </w:r>
          </w:p>
        </w:tc>
        <w:tc>
          <w:tcPr>
            <w:tcW w:w="856" w:type="pct"/>
          </w:tcPr>
          <w:p w14:paraId="14116805" w14:textId="289F8EDC" w:rsidR="004F201D" w:rsidRPr="00C11213" w:rsidRDefault="004F201D" w:rsidP="00EB3A09">
            <w:pPr>
              <w:pStyle w:val="TableText"/>
              <w:tabs>
                <w:tab w:val="decimal" w:pos="449"/>
              </w:tabs>
              <w:spacing w:before="60" w:after="40"/>
              <w:jc w:val="right"/>
              <w:rPr>
                <w:sz w:val="17"/>
                <w:szCs w:val="17"/>
              </w:rPr>
            </w:pPr>
            <w:r w:rsidRPr="00C11213">
              <w:rPr>
                <w:sz w:val="17"/>
                <w:szCs w:val="17"/>
              </w:rPr>
              <w:t>0.00</w:t>
            </w:r>
          </w:p>
        </w:tc>
        <w:tc>
          <w:tcPr>
            <w:tcW w:w="513" w:type="pct"/>
          </w:tcPr>
          <w:p w14:paraId="7AD032BF" w14:textId="0C38485F"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2037CCAA" w14:textId="384EF3F4" w:rsidR="004F201D" w:rsidRPr="00C11213" w:rsidRDefault="004F201D" w:rsidP="00EB3A09">
            <w:pPr>
              <w:pStyle w:val="TableText"/>
              <w:tabs>
                <w:tab w:val="decimal" w:pos="310"/>
              </w:tabs>
              <w:spacing w:before="60" w:after="40"/>
              <w:jc w:val="right"/>
              <w:rPr>
                <w:sz w:val="17"/>
                <w:szCs w:val="17"/>
              </w:rPr>
            </w:pPr>
            <w:r w:rsidRPr="00C11213">
              <w:rPr>
                <w:sz w:val="17"/>
                <w:szCs w:val="17"/>
              </w:rPr>
              <w:t>-0.03 - 0.04</w:t>
            </w:r>
          </w:p>
        </w:tc>
        <w:tc>
          <w:tcPr>
            <w:tcW w:w="632" w:type="pct"/>
          </w:tcPr>
          <w:p w14:paraId="17B3523A" w14:textId="4EF6ABCA" w:rsidR="004F201D" w:rsidRPr="00C11213" w:rsidRDefault="004F201D" w:rsidP="00EB3A09">
            <w:pPr>
              <w:pStyle w:val="TableText"/>
              <w:tabs>
                <w:tab w:val="decimal" w:pos="170"/>
              </w:tabs>
              <w:spacing w:before="60" w:after="40"/>
              <w:jc w:val="right"/>
              <w:rPr>
                <w:sz w:val="17"/>
                <w:szCs w:val="17"/>
              </w:rPr>
            </w:pPr>
            <w:r w:rsidRPr="00C11213">
              <w:rPr>
                <w:sz w:val="17"/>
                <w:szCs w:val="17"/>
              </w:rPr>
              <w:t>.853</w:t>
            </w:r>
          </w:p>
        </w:tc>
      </w:tr>
      <w:tr w:rsidR="004F201D" w:rsidRPr="00C11213" w14:paraId="0E257579" w14:textId="77777777" w:rsidTr="00C04AC7">
        <w:trPr>
          <w:cantSplit w:val="0"/>
        </w:trPr>
        <w:tc>
          <w:tcPr>
            <w:tcW w:w="2055" w:type="pct"/>
          </w:tcPr>
          <w:p w14:paraId="15CB3B7F" w14:textId="5D1E9F91" w:rsidR="004F201D" w:rsidRPr="00C11213" w:rsidRDefault="004F201D" w:rsidP="00C04AC7">
            <w:pPr>
              <w:pStyle w:val="TableText"/>
              <w:spacing w:before="60" w:after="40"/>
              <w:rPr>
                <w:sz w:val="17"/>
                <w:szCs w:val="17"/>
              </w:rPr>
            </w:pPr>
            <w:r w:rsidRPr="00C11213">
              <w:rPr>
                <w:sz w:val="17"/>
                <w:szCs w:val="17"/>
              </w:rPr>
              <w:t>Claims ratio (none = 0, any = 1)</w:t>
            </w:r>
          </w:p>
        </w:tc>
        <w:tc>
          <w:tcPr>
            <w:tcW w:w="856" w:type="pct"/>
          </w:tcPr>
          <w:p w14:paraId="30B63A93" w14:textId="14BFFA4A" w:rsidR="004F201D" w:rsidRPr="00C11213" w:rsidRDefault="004F201D" w:rsidP="00EB3A09">
            <w:pPr>
              <w:pStyle w:val="TableText"/>
              <w:tabs>
                <w:tab w:val="decimal" w:pos="449"/>
              </w:tabs>
              <w:spacing w:before="60" w:after="40"/>
              <w:jc w:val="right"/>
              <w:rPr>
                <w:sz w:val="17"/>
                <w:szCs w:val="17"/>
              </w:rPr>
            </w:pPr>
            <w:r w:rsidRPr="00C11213">
              <w:rPr>
                <w:sz w:val="17"/>
                <w:szCs w:val="17"/>
              </w:rPr>
              <w:t>-0.02</w:t>
            </w:r>
          </w:p>
        </w:tc>
        <w:tc>
          <w:tcPr>
            <w:tcW w:w="513" w:type="pct"/>
          </w:tcPr>
          <w:p w14:paraId="59F1DF29" w14:textId="0AFC1993"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2F0B05DB" w14:textId="0BBD9D93" w:rsidR="004F201D" w:rsidRPr="00C11213" w:rsidRDefault="004F201D" w:rsidP="00EB3A09">
            <w:pPr>
              <w:pStyle w:val="TableText"/>
              <w:tabs>
                <w:tab w:val="decimal" w:pos="310"/>
              </w:tabs>
              <w:spacing w:before="60" w:after="40"/>
              <w:jc w:val="right"/>
              <w:rPr>
                <w:sz w:val="17"/>
                <w:szCs w:val="17"/>
              </w:rPr>
            </w:pPr>
            <w:r w:rsidRPr="00C11213">
              <w:rPr>
                <w:sz w:val="17"/>
                <w:szCs w:val="17"/>
              </w:rPr>
              <w:t>-0.05 - 0.02</w:t>
            </w:r>
          </w:p>
        </w:tc>
        <w:tc>
          <w:tcPr>
            <w:tcW w:w="632" w:type="pct"/>
          </w:tcPr>
          <w:p w14:paraId="54EC73DB" w14:textId="4201453E" w:rsidR="004F201D" w:rsidRPr="00C11213" w:rsidRDefault="004F201D" w:rsidP="00EB3A09">
            <w:pPr>
              <w:pStyle w:val="TableText"/>
              <w:tabs>
                <w:tab w:val="decimal" w:pos="170"/>
              </w:tabs>
              <w:spacing w:before="60" w:after="40"/>
              <w:jc w:val="right"/>
              <w:rPr>
                <w:sz w:val="17"/>
                <w:szCs w:val="17"/>
              </w:rPr>
            </w:pPr>
            <w:r w:rsidRPr="00C11213">
              <w:rPr>
                <w:sz w:val="17"/>
                <w:szCs w:val="17"/>
              </w:rPr>
              <w:t>.363</w:t>
            </w:r>
          </w:p>
        </w:tc>
      </w:tr>
      <w:tr w:rsidR="004F201D" w:rsidRPr="00C11213" w14:paraId="35BE7C99" w14:textId="77777777" w:rsidTr="00C04AC7">
        <w:trPr>
          <w:cantSplit w:val="0"/>
        </w:trPr>
        <w:tc>
          <w:tcPr>
            <w:tcW w:w="2911" w:type="pct"/>
            <w:gridSpan w:val="2"/>
            <w:shd w:val="clear" w:color="auto" w:fill="2158A8" w:themeFill="accent1"/>
          </w:tcPr>
          <w:p w14:paraId="4E185F6C" w14:textId="54112C0F" w:rsidR="009949EC" w:rsidRPr="00C11213" w:rsidRDefault="009949EC" w:rsidP="00C04AC7">
            <w:pPr>
              <w:pStyle w:val="TableText"/>
              <w:tabs>
                <w:tab w:val="decimal" w:pos="449"/>
              </w:tabs>
              <w:spacing w:before="60" w:after="40"/>
              <w:rPr>
                <w:sz w:val="17"/>
                <w:szCs w:val="17"/>
              </w:rPr>
            </w:pPr>
            <w:r w:rsidRPr="00C11213">
              <w:rPr>
                <w:b/>
                <w:color w:val="FFFFFF" w:themeColor="background1"/>
                <w:sz w:val="17"/>
                <w:szCs w:val="17"/>
              </w:rPr>
              <w:t>Phone scenario (n = 1,797)</w:t>
            </w:r>
          </w:p>
        </w:tc>
        <w:tc>
          <w:tcPr>
            <w:tcW w:w="513" w:type="pct"/>
            <w:shd w:val="clear" w:color="auto" w:fill="2158A8" w:themeFill="accent1"/>
          </w:tcPr>
          <w:p w14:paraId="1811A27B" w14:textId="77777777" w:rsidR="009949EC" w:rsidRPr="00C11213" w:rsidRDefault="009949EC" w:rsidP="00C04AC7">
            <w:pPr>
              <w:pStyle w:val="TableText"/>
              <w:spacing w:before="60" w:after="40"/>
              <w:rPr>
                <w:sz w:val="17"/>
                <w:szCs w:val="17"/>
              </w:rPr>
            </w:pPr>
          </w:p>
        </w:tc>
        <w:tc>
          <w:tcPr>
            <w:tcW w:w="943" w:type="pct"/>
            <w:shd w:val="clear" w:color="auto" w:fill="2158A8" w:themeFill="accent1"/>
          </w:tcPr>
          <w:p w14:paraId="7792FFE7" w14:textId="77777777" w:rsidR="009949EC" w:rsidRPr="00C11213" w:rsidRDefault="009949EC" w:rsidP="00C04AC7">
            <w:pPr>
              <w:pStyle w:val="TableText"/>
              <w:tabs>
                <w:tab w:val="decimal" w:pos="310"/>
              </w:tabs>
              <w:spacing w:before="60" w:after="40"/>
              <w:rPr>
                <w:sz w:val="17"/>
                <w:szCs w:val="17"/>
              </w:rPr>
            </w:pPr>
          </w:p>
        </w:tc>
        <w:tc>
          <w:tcPr>
            <w:tcW w:w="632" w:type="pct"/>
            <w:shd w:val="clear" w:color="auto" w:fill="2158A8" w:themeFill="accent1"/>
          </w:tcPr>
          <w:p w14:paraId="5D703C19" w14:textId="77777777" w:rsidR="009949EC" w:rsidRPr="00C11213" w:rsidRDefault="009949EC" w:rsidP="00C04AC7">
            <w:pPr>
              <w:pStyle w:val="TableText"/>
              <w:tabs>
                <w:tab w:val="decimal" w:pos="170"/>
              </w:tabs>
              <w:spacing w:before="60" w:after="40"/>
              <w:rPr>
                <w:sz w:val="17"/>
                <w:szCs w:val="17"/>
              </w:rPr>
            </w:pPr>
          </w:p>
        </w:tc>
      </w:tr>
      <w:tr w:rsidR="004F201D" w:rsidRPr="00C11213" w14:paraId="09A6B40D" w14:textId="77777777" w:rsidTr="00C04AC7">
        <w:trPr>
          <w:cantSplit w:val="0"/>
        </w:trPr>
        <w:tc>
          <w:tcPr>
            <w:tcW w:w="2055" w:type="pct"/>
          </w:tcPr>
          <w:p w14:paraId="67BEDA8A" w14:textId="0161A394" w:rsidR="004F201D" w:rsidRPr="00C11213" w:rsidRDefault="004F201D" w:rsidP="00C04AC7">
            <w:pPr>
              <w:pStyle w:val="TableText"/>
              <w:spacing w:before="60" w:after="40"/>
              <w:rPr>
                <w:sz w:val="17"/>
                <w:szCs w:val="17"/>
              </w:rPr>
            </w:pPr>
            <w:r w:rsidRPr="00C11213">
              <w:rPr>
                <w:sz w:val="17"/>
                <w:szCs w:val="17"/>
              </w:rPr>
              <w:t>Intercept</w:t>
            </w:r>
          </w:p>
        </w:tc>
        <w:tc>
          <w:tcPr>
            <w:tcW w:w="856" w:type="pct"/>
          </w:tcPr>
          <w:p w14:paraId="1FD2BB9F" w14:textId="7D611EE0" w:rsidR="004F201D" w:rsidRPr="00C11213" w:rsidRDefault="004F201D" w:rsidP="00EB3A09">
            <w:pPr>
              <w:pStyle w:val="TableText"/>
              <w:tabs>
                <w:tab w:val="decimal" w:pos="449"/>
              </w:tabs>
              <w:spacing w:before="60" w:after="40"/>
              <w:jc w:val="right"/>
              <w:rPr>
                <w:sz w:val="17"/>
                <w:szCs w:val="17"/>
              </w:rPr>
            </w:pPr>
            <w:r w:rsidRPr="00C11213">
              <w:rPr>
                <w:sz w:val="17"/>
                <w:szCs w:val="17"/>
              </w:rPr>
              <w:t>0.27</w:t>
            </w:r>
          </w:p>
        </w:tc>
        <w:tc>
          <w:tcPr>
            <w:tcW w:w="513" w:type="pct"/>
          </w:tcPr>
          <w:p w14:paraId="72749448" w14:textId="68E9524E"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7D697FF8" w14:textId="2832D8B8" w:rsidR="004F201D" w:rsidRPr="00C11213" w:rsidRDefault="004F201D" w:rsidP="00EB3A09">
            <w:pPr>
              <w:pStyle w:val="TableText"/>
              <w:tabs>
                <w:tab w:val="decimal" w:pos="310"/>
              </w:tabs>
              <w:spacing w:before="60" w:after="40"/>
              <w:jc w:val="right"/>
              <w:rPr>
                <w:sz w:val="17"/>
                <w:szCs w:val="17"/>
              </w:rPr>
            </w:pPr>
            <w:r w:rsidRPr="00C11213">
              <w:rPr>
                <w:sz w:val="17"/>
                <w:szCs w:val="17"/>
              </w:rPr>
              <w:t>0.23 - 0.31</w:t>
            </w:r>
          </w:p>
        </w:tc>
        <w:tc>
          <w:tcPr>
            <w:tcW w:w="632" w:type="pct"/>
          </w:tcPr>
          <w:p w14:paraId="535F4A00" w14:textId="730DFED5" w:rsidR="004F201D" w:rsidRPr="00C11213" w:rsidRDefault="004F201D" w:rsidP="00EB3A09">
            <w:pPr>
              <w:pStyle w:val="TableText"/>
              <w:tabs>
                <w:tab w:val="decimal" w:pos="170"/>
              </w:tabs>
              <w:spacing w:before="60" w:after="40"/>
              <w:jc w:val="right"/>
              <w:rPr>
                <w:sz w:val="17"/>
                <w:szCs w:val="17"/>
              </w:rPr>
            </w:pPr>
            <w:r w:rsidRPr="00C11213">
              <w:rPr>
                <w:sz w:val="17"/>
                <w:szCs w:val="17"/>
              </w:rPr>
              <w:t>&lt;.001</w:t>
            </w:r>
          </w:p>
        </w:tc>
      </w:tr>
      <w:tr w:rsidR="004F201D" w:rsidRPr="00C11213" w14:paraId="7FDCB0BD" w14:textId="77777777" w:rsidTr="00C04AC7">
        <w:trPr>
          <w:cantSplit w:val="0"/>
        </w:trPr>
        <w:tc>
          <w:tcPr>
            <w:tcW w:w="2055" w:type="pct"/>
          </w:tcPr>
          <w:p w14:paraId="4B6445E2" w14:textId="19CD0955" w:rsidR="004F201D" w:rsidRPr="00C11213" w:rsidRDefault="004F201D" w:rsidP="00C04AC7">
            <w:pPr>
              <w:pStyle w:val="TableText"/>
              <w:spacing w:before="60" w:after="40"/>
              <w:rPr>
                <w:sz w:val="17"/>
                <w:szCs w:val="17"/>
              </w:rPr>
            </w:pPr>
            <w:r w:rsidRPr="00C11213">
              <w:rPr>
                <w:sz w:val="17"/>
                <w:szCs w:val="17"/>
              </w:rPr>
              <w:t>Colour (red = 0, blue = 1)</w:t>
            </w:r>
          </w:p>
        </w:tc>
        <w:tc>
          <w:tcPr>
            <w:tcW w:w="856" w:type="pct"/>
          </w:tcPr>
          <w:p w14:paraId="60D9D766" w14:textId="7AF6199A" w:rsidR="004F201D" w:rsidRPr="00C11213" w:rsidRDefault="004F201D" w:rsidP="00EB3A09">
            <w:pPr>
              <w:pStyle w:val="TableText"/>
              <w:tabs>
                <w:tab w:val="decimal" w:pos="449"/>
              </w:tabs>
              <w:spacing w:before="60" w:after="40"/>
              <w:jc w:val="right"/>
              <w:rPr>
                <w:sz w:val="17"/>
                <w:szCs w:val="17"/>
              </w:rPr>
            </w:pPr>
            <w:r w:rsidRPr="00C11213">
              <w:rPr>
                <w:sz w:val="17"/>
                <w:szCs w:val="17"/>
              </w:rPr>
              <w:t>0.04</w:t>
            </w:r>
          </w:p>
        </w:tc>
        <w:tc>
          <w:tcPr>
            <w:tcW w:w="513" w:type="pct"/>
          </w:tcPr>
          <w:p w14:paraId="20295E44" w14:textId="4E411C42"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6E1213FE" w14:textId="29476270" w:rsidR="004F201D" w:rsidRPr="00C11213" w:rsidRDefault="004F201D" w:rsidP="00EB3A09">
            <w:pPr>
              <w:pStyle w:val="TableText"/>
              <w:tabs>
                <w:tab w:val="decimal" w:pos="310"/>
              </w:tabs>
              <w:spacing w:before="60" w:after="40"/>
              <w:jc w:val="right"/>
              <w:rPr>
                <w:sz w:val="17"/>
                <w:szCs w:val="17"/>
              </w:rPr>
            </w:pPr>
            <w:r w:rsidRPr="00C11213">
              <w:rPr>
                <w:sz w:val="17"/>
                <w:szCs w:val="17"/>
              </w:rPr>
              <w:t>0.00 - 0.08</w:t>
            </w:r>
          </w:p>
        </w:tc>
        <w:tc>
          <w:tcPr>
            <w:tcW w:w="632" w:type="pct"/>
          </w:tcPr>
          <w:p w14:paraId="4695E771" w14:textId="3C6CA463" w:rsidR="004F201D" w:rsidRPr="00C11213" w:rsidRDefault="004F201D" w:rsidP="00EB3A09">
            <w:pPr>
              <w:pStyle w:val="TableText"/>
              <w:tabs>
                <w:tab w:val="decimal" w:pos="170"/>
              </w:tabs>
              <w:spacing w:before="60" w:after="40"/>
              <w:jc w:val="right"/>
              <w:rPr>
                <w:sz w:val="17"/>
                <w:szCs w:val="17"/>
              </w:rPr>
            </w:pPr>
            <w:r w:rsidRPr="00C11213">
              <w:rPr>
                <w:sz w:val="17"/>
                <w:szCs w:val="17"/>
              </w:rPr>
              <w:t>.045</w:t>
            </w:r>
          </w:p>
        </w:tc>
      </w:tr>
      <w:tr w:rsidR="004F201D" w:rsidRPr="00C11213" w14:paraId="7FFF0053" w14:textId="77777777" w:rsidTr="00C04AC7">
        <w:trPr>
          <w:cantSplit w:val="0"/>
        </w:trPr>
        <w:tc>
          <w:tcPr>
            <w:tcW w:w="2055" w:type="pct"/>
          </w:tcPr>
          <w:p w14:paraId="5B56063A" w14:textId="164816D1" w:rsidR="004F201D" w:rsidRPr="00C11213" w:rsidRDefault="004F201D" w:rsidP="00C04AC7">
            <w:pPr>
              <w:pStyle w:val="TableText"/>
              <w:spacing w:before="60" w:after="40"/>
              <w:rPr>
                <w:sz w:val="17"/>
                <w:szCs w:val="17"/>
              </w:rPr>
            </w:pPr>
            <w:r w:rsidRPr="00C11213">
              <w:rPr>
                <w:sz w:val="17"/>
                <w:szCs w:val="17"/>
              </w:rPr>
              <w:t>Claims ratio (none = 0, any = 1)</w:t>
            </w:r>
          </w:p>
        </w:tc>
        <w:tc>
          <w:tcPr>
            <w:tcW w:w="856" w:type="pct"/>
          </w:tcPr>
          <w:p w14:paraId="0E39BF0F" w14:textId="1210CD76" w:rsidR="004F201D" w:rsidRPr="00C11213" w:rsidRDefault="004F201D" w:rsidP="00EB3A09">
            <w:pPr>
              <w:pStyle w:val="TableText"/>
              <w:tabs>
                <w:tab w:val="decimal" w:pos="449"/>
              </w:tabs>
              <w:spacing w:before="60" w:after="40"/>
              <w:jc w:val="right"/>
              <w:rPr>
                <w:sz w:val="17"/>
                <w:szCs w:val="17"/>
              </w:rPr>
            </w:pPr>
            <w:r w:rsidRPr="00C11213">
              <w:rPr>
                <w:sz w:val="17"/>
                <w:szCs w:val="17"/>
              </w:rPr>
              <w:t>-0.07</w:t>
            </w:r>
          </w:p>
        </w:tc>
        <w:tc>
          <w:tcPr>
            <w:tcW w:w="513" w:type="pct"/>
          </w:tcPr>
          <w:p w14:paraId="586349B6" w14:textId="00D2154D"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740FABD9" w14:textId="501A46B2" w:rsidR="004F201D" w:rsidRPr="00C11213" w:rsidRDefault="004F201D" w:rsidP="00EB3A09">
            <w:pPr>
              <w:pStyle w:val="TableText"/>
              <w:tabs>
                <w:tab w:val="decimal" w:pos="310"/>
              </w:tabs>
              <w:spacing w:before="60" w:after="40"/>
              <w:jc w:val="right"/>
              <w:rPr>
                <w:sz w:val="17"/>
                <w:szCs w:val="17"/>
              </w:rPr>
            </w:pPr>
            <w:r w:rsidRPr="00C11213">
              <w:rPr>
                <w:sz w:val="17"/>
                <w:szCs w:val="17"/>
              </w:rPr>
              <w:t>-0.12 - -0.03</w:t>
            </w:r>
          </w:p>
        </w:tc>
        <w:tc>
          <w:tcPr>
            <w:tcW w:w="632" w:type="pct"/>
          </w:tcPr>
          <w:p w14:paraId="184090C8" w14:textId="3711791A" w:rsidR="004F201D" w:rsidRPr="00C11213" w:rsidRDefault="004F201D" w:rsidP="00EB3A09">
            <w:pPr>
              <w:pStyle w:val="TableText"/>
              <w:tabs>
                <w:tab w:val="decimal" w:pos="170"/>
              </w:tabs>
              <w:spacing w:before="60" w:after="40"/>
              <w:jc w:val="right"/>
              <w:rPr>
                <w:sz w:val="17"/>
                <w:szCs w:val="17"/>
              </w:rPr>
            </w:pPr>
            <w:r w:rsidRPr="00C11213">
              <w:rPr>
                <w:sz w:val="17"/>
                <w:szCs w:val="17"/>
              </w:rPr>
              <w:t>.001</w:t>
            </w:r>
          </w:p>
        </w:tc>
      </w:tr>
      <w:tr w:rsidR="009949EC" w:rsidRPr="00C11213" w14:paraId="4BF0A4D9" w14:textId="77777777" w:rsidTr="00C04AC7">
        <w:trPr>
          <w:cantSplit w:val="0"/>
        </w:trPr>
        <w:tc>
          <w:tcPr>
            <w:tcW w:w="3425" w:type="pct"/>
            <w:gridSpan w:val="3"/>
            <w:shd w:val="clear" w:color="auto" w:fill="2158A8" w:themeFill="accent1"/>
          </w:tcPr>
          <w:p w14:paraId="74BC6EC7" w14:textId="03F904FE" w:rsidR="009949EC" w:rsidRPr="00C11213" w:rsidRDefault="003C1B2C" w:rsidP="00C04AC7">
            <w:pPr>
              <w:pStyle w:val="TableText"/>
              <w:spacing w:before="60" w:after="40"/>
              <w:rPr>
                <w:b/>
                <w:color w:val="FFFFFF" w:themeColor="background1"/>
                <w:sz w:val="17"/>
                <w:szCs w:val="17"/>
              </w:rPr>
            </w:pPr>
            <w:r w:rsidRPr="00E31435">
              <w:rPr>
                <w:b/>
                <w:color w:val="FFFFFF" w:themeColor="background1"/>
                <w:sz w:val="17"/>
                <w:szCs w:val="17"/>
              </w:rPr>
              <w:t>Loan</w:t>
            </w:r>
            <w:r w:rsidR="009949EC" w:rsidRPr="00E31435">
              <w:rPr>
                <w:b/>
                <w:color w:val="FFFFFF" w:themeColor="background1"/>
                <w:sz w:val="17"/>
                <w:szCs w:val="17"/>
              </w:rPr>
              <w:t xml:space="preserve"> </w:t>
            </w:r>
            <w:r w:rsidR="009949EC" w:rsidRPr="00C11213">
              <w:rPr>
                <w:b/>
                <w:color w:val="FFFFFF" w:themeColor="background1"/>
                <w:sz w:val="17"/>
                <w:szCs w:val="17"/>
              </w:rPr>
              <w:t>scenario (n = 1,764)</w:t>
            </w:r>
          </w:p>
        </w:tc>
        <w:tc>
          <w:tcPr>
            <w:tcW w:w="943" w:type="pct"/>
            <w:shd w:val="clear" w:color="auto" w:fill="2158A8" w:themeFill="accent1"/>
          </w:tcPr>
          <w:p w14:paraId="7BF2C798" w14:textId="77777777" w:rsidR="009949EC" w:rsidRPr="00C11213" w:rsidRDefault="009949EC" w:rsidP="00C04AC7">
            <w:pPr>
              <w:pStyle w:val="TableText"/>
              <w:tabs>
                <w:tab w:val="decimal" w:pos="310"/>
              </w:tabs>
              <w:spacing w:before="60" w:after="40"/>
              <w:rPr>
                <w:b/>
                <w:color w:val="FFFFFF" w:themeColor="background1"/>
                <w:sz w:val="17"/>
                <w:szCs w:val="17"/>
              </w:rPr>
            </w:pPr>
          </w:p>
        </w:tc>
        <w:tc>
          <w:tcPr>
            <w:tcW w:w="632" w:type="pct"/>
            <w:shd w:val="clear" w:color="auto" w:fill="2158A8" w:themeFill="accent1"/>
          </w:tcPr>
          <w:p w14:paraId="2BE00370" w14:textId="77777777" w:rsidR="009949EC" w:rsidRPr="00C11213" w:rsidRDefault="009949EC" w:rsidP="00C04AC7">
            <w:pPr>
              <w:pStyle w:val="TableText"/>
              <w:tabs>
                <w:tab w:val="decimal" w:pos="170"/>
              </w:tabs>
              <w:spacing w:before="60" w:after="40"/>
              <w:rPr>
                <w:b/>
                <w:color w:val="FFFFFF" w:themeColor="background1"/>
                <w:sz w:val="17"/>
                <w:szCs w:val="17"/>
              </w:rPr>
            </w:pPr>
          </w:p>
        </w:tc>
      </w:tr>
      <w:tr w:rsidR="004F201D" w:rsidRPr="00C11213" w14:paraId="71D6ABF2" w14:textId="77777777" w:rsidTr="00C04AC7">
        <w:trPr>
          <w:cantSplit w:val="0"/>
        </w:trPr>
        <w:tc>
          <w:tcPr>
            <w:tcW w:w="2055" w:type="pct"/>
          </w:tcPr>
          <w:p w14:paraId="69F0E568" w14:textId="36132E8F" w:rsidR="004F201D" w:rsidRPr="00C11213" w:rsidRDefault="004F201D" w:rsidP="00C04AC7">
            <w:pPr>
              <w:pStyle w:val="TableText"/>
              <w:spacing w:before="60" w:after="40"/>
              <w:rPr>
                <w:sz w:val="17"/>
                <w:szCs w:val="17"/>
              </w:rPr>
            </w:pPr>
            <w:r w:rsidRPr="00C11213">
              <w:rPr>
                <w:sz w:val="17"/>
                <w:szCs w:val="17"/>
              </w:rPr>
              <w:t>Intercept</w:t>
            </w:r>
          </w:p>
        </w:tc>
        <w:tc>
          <w:tcPr>
            <w:tcW w:w="856" w:type="pct"/>
          </w:tcPr>
          <w:p w14:paraId="599DB90C" w14:textId="03D62D25" w:rsidR="004F201D" w:rsidRPr="00C11213" w:rsidRDefault="004F201D" w:rsidP="00EB3A09">
            <w:pPr>
              <w:pStyle w:val="TableText"/>
              <w:tabs>
                <w:tab w:val="decimal" w:pos="449"/>
              </w:tabs>
              <w:spacing w:before="60" w:after="40"/>
              <w:jc w:val="right"/>
              <w:rPr>
                <w:sz w:val="17"/>
                <w:szCs w:val="17"/>
              </w:rPr>
            </w:pPr>
            <w:r w:rsidRPr="00C11213">
              <w:rPr>
                <w:sz w:val="17"/>
                <w:szCs w:val="17"/>
              </w:rPr>
              <w:t>0.25</w:t>
            </w:r>
          </w:p>
        </w:tc>
        <w:tc>
          <w:tcPr>
            <w:tcW w:w="513" w:type="pct"/>
          </w:tcPr>
          <w:p w14:paraId="12D0DB47" w14:textId="5A027414"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7178E511" w14:textId="4DF80296" w:rsidR="004F201D" w:rsidRPr="00C11213" w:rsidRDefault="004F201D" w:rsidP="00EB3A09">
            <w:pPr>
              <w:pStyle w:val="TableText"/>
              <w:tabs>
                <w:tab w:val="decimal" w:pos="310"/>
              </w:tabs>
              <w:spacing w:before="60" w:after="40"/>
              <w:jc w:val="right"/>
              <w:rPr>
                <w:sz w:val="17"/>
                <w:szCs w:val="17"/>
              </w:rPr>
            </w:pPr>
            <w:r w:rsidRPr="00C11213">
              <w:rPr>
                <w:sz w:val="17"/>
                <w:szCs w:val="17"/>
              </w:rPr>
              <w:t>0.21 - 0.29</w:t>
            </w:r>
          </w:p>
        </w:tc>
        <w:tc>
          <w:tcPr>
            <w:tcW w:w="632" w:type="pct"/>
          </w:tcPr>
          <w:p w14:paraId="45F8B8CF" w14:textId="22D590CD" w:rsidR="004F201D" w:rsidRPr="00C11213" w:rsidRDefault="004F201D" w:rsidP="00EB3A09">
            <w:pPr>
              <w:pStyle w:val="TableText"/>
              <w:tabs>
                <w:tab w:val="decimal" w:pos="170"/>
              </w:tabs>
              <w:spacing w:before="60" w:after="40"/>
              <w:jc w:val="right"/>
              <w:rPr>
                <w:sz w:val="17"/>
                <w:szCs w:val="17"/>
              </w:rPr>
            </w:pPr>
            <w:r w:rsidRPr="00C11213">
              <w:rPr>
                <w:sz w:val="17"/>
                <w:szCs w:val="17"/>
              </w:rPr>
              <w:t>&lt;.001</w:t>
            </w:r>
          </w:p>
        </w:tc>
      </w:tr>
      <w:tr w:rsidR="004F201D" w:rsidRPr="00C11213" w14:paraId="47434862" w14:textId="77777777" w:rsidTr="00C04AC7">
        <w:trPr>
          <w:cantSplit w:val="0"/>
        </w:trPr>
        <w:tc>
          <w:tcPr>
            <w:tcW w:w="2055" w:type="pct"/>
          </w:tcPr>
          <w:p w14:paraId="6E965305" w14:textId="18EDF938" w:rsidR="004F201D" w:rsidRPr="00C11213" w:rsidRDefault="004F201D" w:rsidP="00C04AC7">
            <w:pPr>
              <w:pStyle w:val="TableText"/>
              <w:spacing w:before="60" w:after="40"/>
              <w:rPr>
                <w:sz w:val="17"/>
                <w:szCs w:val="17"/>
              </w:rPr>
            </w:pPr>
            <w:r w:rsidRPr="00C11213">
              <w:rPr>
                <w:sz w:val="17"/>
                <w:szCs w:val="17"/>
              </w:rPr>
              <w:t>Colour (red = 0, blue = 1)</w:t>
            </w:r>
          </w:p>
        </w:tc>
        <w:tc>
          <w:tcPr>
            <w:tcW w:w="856" w:type="pct"/>
          </w:tcPr>
          <w:p w14:paraId="17FBEC57" w14:textId="7620C529" w:rsidR="004F201D" w:rsidRPr="00C11213" w:rsidRDefault="004F201D" w:rsidP="00EB3A09">
            <w:pPr>
              <w:pStyle w:val="TableText"/>
              <w:tabs>
                <w:tab w:val="decimal" w:pos="449"/>
              </w:tabs>
              <w:spacing w:before="60" w:after="40"/>
              <w:jc w:val="right"/>
              <w:rPr>
                <w:sz w:val="17"/>
                <w:szCs w:val="17"/>
              </w:rPr>
            </w:pPr>
            <w:r w:rsidRPr="00C11213">
              <w:rPr>
                <w:sz w:val="17"/>
                <w:szCs w:val="17"/>
              </w:rPr>
              <w:t>0.03</w:t>
            </w:r>
          </w:p>
        </w:tc>
        <w:tc>
          <w:tcPr>
            <w:tcW w:w="513" w:type="pct"/>
          </w:tcPr>
          <w:p w14:paraId="36A69375" w14:textId="6238BB0A"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2F73BEC8" w14:textId="2D8B9759" w:rsidR="004F201D" w:rsidRPr="00C11213" w:rsidRDefault="004F201D" w:rsidP="00EB3A09">
            <w:pPr>
              <w:pStyle w:val="TableText"/>
              <w:tabs>
                <w:tab w:val="decimal" w:pos="310"/>
              </w:tabs>
              <w:spacing w:before="60" w:after="40"/>
              <w:jc w:val="right"/>
              <w:rPr>
                <w:sz w:val="17"/>
                <w:szCs w:val="17"/>
              </w:rPr>
            </w:pPr>
            <w:r w:rsidRPr="00C11213">
              <w:rPr>
                <w:sz w:val="17"/>
                <w:szCs w:val="17"/>
              </w:rPr>
              <w:t>-0.01 - 0.07</w:t>
            </w:r>
          </w:p>
        </w:tc>
        <w:tc>
          <w:tcPr>
            <w:tcW w:w="632" w:type="pct"/>
          </w:tcPr>
          <w:p w14:paraId="066AB8E1" w14:textId="1A9D2829" w:rsidR="004F201D" w:rsidRPr="00C11213" w:rsidRDefault="004F201D" w:rsidP="00EB3A09">
            <w:pPr>
              <w:pStyle w:val="TableText"/>
              <w:tabs>
                <w:tab w:val="decimal" w:pos="170"/>
              </w:tabs>
              <w:spacing w:before="60" w:after="40"/>
              <w:jc w:val="right"/>
              <w:rPr>
                <w:sz w:val="17"/>
                <w:szCs w:val="17"/>
              </w:rPr>
            </w:pPr>
            <w:r w:rsidRPr="00C11213">
              <w:rPr>
                <w:sz w:val="17"/>
                <w:szCs w:val="17"/>
              </w:rPr>
              <w:t>.169</w:t>
            </w:r>
          </w:p>
        </w:tc>
      </w:tr>
      <w:tr w:rsidR="004F201D" w:rsidRPr="00C11213" w14:paraId="33F7A01A" w14:textId="77777777" w:rsidTr="00C04AC7">
        <w:trPr>
          <w:cantSplit w:val="0"/>
        </w:trPr>
        <w:tc>
          <w:tcPr>
            <w:tcW w:w="2055" w:type="pct"/>
          </w:tcPr>
          <w:p w14:paraId="538F5F72" w14:textId="21FDB726" w:rsidR="004F201D" w:rsidRPr="00C11213" w:rsidRDefault="004F201D" w:rsidP="00C04AC7">
            <w:pPr>
              <w:pStyle w:val="TableText"/>
              <w:spacing w:before="60" w:after="40"/>
              <w:rPr>
                <w:sz w:val="17"/>
                <w:szCs w:val="17"/>
              </w:rPr>
            </w:pPr>
            <w:r w:rsidRPr="00C11213">
              <w:rPr>
                <w:sz w:val="17"/>
                <w:szCs w:val="17"/>
              </w:rPr>
              <w:t>Claims ratio (none = 0, any = 1)</w:t>
            </w:r>
          </w:p>
        </w:tc>
        <w:tc>
          <w:tcPr>
            <w:tcW w:w="856" w:type="pct"/>
          </w:tcPr>
          <w:p w14:paraId="3E4D6E0F" w14:textId="0248DEAB" w:rsidR="004F201D" w:rsidRPr="00C11213" w:rsidRDefault="004F201D" w:rsidP="00EB3A09">
            <w:pPr>
              <w:pStyle w:val="TableText"/>
              <w:tabs>
                <w:tab w:val="decimal" w:pos="449"/>
              </w:tabs>
              <w:spacing w:before="60" w:after="40"/>
              <w:jc w:val="right"/>
              <w:rPr>
                <w:sz w:val="17"/>
                <w:szCs w:val="17"/>
              </w:rPr>
            </w:pPr>
            <w:r w:rsidRPr="00C11213">
              <w:rPr>
                <w:sz w:val="17"/>
                <w:szCs w:val="17"/>
              </w:rPr>
              <w:t>-0.04</w:t>
            </w:r>
          </w:p>
        </w:tc>
        <w:tc>
          <w:tcPr>
            <w:tcW w:w="513" w:type="pct"/>
          </w:tcPr>
          <w:p w14:paraId="3B840087" w14:textId="620DEDCA"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52151508" w14:textId="15905218" w:rsidR="004F201D" w:rsidRPr="00C11213" w:rsidRDefault="004F201D" w:rsidP="00EB3A09">
            <w:pPr>
              <w:pStyle w:val="TableText"/>
              <w:tabs>
                <w:tab w:val="decimal" w:pos="310"/>
              </w:tabs>
              <w:spacing w:before="60" w:after="40"/>
              <w:jc w:val="right"/>
              <w:rPr>
                <w:sz w:val="17"/>
                <w:szCs w:val="17"/>
              </w:rPr>
            </w:pPr>
            <w:r w:rsidRPr="00C11213">
              <w:rPr>
                <w:sz w:val="17"/>
                <w:szCs w:val="17"/>
              </w:rPr>
              <w:t>-0.09 - 0.00</w:t>
            </w:r>
          </w:p>
        </w:tc>
        <w:tc>
          <w:tcPr>
            <w:tcW w:w="632" w:type="pct"/>
          </w:tcPr>
          <w:p w14:paraId="0DD4B385" w14:textId="2C34A339" w:rsidR="004F201D" w:rsidRPr="00C11213" w:rsidRDefault="004F201D" w:rsidP="00EB3A09">
            <w:pPr>
              <w:pStyle w:val="TableText"/>
              <w:tabs>
                <w:tab w:val="decimal" w:pos="170"/>
              </w:tabs>
              <w:spacing w:before="60" w:after="40"/>
              <w:jc w:val="right"/>
              <w:rPr>
                <w:sz w:val="17"/>
                <w:szCs w:val="17"/>
              </w:rPr>
            </w:pPr>
            <w:r w:rsidRPr="00C11213">
              <w:rPr>
                <w:sz w:val="17"/>
                <w:szCs w:val="17"/>
              </w:rPr>
              <w:t>.047</w:t>
            </w:r>
          </w:p>
        </w:tc>
      </w:tr>
    </w:tbl>
    <w:p w14:paraId="460F96B9" w14:textId="77777777" w:rsidR="009949EC" w:rsidRDefault="009949EC" w:rsidP="00F13C82"/>
    <w:p w14:paraId="00FF43BF" w14:textId="73BF415F" w:rsidR="008B74CB" w:rsidRDefault="00526771" w:rsidP="00231A9A">
      <w:pPr>
        <w:pStyle w:val="Heading3"/>
      </w:pPr>
      <w:r>
        <w:t>Exploratory Analyses</w:t>
      </w:r>
    </w:p>
    <w:p w14:paraId="5BD6B699" w14:textId="0258A3DC" w:rsidR="008B74CB" w:rsidRDefault="008B74CB" w:rsidP="00231A9A">
      <w:pPr>
        <w:pStyle w:val="Heading4"/>
      </w:pPr>
      <w:r>
        <w:t xml:space="preserve">Reasons for buying/not buying </w:t>
      </w:r>
      <w:r w:rsidR="00030799">
        <w:t xml:space="preserve">add-on </w:t>
      </w:r>
      <w:r>
        <w:t>insurance</w:t>
      </w:r>
    </w:p>
    <w:p w14:paraId="5727FEF9" w14:textId="77777777" w:rsidR="008B74CB" w:rsidRDefault="008B74CB" w:rsidP="00FD5D49">
      <w:pPr>
        <w:jc w:val="both"/>
      </w:pPr>
      <w:r>
        <w:t xml:space="preserve">We asked participants to indicate why they decided to buy (or not buy) add-on insurance, from a list of reasons. Participants could choose more than one reason. </w:t>
      </w:r>
    </w:p>
    <w:p w14:paraId="6021F6B5" w14:textId="4A01D66D" w:rsidR="00302F79" w:rsidRDefault="00DD40FB" w:rsidP="00FD5D49">
      <w:pPr>
        <w:jc w:val="both"/>
      </w:pPr>
      <w:r>
        <w:t>T</w:t>
      </w:r>
      <w:r w:rsidR="008B74CB">
        <w:t xml:space="preserve">he most commonly selected reasons </w:t>
      </w:r>
      <w:r w:rsidR="008B74CB" w:rsidRPr="00FF5678">
        <w:t xml:space="preserve">for </w:t>
      </w:r>
      <w:r w:rsidR="008B74CB" w:rsidRPr="00FF5678">
        <w:rPr>
          <w:i/>
        </w:rPr>
        <w:t>buying</w:t>
      </w:r>
      <w:r w:rsidR="008B74CB">
        <w:t xml:space="preserve"> insurance were that </w:t>
      </w:r>
      <w:r w:rsidR="00C11213">
        <w:t>‘</w:t>
      </w:r>
      <w:r w:rsidR="008B74CB">
        <w:t>The insurance provides peace of mind</w:t>
      </w:r>
      <w:r w:rsidR="00C11213">
        <w:t>’</w:t>
      </w:r>
      <w:r w:rsidR="008B74CB">
        <w:t xml:space="preserve">, and that </w:t>
      </w:r>
      <w:r w:rsidR="00C11213">
        <w:t>‘</w:t>
      </w:r>
      <w:r w:rsidR="008B74CB">
        <w:t>The insurance is good value</w:t>
      </w:r>
      <w:r w:rsidR="00C11213">
        <w:t>’</w:t>
      </w:r>
      <w:r>
        <w:t xml:space="preserve"> (</w:t>
      </w:r>
      <w:r w:rsidR="00231A9A">
        <w:t xml:space="preserve">Table </w:t>
      </w:r>
      <w:r>
        <w:t>1</w:t>
      </w:r>
      <w:r w:rsidR="00336B3C">
        <w:t>2</w:t>
      </w:r>
      <w:r>
        <w:t>)</w:t>
      </w:r>
      <w:r w:rsidR="008B74CB">
        <w:t xml:space="preserve">. In the travel scenario, </w:t>
      </w:r>
      <w:r w:rsidR="00C11213">
        <w:t>‘</w:t>
      </w:r>
      <w:r w:rsidR="008B74CB">
        <w:t>I’m worried that COVID-19 will affect my travel plans</w:t>
      </w:r>
      <w:r w:rsidR="00C11213">
        <w:t>’</w:t>
      </w:r>
      <w:r w:rsidR="008B74CB">
        <w:t xml:space="preserve"> was another very common response. This is consistent with previous research finding that people buy insurance for ‘peace of</w:t>
      </w:r>
      <w:r w:rsidR="00C11213">
        <w:t xml:space="preserve"> mind’ (Baker &amp; Siegelman 2013</w:t>
      </w:r>
      <w:r w:rsidR="008B74CB">
        <w:t xml:space="preserve">). </w:t>
      </w:r>
    </w:p>
    <w:p w14:paraId="438BF42E" w14:textId="77777777" w:rsidR="00302F79" w:rsidRDefault="00302F79">
      <w:pPr>
        <w:spacing w:before="0" w:after="0" w:line="240" w:lineRule="auto"/>
      </w:pPr>
      <w:r>
        <w:br w:type="page"/>
      </w:r>
    </w:p>
    <w:p w14:paraId="7B80EA61" w14:textId="660E049D" w:rsidR="00FD5D49" w:rsidRDefault="00FD5D49" w:rsidP="001D5855">
      <w:pPr>
        <w:pStyle w:val="TableHeading"/>
        <w:ind w:left="0" w:firstLine="0"/>
      </w:pPr>
      <w:r>
        <w:lastRenderedPageBreak/>
        <w:t>Reasons for buying insurance</w:t>
      </w:r>
    </w:p>
    <w:tbl>
      <w:tblPr>
        <w:tblStyle w:val="DefaultTable"/>
        <w:tblW w:w="5000" w:type="pct"/>
        <w:tblCellMar>
          <w:bottom w:w="57" w:type="dxa"/>
        </w:tblCellMar>
        <w:tblLook w:val="0420" w:firstRow="1" w:lastRow="0" w:firstColumn="0" w:lastColumn="0" w:noHBand="0" w:noVBand="1"/>
        <w:tblCaption w:val="Reasons for buying insurance"/>
        <w:tblDescription w:val="This table shows the per cent of people who selected each reason for buying add-on insurance, for each of the three scenarios (travel, phone, and loan) and overall."/>
      </w:tblPr>
      <w:tblGrid>
        <w:gridCol w:w="3043"/>
        <w:gridCol w:w="1308"/>
        <w:gridCol w:w="1308"/>
        <w:gridCol w:w="1308"/>
        <w:gridCol w:w="1311"/>
      </w:tblGrid>
      <w:tr w:rsidR="00577209" w:rsidRPr="00DE71BC" w14:paraId="2398254F"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838" w:type="pct"/>
          </w:tcPr>
          <w:p w14:paraId="5A2EBED2" w14:textId="23BEC17D" w:rsidR="00577209" w:rsidRPr="00DE71BC" w:rsidRDefault="00577209" w:rsidP="00DE71BC">
            <w:pPr>
              <w:spacing w:before="60" w:after="40" w:line="240" w:lineRule="auto"/>
              <w:rPr>
                <w:color w:val="FFFFFF" w:themeColor="background1"/>
                <w:sz w:val="17"/>
                <w:szCs w:val="17"/>
              </w:rPr>
            </w:pPr>
          </w:p>
        </w:tc>
        <w:tc>
          <w:tcPr>
            <w:tcW w:w="3162" w:type="pct"/>
            <w:gridSpan w:val="4"/>
          </w:tcPr>
          <w:p w14:paraId="7A1C1D2C" w14:textId="07C71942" w:rsidR="00577209" w:rsidRPr="00E31435" w:rsidRDefault="00D04373" w:rsidP="001C1F9E">
            <w:pPr>
              <w:spacing w:before="60" w:after="40" w:line="240" w:lineRule="auto"/>
              <w:jc w:val="center"/>
              <w:rPr>
                <w:color w:val="FFFFFF" w:themeColor="background1"/>
                <w:sz w:val="17"/>
                <w:szCs w:val="17"/>
              </w:rPr>
            </w:pPr>
            <w:r w:rsidRPr="00E31435">
              <w:rPr>
                <w:color w:val="FFFFFF" w:themeColor="background1"/>
                <w:sz w:val="17"/>
                <w:szCs w:val="17"/>
              </w:rPr>
              <w:t>Per cent</w:t>
            </w:r>
            <w:r w:rsidR="00577209" w:rsidRPr="00E31435">
              <w:rPr>
                <w:color w:val="FFFFFF" w:themeColor="background1"/>
                <w:sz w:val="17"/>
                <w:szCs w:val="17"/>
              </w:rPr>
              <w:t xml:space="preserve"> who selected each reason</w:t>
            </w:r>
          </w:p>
        </w:tc>
      </w:tr>
      <w:tr w:rsidR="00577209" w:rsidRPr="00C11213" w14:paraId="67D4991C" w14:textId="77777777" w:rsidTr="00C04AC7">
        <w:trPr>
          <w:cantSplit w:val="0"/>
        </w:trPr>
        <w:tc>
          <w:tcPr>
            <w:tcW w:w="1838" w:type="pct"/>
            <w:shd w:val="clear" w:color="auto" w:fill="2158A8" w:themeFill="accent1"/>
          </w:tcPr>
          <w:p w14:paraId="2DC84B4F" w14:textId="7EB2041D" w:rsidR="00577209" w:rsidRPr="00C11213" w:rsidRDefault="00577209" w:rsidP="00C04AC7">
            <w:pPr>
              <w:pStyle w:val="TableText"/>
              <w:spacing w:before="60" w:after="40"/>
              <w:rPr>
                <w:b/>
                <w:color w:val="FFFFFF" w:themeColor="background1"/>
                <w:sz w:val="17"/>
                <w:szCs w:val="17"/>
              </w:rPr>
            </w:pPr>
            <w:r w:rsidRPr="00C11213">
              <w:rPr>
                <w:b/>
                <w:color w:val="FFFFFF" w:themeColor="background1"/>
                <w:sz w:val="17"/>
                <w:szCs w:val="17"/>
              </w:rPr>
              <w:t>Reason</w:t>
            </w:r>
          </w:p>
        </w:tc>
        <w:tc>
          <w:tcPr>
            <w:tcW w:w="790" w:type="pct"/>
            <w:shd w:val="clear" w:color="auto" w:fill="2158A8" w:themeFill="accent1"/>
          </w:tcPr>
          <w:p w14:paraId="7947CB35" w14:textId="77777777" w:rsidR="00577209"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 xml:space="preserve">Travel scenario </w:t>
            </w:r>
          </w:p>
          <w:p w14:paraId="77FDEB30" w14:textId="6A3B2002" w:rsidR="00577209" w:rsidRPr="00C11213"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(n = 795)</w:t>
            </w:r>
          </w:p>
        </w:tc>
        <w:tc>
          <w:tcPr>
            <w:tcW w:w="790" w:type="pct"/>
            <w:shd w:val="clear" w:color="auto" w:fill="2158A8" w:themeFill="accent1"/>
          </w:tcPr>
          <w:p w14:paraId="5265EAF4" w14:textId="77777777" w:rsidR="00577209"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 xml:space="preserve">Phone scenario </w:t>
            </w:r>
          </w:p>
          <w:p w14:paraId="63349A4E" w14:textId="09B3D102" w:rsidR="00577209" w:rsidRPr="00C11213"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(n = 517)</w:t>
            </w:r>
          </w:p>
        </w:tc>
        <w:tc>
          <w:tcPr>
            <w:tcW w:w="790" w:type="pct"/>
            <w:shd w:val="clear" w:color="auto" w:fill="2158A8" w:themeFill="accent1"/>
          </w:tcPr>
          <w:p w14:paraId="41A1A515" w14:textId="3CF4C0FE" w:rsidR="00577209" w:rsidRPr="00E31435" w:rsidRDefault="00F30B19" w:rsidP="00C04AC7">
            <w:pPr>
              <w:pStyle w:val="TableText"/>
              <w:tabs>
                <w:tab w:val="decimal" w:pos="172"/>
              </w:tabs>
              <w:spacing w:before="60" w:after="40"/>
              <w:jc w:val="center"/>
              <w:rPr>
                <w:b/>
                <w:color w:val="FFFFFF" w:themeColor="background1"/>
                <w:sz w:val="17"/>
                <w:szCs w:val="17"/>
              </w:rPr>
            </w:pPr>
            <w:r w:rsidRPr="00E31435">
              <w:rPr>
                <w:b/>
                <w:color w:val="FFFFFF" w:themeColor="background1"/>
                <w:sz w:val="17"/>
                <w:szCs w:val="17"/>
              </w:rPr>
              <w:t>Loan</w:t>
            </w:r>
            <w:r w:rsidR="00577209" w:rsidRPr="00E31435">
              <w:rPr>
                <w:b/>
                <w:color w:val="FFFFFF" w:themeColor="background1"/>
                <w:sz w:val="17"/>
                <w:szCs w:val="17"/>
              </w:rPr>
              <w:t xml:space="preserve"> scenario </w:t>
            </w:r>
          </w:p>
          <w:p w14:paraId="74108490" w14:textId="22661789" w:rsidR="00577209" w:rsidRPr="00E31435" w:rsidRDefault="00577209" w:rsidP="00C04AC7">
            <w:pPr>
              <w:pStyle w:val="TableText"/>
              <w:tabs>
                <w:tab w:val="decimal" w:pos="172"/>
              </w:tabs>
              <w:spacing w:before="60" w:after="40"/>
              <w:jc w:val="center"/>
              <w:rPr>
                <w:b/>
                <w:color w:val="FFFFFF" w:themeColor="background1"/>
                <w:sz w:val="17"/>
                <w:szCs w:val="17"/>
              </w:rPr>
            </w:pPr>
            <w:r w:rsidRPr="00E31435">
              <w:rPr>
                <w:b/>
                <w:color w:val="FFFFFF" w:themeColor="background1"/>
                <w:sz w:val="17"/>
                <w:szCs w:val="17"/>
              </w:rPr>
              <w:t>(n = 571)</w:t>
            </w:r>
          </w:p>
        </w:tc>
        <w:tc>
          <w:tcPr>
            <w:tcW w:w="790" w:type="pct"/>
            <w:shd w:val="clear" w:color="auto" w:fill="2158A8" w:themeFill="accent1"/>
          </w:tcPr>
          <w:p w14:paraId="287CC411" w14:textId="77777777" w:rsidR="00577209"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 xml:space="preserve">Overall </w:t>
            </w:r>
          </w:p>
          <w:p w14:paraId="38BA8D89" w14:textId="32A96B0E" w:rsidR="00577209" w:rsidRPr="00C11213"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(N = 1,883)</w:t>
            </w:r>
          </w:p>
        </w:tc>
      </w:tr>
      <w:tr w:rsidR="00577209" w:rsidRPr="00C11213" w14:paraId="2F1D7E22" w14:textId="77777777" w:rsidTr="00C04AC7">
        <w:trPr>
          <w:cantSplit w:val="0"/>
        </w:trPr>
        <w:tc>
          <w:tcPr>
            <w:tcW w:w="1838" w:type="pct"/>
          </w:tcPr>
          <w:p w14:paraId="1EDC1926" w14:textId="34953BB2" w:rsidR="00577209" w:rsidRPr="00C11213" w:rsidRDefault="00577209" w:rsidP="00C04AC7">
            <w:pPr>
              <w:pStyle w:val="TableText"/>
              <w:spacing w:before="60" w:after="40"/>
              <w:rPr>
                <w:sz w:val="17"/>
                <w:szCs w:val="17"/>
              </w:rPr>
            </w:pPr>
            <w:r w:rsidRPr="00C11213">
              <w:rPr>
                <w:sz w:val="17"/>
                <w:szCs w:val="17"/>
              </w:rPr>
              <w:t>I think I will need the insurance coverage</w:t>
            </w:r>
          </w:p>
        </w:tc>
        <w:tc>
          <w:tcPr>
            <w:tcW w:w="790" w:type="pct"/>
            <w:vAlign w:val="center"/>
          </w:tcPr>
          <w:p w14:paraId="7CBD8B49" w14:textId="6A16C255"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33.2%</w:t>
            </w:r>
          </w:p>
        </w:tc>
        <w:tc>
          <w:tcPr>
            <w:tcW w:w="790" w:type="pct"/>
            <w:vAlign w:val="center"/>
          </w:tcPr>
          <w:p w14:paraId="0E957079" w14:textId="7397CB99"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34.6%</w:t>
            </w:r>
          </w:p>
        </w:tc>
        <w:tc>
          <w:tcPr>
            <w:tcW w:w="790" w:type="pct"/>
            <w:vAlign w:val="center"/>
          </w:tcPr>
          <w:p w14:paraId="16089CAA" w14:textId="6D4ECC85"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35.2%</w:t>
            </w:r>
          </w:p>
        </w:tc>
        <w:tc>
          <w:tcPr>
            <w:tcW w:w="790" w:type="pct"/>
            <w:vAlign w:val="center"/>
          </w:tcPr>
          <w:p w14:paraId="636EDCE7" w14:textId="0228713A" w:rsidR="00577209" w:rsidRPr="00C11213" w:rsidRDefault="00577209" w:rsidP="00C04AC7">
            <w:pPr>
              <w:pStyle w:val="TableText"/>
              <w:tabs>
                <w:tab w:val="decimal" w:pos="485"/>
              </w:tabs>
              <w:spacing w:before="60" w:after="40"/>
              <w:rPr>
                <w:rFonts w:asciiTheme="majorHAnsi" w:hAnsiTheme="majorHAnsi" w:cstheme="majorHAnsi"/>
                <w:sz w:val="17"/>
                <w:szCs w:val="17"/>
              </w:rPr>
            </w:pPr>
            <w:r w:rsidRPr="00C11213">
              <w:rPr>
                <w:rFonts w:asciiTheme="majorHAnsi" w:hAnsiTheme="majorHAnsi" w:cstheme="majorHAnsi"/>
                <w:color w:val="000000"/>
                <w:sz w:val="17"/>
                <w:szCs w:val="17"/>
              </w:rPr>
              <w:t>34.2%</w:t>
            </w:r>
          </w:p>
        </w:tc>
      </w:tr>
      <w:tr w:rsidR="00577209" w:rsidRPr="00C11213" w14:paraId="4F119C8F" w14:textId="77777777" w:rsidTr="00C04AC7">
        <w:trPr>
          <w:cantSplit w:val="0"/>
        </w:trPr>
        <w:tc>
          <w:tcPr>
            <w:tcW w:w="1838" w:type="pct"/>
          </w:tcPr>
          <w:p w14:paraId="197CADA1" w14:textId="7C1542F6" w:rsidR="00577209" w:rsidRPr="00C11213" w:rsidRDefault="00577209" w:rsidP="00C04AC7">
            <w:pPr>
              <w:pStyle w:val="TableText"/>
              <w:spacing w:before="60" w:after="40"/>
              <w:rPr>
                <w:sz w:val="17"/>
                <w:szCs w:val="17"/>
              </w:rPr>
            </w:pPr>
            <w:r w:rsidRPr="00C11213">
              <w:rPr>
                <w:sz w:val="17"/>
                <w:szCs w:val="17"/>
              </w:rPr>
              <w:t>I always buy insurance for my phones / loans / flights</w:t>
            </w:r>
          </w:p>
        </w:tc>
        <w:tc>
          <w:tcPr>
            <w:tcW w:w="790" w:type="pct"/>
            <w:vAlign w:val="center"/>
          </w:tcPr>
          <w:p w14:paraId="5F1DB3B5" w14:textId="5B36316D"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36.5%</w:t>
            </w:r>
          </w:p>
        </w:tc>
        <w:tc>
          <w:tcPr>
            <w:tcW w:w="790" w:type="pct"/>
            <w:vAlign w:val="center"/>
          </w:tcPr>
          <w:p w14:paraId="118405C4" w14:textId="6E170EE4"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31.9%</w:t>
            </w:r>
          </w:p>
        </w:tc>
        <w:tc>
          <w:tcPr>
            <w:tcW w:w="790" w:type="pct"/>
            <w:vAlign w:val="center"/>
          </w:tcPr>
          <w:p w14:paraId="10DDEFF8" w14:textId="5D2100CA"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26.4%</w:t>
            </w:r>
          </w:p>
        </w:tc>
        <w:tc>
          <w:tcPr>
            <w:tcW w:w="790" w:type="pct"/>
            <w:vAlign w:val="center"/>
          </w:tcPr>
          <w:p w14:paraId="2D4BC6AD" w14:textId="00E9850A" w:rsidR="00577209" w:rsidRPr="00C11213" w:rsidRDefault="00577209" w:rsidP="00C04AC7">
            <w:pPr>
              <w:pStyle w:val="TableText"/>
              <w:tabs>
                <w:tab w:val="decimal" w:pos="485"/>
              </w:tabs>
              <w:spacing w:before="60" w:after="40"/>
              <w:rPr>
                <w:rFonts w:asciiTheme="majorHAnsi" w:hAnsiTheme="majorHAnsi" w:cstheme="majorHAnsi"/>
                <w:sz w:val="17"/>
                <w:szCs w:val="17"/>
              </w:rPr>
            </w:pPr>
            <w:r w:rsidRPr="00C11213">
              <w:rPr>
                <w:rFonts w:asciiTheme="majorHAnsi" w:hAnsiTheme="majorHAnsi" w:cstheme="majorHAnsi"/>
                <w:color w:val="000000"/>
                <w:sz w:val="17"/>
                <w:szCs w:val="17"/>
              </w:rPr>
              <w:t>32.2%</w:t>
            </w:r>
          </w:p>
        </w:tc>
      </w:tr>
      <w:tr w:rsidR="00577209" w:rsidRPr="00C11213" w14:paraId="588D93EC" w14:textId="77777777" w:rsidTr="00C04AC7">
        <w:trPr>
          <w:cantSplit w:val="0"/>
        </w:trPr>
        <w:tc>
          <w:tcPr>
            <w:tcW w:w="1838" w:type="pct"/>
          </w:tcPr>
          <w:p w14:paraId="48E845BA" w14:textId="5C6F2B5C" w:rsidR="00577209" w:rsidRPr="00C11213" w:rsidRDefault="00577209" w:rsidP="00C04AC7">
            <w:pPr>
              <w:pStyle w:val="TableText"/>
              <w:spacing w:before="60" w:after="40"/>
              <w:rPr>
                <w:sz w:val="17"/>
                <w:szCs w:val="17"/>
              </w:rPr>
            </w:pPr>
            <w:r w:rsidRPr="00C11213">
              <w:rPr>
                <w:sz w:val="17"/>
                <w:szCs w:val="17"/>
              </w:rPr>
              <w:t>The insurance is cheap</w:t>
            </w:r>
          </w:p>
        </w:tc>
        <w:tc>
          <w:tcPr>
            <w:tcW w:w="790" w:type="pct"/>
            <w:vAlign w:val="center"/>
          </w:tcPr>
          <w:p w14:paraId="11C7BD4D" w14:textId="068BC815"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25.0%</w:t>
            </w:r>
          </w:p>
        </w:tc>
        <w:tc>
          <w:tcPr>
            <w:tcW w:w="790" w:type="pct"/>
            <w:vAlign w:val="center"/>
          </w:tcPr>
          <w:p w14:paraId="36B5E673" w14:textId="013D86FE"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25.3%</w:t>
            </w:r>
          </w:p>
        </w:tc>
        <w:tc>
          <w:tcPr>
            <w:tcW w:w="790" w:type="pct"/>
            <w:vAlign w:val="center"/>
          </w:tcPr>
          <w:p w14:paraId="7B569B72" w14:textId="766A96F7"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24.7%</w:t>
            </w:r>
          </w:p>
        </w:tc>
        <w:tc>
          <w:tcPr>
            <w:tcW w:w="790" w:type="pct"/>
            <w:vAlign w:val="center"/>
          </w:tcPr>
          <w:p w14:paraId="4496642B" w14:textId="4713159D"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25.0%</w:t>
            </w:r>
          </w:p>
        </w:tc>
      </w:tr>
      <w:tr w:rsidR="00577209" w:rsidRPr="00C11213" w14:paraId="6622289B" w14:textId="77777777" w:rsidTr="00C04AC7">
        <w:trPr>
          <w:cantSplit w:val="0"/>
        </w:trPr>
        <w:tc>
          <w:tcPr>
            <w:tcW w:w="1838" w:type="pct"/>
          </w:tcPr>
          <w:p w14:paraId="36CE4264" w14:textId="179DF482" w:rsidR="00577209" w:rsidRPr="00C11213" w:rsidRDefault="00577209" w:rsidP="00C04AC7">
            <w:pPr>
              <w:pStyle w:val="TableText"/>
              <w:spacing w:before="60" w:after="40"/>
              <w:rPr>
                <w:sz w:val="17"/>
                <w:szCs w:val="17"/>
              </w:rPr>
            </w:pPr>
            <w:r w:rsidRPr="00C11213">
              <w:rPr>
                <w:sz w:val="17"/>
                <w:szCs w:val="17"/>
              </w:rPr>
              <w:t>The insurance is good value</w:t>
            </w:r>
          </w:p>
        </w:tc>
        <w:tc>
          <w:tcPr>
            <w:tcW w:w="790" w:type="pct"/>
            <w:vAlign w:val="center"/>
          </w:tcPr>
          <w:p w14:paraId="21D5C48E" w14:textId="67FB4522"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44.8%</w:t>
            </w:r>
          </w:p>
        </w:tc>
        <w:tc>
          <w:tcPr>
            <w:tcW w:w="790" w:type="pct"/>
            <w:vAlign w:val="center"/>
          </w:tcPr>
          <w:p w14:paraId="20E24757" w14:textId="576F09ED"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47.2%</w:t>
            </w:r>
          </w:p>
        </w:tc>
        <w:tc>
          <w:tcPr>
            <w:tcW w:w="790" w:type="pct"/>
            <w:vAlign w:val="center"/>
          </w:tcPr>
          <w:p w14:paraId="23D7A096" w14:textId="15DAD8D2"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44.5%</w:t>
            </w:r>
          </w:p>
        </w:tc>
        <w:tc>
          <w:tcPr>
            <w:tcW w:w="790" w:type="pct"/>
            <w:vAlign w:val="center"/>
          </w:tcPr>
          <w:p w14:paraId="22385503" w14:textId="2D4A0783"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45.4%</w:t>
            </w:r>
          </w:p>
        </w:tc>
      </w:tr>
      <w:tr w:rsidR="00577209" w:rsidRPr="00C11213" w14:paraId="2DBDB7F4" w14:textId="77777777" w:rsidTr="00C04AC7">
        <w:trPr>
          <w:cantSplit w:val="0"/>
        </w:trPr>
        <w:tc>
          <w:tcPr>
            <w:tcW w:w="1838" w:type="pct"/>
          </w:tcPr>
          <w:p w14:paraId="18114BAC" w14:textId="54A21412" w:rsidR="00577209" w:rsidRPr="00C11213" w:rsidRDefault="00577209" w:rsidP="00C04AC7">
            <w:pPr>
              <w:pStyle w:val="TableText"/>
              <w:spacing w:before="60" w:after="40"/>
              <w:rPr>
                <w:sz w:val="17"/>
                <w:szCs w:val="17"/>
              </w:rPr>
            </w:pPr>
            <w:r w:rsidRPr="00C11213">
              <w:rPr>
                <w:sz w:val="17"/>
                <w:szCs w:val="17"/>
              </w:rPr>
              <w:t>The insurance is compulsory</w:t>
            </w:r>
          </w:p>
        </w:tc>
        <w:tc>
          <w:tcPr>
            <w:tcW w:w="790" w:type="pct"/>
            <w:vAlign w:val="center"/>
          </w:tcPr>
          <w:p w14:paraId="6A90C672" w14:textId="2CC8FD9F"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12.2%</w:t>
            </w:r>
          </w:p>
        </w:tc>
        <w:tc>
          <w:tcPr>
            <w:tcW w:w="790" w:type="pct"/>
            <w:vAlign w:val="center"/>
          </w:tcPr>
          <w:p w14:paraId="4F19EFC3" w14:textId="0C9DE1E8"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17.8%</w:t>
            </w:r>
          </w:p>
        </w:tc>
        <w:tc>
          <w:tcPr>
            <w:tcW w:w="790" w:type="pct"/>
            <w:vAlign w:val="center"/>
          </w:tcPr>
          <w:p w14:paraId="310FD858" w14:textId="7D71A02D"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17.9%</w:t>
            </w:r>
          </w:p>
        </w:tc>
        <w:tc>
          <w:tcPr>
            <w:tcW w:w="790" w:type="pct"/>
            <w:vAlign w:val="center"/>
          </w:tcPr>
          <w:p w14:paraId="47EB6CE7" w14:textId="108B76CF"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15.5%</w:t>
            </w:r>
          </w:p>
        </w:tc>
      </w:tr>
      <w:tr w:rsidR="00577209" w:rsidRPr="00C11213" w14:paraId="6F1DCE07" w14:textId="77777777" w:rsidTr="00C04AC7">
        <w:trPr>
          <w:cantSplit w:val="0"/>
        </w:trPr>
        <w:tc>
          <w:tcPr>
            <w:tcW w:w="1838" w:type="pct"/>
          </w:tcPr>
          <w:p w14:paraId="4536E8F9" w14:textId="75C513ED" w:rsidR="00577209" w:rsidRPr="00C11213" w:rsidRDefault="00577209" w:rsidP="00C04AC7">
            <w:pPr>
              <w:pStyle w:val="TableText"/>
              <w:spacing w:before="60" w:after="40"/>
              <w:rPr>
                <w:sz w:val="17"/>
                <w:szCs w:val="17"/>
              </w:rPr>
            </w:pPr>
            <w:r w:rsidRPr="00C11213">
              <w:rPr>
                <w:sz w:val="17"/>
                <w:szCs w:val="17"/>
              </w:rPr>
              <w:t>The insurance provides peace of mind</w:t>
            </w:r>
          </w:p>
        </w:tc>
        <w:tc>
          <w:tcPr>
            <w:tcW w:w="790" w:type="pct"/>
            <w:vAlign w:val="center"/>
          </w:tcPr>
          <w:p w14:paraId="66948301" w14:textId="306B9C11"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56.7%</w:t>
            </w:r>
          </w:p>
        </w:tc>
        <w:tc>
          <w:tcPr>
            <w:tcW w:w="790" w:type="pct"/>
            <w:vAlign w:val="center"/>
          </w:tcPr>
          <w:p w14:paraId="6A72A270" w14:textId="0BFCCF0D"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52.8%</w:t>
            </w:r>
          </w:p>
        </w:tc>
        <w:tc>
          <w:tcPr>
            <w:tcW w:w="790" w:type="pct"/>
            <w:vAlign w:val="center"/>
          </w:tcPr>
          <w:p w14:paraId="4ACEA42A" w14:textId="3E3DF354"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52.7%</w:t>
            </w:r>
          </w:p>
        </w:tc>
        <w:tc>
          <w:tcPr>
            <w:tcW w:w="790" w:type="pct"/>
            <w:vAlign w:val="center"/>
          </w:tcPr>
          <w:p w14:paraId="747CB44C" w14:textId="7E5ABC76"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54.4%</w:t>
            </w:r>
          </w:p>
        </w:tc>
      </w:tr>
      <w:tr w:rsidR="00577209" w:rsidRPr="00C11213" w14:paraId="7A2F8514" w14:textId="77777777" w:rsidTr="00C04AC7">
        <w:trPr>
          <w:cantSplit w:val="0"/>
        </w:trPr>
        <w:tc>
          <w:tcPr>
            <w:tcW w:w="1838" w:type="pct"/>
          </w:tcPr>
          <w:p w14:paraId="64937F20" w14:textId="0B71C993" w:rsidR="00577209" w:rsidRPr="00C11213" w:rsidRDefault="00577209" w:rsidP="00C04AC7">
            <w:pPr>
              <w:pStyle w:val="TableText"/>
              <w:spacing w:before="60" w:after="40"/>
              <w:rPr>
                <w:sz w:val="17"/>
                <w:szCs w:val="17"/>
              </w:rPr>
            </w:pPr>
            <w:r w:rsidRPr="00C11213">
              <w:rPr>
                <w:sz w:val="17"/>
                <w:szCs w:val="17"/>
              </w:rPr>
              <w:t>The sales person / website recommended I buy the insurance</w:t>
            </w:r>
          </w:p>
        </w:tc>
        <w:tc>
          <w:tcPr>
            <w:tcW w:w="790" w:type="pct"/>
            <w:vAlign w:val="center"/>
          </w:tcPr>
          <w:p w14:paraId="0980E65D" w14:textId="0F1DE85F"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15.2%</w:t>
            </w:r>
          </w:p>
        </w:tc>
        <w:tc>
          <w:tcPr>
            <w:tcW w:w="790" w:type="pct"/>
            <w:vAlign w:val="center"/>
          </w:tcPr>
          <w:p w14:paraId="31123B4D" w14:textId="18C81B2D"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23.4%</w:t>
            </w:r>
          </w:p>
        </w:tc>
        <w:tc>
          <w:tcPr>
            <w:tcW w:w="790" w:type="pct"/>
            <w:vAlign w:val="center"/>
          </w:tcPr>
          <w:p w14:paraId="2379D7AF" w14:textId="34F049A9"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21.0%</w:t>
            </w:r>
          </w:p>
        </w:tc>
        <w:tc>
          <w:tcPr>
            <w:tcW w:w="790" w:type="pct"/>
            <w:vAlign w:val="center"/>
          </w:tcPr>
          <w:p w14:paraId="14541ED5" w14:textId="7D2BEA85"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19.2%</w:t>
            </w:r>
          </w:p>
        </w:tc>
      </w:tr>
      <w:tr w:rsidR="00577209" w:rsidRPr="00C11213" w14:paraId="6DEC34AF" w14:textId="77777777" w:rsidTr="00C04AC7">
        <w:trPr>
          <w:cantSplit w:val="0"/>
        </w:trPr>
        <w:tc>
          <w:tcPr>
            <w:tcW w:w="1838" w:type="pct"/>
          </w:tcPr>
          <w:p w14:paraId="1DE083F6" w14:textId="45074C14" w:rsidR="00577209" w:rsidRPr="00C11213" w:rsidRDefault="00577209" w:rsidP="00C04AC7">
            <w:pPr>
              <w:pStyle w:val="TableText"/>
              <w:spacing w:before="60" w:after="40"/>
              <w:rPr>
                <w:sz w:val="17"/>
                <w:szCs w:val="17"/>
              </w:rPr>
            </w:pPr>
            <w:r w:rsidRPr="00C11213">
              <w:rPr>
                <w:sz w:val="17"/>
                <w:szCs w:val="17"/>
              </w:rPr>
              <w:t>I can’t be bothered shopping around</w:t>
            </w:r>
          </w:p>
        </w:tc>
        <w:tc>
          <w:tcPr>
            <w:tcW w:w="790" w:type="pct"/>
            <w:vAlign w:val="center"/>
          </w:tcPr>
          <w:p w14:paraId="49333734" w14:textId="545F0A47"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13.3%</w:t>
            </w:r>
          </w:p>
        </w:tc>
        <w:tc>
          <w:tcPr>
            <w:tcW w:w="790" w:type="pct"/>
            <w:vAlign w:val="center"/>
          </w:tcPr>
          <w:p w14:paraId="4CD9A0A1" w14:textId="040DDB33"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13.3%</w:t>
            </w:r>
          </w:p>
        </w:tc>
        <w:tc>
          <w:tcPr>
            <w:tcW w:w="790" w:type="pct"/>
            <w:vAlign w:val="center"/>
          </w:tcPr>
          <w:p w14:paraId="53F4190D" w14:textId="0FE531A5"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11.6%</w:t>
            </w:r>
          </w:p>
        </w:tc>
        <w:tc>
          <w:tcPr>
            <w:tcW w:w="790" w:type="pct"/>
            <w:vAlign w:val="center"/>
          </w:tcPr>
          <w:p w14:paraId="5671FC63" w14:textId="33AF47AA"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12.8%</w:t>
            </w:r>
          </w:p>
        </w:tc>
      </w:tr>
      <w:tr w:rsidR="00577209" w:rsidRPr="00C11213" w14:paraId="34AFE41D" w14:textId="77777777" w:rsidTr="00C04AC7">
        <w:trPr>
          <w:cantSplit w:val="0"/>
        </w:trPr>
        <w:tc>
          <w:tcPr>
            <w:tcW w:w="1838" w:type="pct"/>
          </w:tcPr>
          <w:p w14:paraId="61ED60A1" w14:textId="5196752B" w:rsidR="00577209" w:rsidRPr="00C11213" w:rsidRDefault="00577209" w:rsidP="00C04AC7">
            <w:pPr>
              <w:pStyle w:val="TableText"/>
              <w:spacing w:before="60" w:after="40"/>
              <w:rPr>
                <w:sz w:val="17"/>
                <w:szCs w:val="17"/>
              </w:rPr>
            </w:pPr>
            <w:r w:rsidRPr="00C11213">
              <w:rPr>
                <w:sz w:val="17"/>
                <w:szCs w:val="17"/>
              </w:rPr>
              <w:t>I’m worried that COVID-19 will affect my travel plans</w:t>
            </w:r>
          </w:p>
        </w:tc>
        <w:tc>
          <w:tcPr>
            <w:tcW w:w="790" w:type="pct"/>
            <w:vAlign w:val="center"/>
          </w:tcPr>
          <w:p w14:paraId="6AA0E74A" w14:textId="6212D5FF"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48.2%</w:t>
            </w:r>
          </w:p>
        </w:tc>
        <w:tc>
          <w:tcPr>
            <w:tcW w:w="790" w:type="pct"/>
            <w:vAlign w:val="center"/>
          </w:tcPr>
          <w:p w14:paraId="39D5E3D1" w14:textId="3F663E47" w:rsidR="00577209" w:rsidRPr="00C11213" w:rsidRDefault="00577209" w:rsidP="00C04AC7">
            <w:pPr>
              <w:pStyle w:val="TableText"/>
              <w:tabs>
                <w:tab w:val="decimal" w:pos="505"/>
              </w:tabs>
              <w:spacing w:before="60" w:after="40"/>
              <w:jc w:val="center"/>
              <w:rPr>
                <w:rFonts w:asciiTheme="majorHAnsi" w:hAnsiTheme="majorHAnsi" w:cstheme="majorHAnsi"/>
                <w:sz w:val="17"/>
                <w:szCs w:val="17"/>
              </w:rPr>
            </w:pPr>
            <w:r w:rsidRPr="00C11213">
              <w:rPr>
                <w:rFonts w:asciiTheme="majorHAnsi" w:hAnsiTheme="majorHAnsi" w:cstheme="majorHAnsi"/>
                <w:sz w:val="17"/>
                <w:szCs w:val="17"/>
              </w:rPr>
              <w:t>NA</w:t>
            </w:r>
          </w:p>
        </w:tc>
        <w:tc>
          <w:tcPr>
            <w:tcW w:w="790" w:type="pct"/>
            <w:vAlign w:val="center"/>
          </w:tcPr>
          <w:p w14:paraId="5D918BE9" w14:textId="506FFDF0" w:rsidR="00577209" w:rsidRPr="00C11213" w:rsidRDefault="00577209" w:rsidP="00C04AC7">
            <w:pPr>
              <w:pStyle w:val="TableText"/>
              <w:tabs>
                <w:tab w:val="decimal" w:pos="566"/>
              </w:tabs>
              <w:spacing w:before="60" w:after="40"/>
              <w:jc w:val="center"/>
              <w:rPr>
                <w:rFonts w:asciiTheme="majorHAnsi" w:hAnsiTheme="majorHAnsi" w:cstheme="majorHAnsi"/>
                <w:sz w:val="17"/>
                <w:szCs w:val="17"/>
              </w:rPr>
            </w:pPr>
            <w:r w:rsidRPr="00C11213">
              <w:rPr>
                <w:rFonts w:asciiTheme="majorHAnsi" w:hAnsiTheme="majorHAnsi" w:cstheme="majorHAnsi"/>
                <w:sz w:val="17"/>
                <w:szCs w:val="17"/>
              </w:rPr>
              <w:t>NA</w:t>
            </w:r>
          </w:p>
        </w:tc>
        <w:tc>
          <w:tcPr>
            <w:tcW w:w="790" w:type="pct"/>
            <w:vAlign w:val="center"/>
          </w:tcPr>
          <w:p w14:paraId="33B15252" w14:textId="4D895279"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48.2%</w:t>
            </w:r>
          </w:p>
        </w:tc>
      </w:tr>
      <w:tr w:rsidR="00577209" w:rsidRPr="00C11213" w14:paraId="6139A56A" w14:textId="77777777" w:rsidTr="00C04AC7">
        <w:trPr>
          <w:cantSplit w:val="0"/>
        </w:trPr>
        <w:tc>
          <w:tcPr>
            <w:tcW w:w="1838" w:type="pct"/>
          </w:tcPr>
          <w:p w14:paraId="404536AC" w14:textId="3CE2BEB9" w:rsidR="00577209" w:rsidRPr="00C11213" w:rsidRDefault="00577209" w:rsidP="00C04AC7">
            <w:pPr>
              <w:pStyle w:val="TableText"/>
              <w:spacing w:before="60" w:after="40"/>
              <w:rPr>
                <w:sz w:val="17"/>
                <w:szCs w:val="17"/>
              </w:rPr>
            </w:pPr>
            <w:r w:rsidRPr="00C11213">
              <w:rPr>
                <w:sz w:val="17"/>
                <w:szCs w:val="17"/>
              </w:rPr>
              <w:t>Other (open ended)</w:t>
            </w:r>
          </w:p>
        </w:tc>
        <w:tc>
          <w:tcPr>
            <w:tcW w:w="790" w:type="pct"/>
            <w:vAlign w:val="center"/>
          </w:tcPr>
          <w:p w14:paraId="3A4F38A1" w14:textId="463A0C89"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0.3%</w:t>
            </w:r>
          </w:p>
        </w:tc>
        <w:tc>
          <w:tcPr>
            <w:tcW w:w="790" w:type="pct"/>
            <w:vAlign w:val="center"/>
          </w:tcPr>
          <w:p w14:paraId="0C3C51A8" w14:textId="0A3E5CD3"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1.7%</w:t>
            </w:r>
          </w:p>
        </w:tc>
        <w:tc>
          <w:tcPr>
            <w:tcW w:w="790" w:type="pct"/>
            <w:vAlign w:val="center"/>
          </w:tcPr>
          <w:p w14:paraId="0115535B" w14:textId="3681F161"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1.6%</w:t>
            </w:r>
          </w:p>
        </w:tc>
        <w:tc>
          <w:tcPr>
            <w:tcW w:w="790" w:type="pct"/>
            <w:vAlign w:val="center"/>
          </w:tcPr>
          <w:p w14:paraId="2A2B7BD0" w14:textId="1E9F4D57"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1.1%</w:t>
            </w:r>
          </w:p>
        </w:tc>
      </w:tr>
    </w:tbl>
    <w:p w14:paraId="0B4E8446" w14:textId="2DAE24A6" w:rsidR="00FD5D49" w:rsidRDefault="00FD5D49" w:rsidP="00F13C82"/>
    <w:p w14:paraId="4B6A9570" w14:textId="77DFCA7B" w:rsidR="00302F79" w:rsidRDefault="00DD40FB" w:rsidP="00101CA7">
      <w:pPr>
        <w:jc w:val="both"/>
      </w:pPr>
      <w:r>
        <w:t>R</w:t>
      </w:r>
      <w:r w:rsidR="00101CA7">
        <w:t xml:space="preserve">easons for </w:t>
      </w:r>
      <w:r w:rsidR="00101CA7">
        <w:rPr>
          <w:i/>
        </w:rPr>
        <w:t xml:space="preserve">not buying </w:t>
      </w:r>
      <w:r w:rsidR="00101CA7">
        <w:t>insurance varied somewhat across scenarios</w:t>
      </w:r>
      <w:r w:rsidR="00336B3C">
        <w:t xml:space="preserve"> (</w:t>
      </w:r>
      <w:r w:rsidR="00B41FC9">
        <w:t xml:space="preserve">Table </w:t>
      </w:r>
      <w:r w:rsidR="00336B3C">
        <w:t>13</w:t>
      </w:r>
      <w:r>
        <w:t>)</w:t>
      </w:r>
      <w:r w:rsidR="00101CA7">
        <w:t xml:space="preserve">. </w:t>
      </w:r>
      <w:r w:rsidR="00B41FC9">
        <w:t>‘</w:t>
      </w:r>
      <w:r w:rsidR="00101CA7">
        <w:t>I don’t think I will need the insurance coverage</w:t>
      </w:r>
      <w:r w:rsidR="00B41FC9">
        <w:t>’</w:t>
      </w:r>
      <w:r w:rsidR="00101CA7">
        <w:t xml:space="preserve"> and </w:t>
      </w:r>
      <w:r w:rsidR="00B41FC9">
        <w:t>‘</w:t>
      </w:r>
      <w:r w:rsidR="00101CA7">
        <w:t>The insurance is too expensive</w:t>
      </w:r>
      <w:r w:rsidR="00B41FC9">
        <w:t>’</w:t>
      </w:r>
      <w:r w:rsidR="00101CA7">
        <w:t xml:space="preserve"> were common responses, but in the phone scenario </w:t>
      </w:r>
      <w:r w:rsidR="00B41FC9">
        <w:t>‘</w:t>
      </w:r>
      <w:r w:rsidR="00101CA7">
        <w:t>I never buy insurance for my phones</w:t>
      </w:r>
      <w:r w:rsidR="00B41FC9">
        <w:t>’</w:t>
      </w:r>
      <w:r w:rsidR="00101CA7">
        <w:t xml:space="preserve"> was the most common response, and in the travel scenario </w:t>
      </w:r>
      <w:r w:rsidR="00B41FC9">
        <w:t>‘</w:t>
      </w:r>
      <w:r w:rsidR="00101CA7">
        <w:t>I will shop around for insurance coverage from a different provider</w:t>
      </w:r>
      <w:r w:rsidR="00B41FC9">
        <w:t>’</w:t>
      </w:r>
      <w:r w:rsidR="00101CA7">
        <w:t xml:space="preserve"> was the most common response. </w:t>
      </w:r>
    </w:p>
    <w:p w14:paraId="5F67D6BB" w14:textId="77777777" w:rsidR="00302F79" w:rsidRDefault="00302F79">
      <w:pPr>
        <w:spacing w:before="0" w:after="0" w:line="240" w:lineRule="auto"/>
      </w:pPr>
      <w:r>
        <w:br w:type="page"/>
      </w:r>
    </w:p>
    <w:p w14:paraId="564A8D19" w14:textId="6C717AE9" w:rsidR="00AF04C9" w:rsidRDefault="00AF04C9" w:rsidP="001D5855">
      <w:pPr>
        <w:pStyle w:val="TableHeading"/>
        <w:ind w:left="0" w:firstLine="0"/>
      </w:pPr>
      <w:r>
        <w:lastRenderedPageBreak/>
        <w:t>Reasons for not buying insurance</w:t>
      </w:r>
    </w:p>
    <w:tbl>
      <w:tblPr>
        <w:tblStyle w:val="DefaultTable"/>
        <w:tblW w:w="5000" w:type="pct"/>
        <w:tblCellMar>
          <w:bottom w:w="57" w:type="dxa"/>
        </w:tblCellMar>
        <w:tblLook w:val="0420" w:firstRow="1" w:lastRow="0" w:firstColumn="0" w:lastColumn="0" w:noHBand="0" w:noVBand="1"/>
        <w:tblCaption w:val="Reasons for not buying insurance"/>
        <w:tblDescription w:val="This table shows the per cent of people who selected each reason for not buying add-on insurance, for each of the three scenarios (travel, phone, and loan) and overall."/>
      </w:tblPr>
      <w:tblGrid>
        <w:gridCol w:w="3137"/>
        <w:gridCol w:w="1285"/>
        <w:gridCol w:w="1285"/>
        <w:gridCol w:w="1285"/>
        <w:gridCol w:w="1286"/>
      </w:tblGrid>
      <w:tr w:rsidR="00F03370" w:rsidRPr="00DE71BC" w14:paraId="21C3F547"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895" w:type="pct"/>
          </w:tcPr>
          <w:p w14:paraId="294FE422" w14:textId="77777777" w:rsidR="00F03370" w:rsidRPr="00DE71BC" w:rsidRDefault="00F03370" w:rsidP="00DE71BC">
            <w:pPr>
              <w:spacing w:before="60" w:after="40" w:line="240" w:lineRule="auto"/>
              <w:rPr>
                <w:color w:val="FFFFFF" w:themeColor="background1"/>
                <w:sz w:val="17"/>
                <w:szCs w:val="17"/>
              </w:rPr>
            </w:pPr>
          </w:p>
        </w:tc>
        <w:tc>
          <w:tcPr>
            <w:tcW w:w="3105" w:type="pct"/>
            <w:gridSpan w:val="4"/>
          </w:tcPr>
          <w:p w14:paraId="78EFC776" w14:textId="7510E18A" w:rsidR="00F03370" w:rsidRPr="00DE71BC" w:rsidRDefault="00D04373" w:rsidP="001C1F9E">
            <w:pPr>
              <w:spacing w:before="60" w:after="40" w:line="240" w:lineRule="auto"/>
              <w:jc w:val="center"/>
              <w:rPr>
                <w:color w:val="FFFFFF" w:themeColor="background1"/>
                <w:sz w:val="17"/>
                <w:szCs w:val="17"/>
              </w:rPr>
            </w:pPr>
            <w:r w:rsidRPr="00E31435">
              <w:rPr>
                <w:color w:val="FFFFFF" w:themeColor="background1"/>
                <w:sz w:val="17"/>
                <w:szCs w:val="17"/>
              </w:rPr>
              <w:t>Per cent</w:t>
            </w:r>
            <w:r w:rsidR="00F03370" w:rsidRPr="00E31435">
              <w:rPr>
                <w:color w:val="FFFFFF" w:themeColor="background1"/>
                <w:sz w:val="17"/>
                <w:szCs w:val="17"/>
              </w:rPr>
              <w:t xml:space="preserve"> who </w:t>
            </w:r>
            <w:r w:rsidR="00F03370" w:rsidRPr="00DE71BC">
              <w:rPr>
                <w:color w:val="FFFFFF" w:themeColor="background1"/>
                <w:sz w:val="17"/>
                <w:szCs w:val="17"/>
              </w:rPr>
              <w:t>selected each reason</w:t>
            </w:r>
          </w:p>
        </w:tc>
      </w:tr>
      <w:tr w:rsidR="00F03370" w:rsidRPr="00577209" w14:paraId="489A72B2" w14:textId="77777777" w:rsidTr="00C04AC7">
        <w:trPr>
          <w:cantSplit w:val="0"/>
        </w:trPr>
        <w:tc>
          <w:tcPr>
            <w:tcW w:w="1895" w:type="pct"/>
            <w:shd w:val="clear" w:color="auto" w:fill="2158A8" w:themeFill="accent1"/>
          </w:tcPr>
          <w:p w14:paraId="642995DF" w14:textId="77777777" w:rsidR="00F03370" w:rsidRPr="00577209" w:rsidRDefault="00F03370" w:rsidP="00C04AC7">
            <w:pPr>
              <w:pStyle w:val="TableText"/>
              <w:spacing w:before="60" w:after="40"/>
              <w:rPr>
                <w:b/>
                <w:color w:val="FFFFFF" w:themeColor="background1"/>
                <w:sz w:val="17"/>
                <w:szCs w:val="17"/>
              </w:rPr>
            </w:pPr>
            <w:r w:rsidRPr="00577209">
              <w:rPr>
                <w:b/>
                <w:color w:val="FFFFFF" w:themeColor="background1"/>
                <w:sz w:val="17"/>
                <w:szCs w:val="17"/>
              </w:rPr>
              <w:t>Reason</w:t>
            </w:r>
          </w:p>
        </w:tc>
        <w:tc>
          <w:tcPr>
            <w:tcW w:w="776" w:type="pct"/>
            <w:shd w:val="clear" w:color="auto" w:fill="2158A8" w:themeFill="accent1"/>
          </w:tcPr>
          <w:p w14:paraId="349FB4D8" w14:textId="77777777" w:rsidR="00F03370"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 xml:space="preserve">Travel scenario </w:t>
            </w:r>
          </w:p>
          <w:p w14:paraId="2A678B04" w14:textId="542F4610" w:rsidR="00F03370" w:rsidRPr="00577209"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(n = 1,292)</w:t>
            </w:r>
          </w:p>
        </w:tc>
        <w:tc>
          <w:tcPr>
            <w:tcW w:w="776" w:type="pct"/>
            <w:shd w:val="clear" w:color="auto" w:fill="2158A8" w:themeFill="accent1"/>
          </w:tcPr>
          <w:p w14:paraId="0242E856" w14:textId="77777777" w:rsidR="00F03370"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 xml:space="preserve">Phone scenario </w:t>
            </w:r>
          </w:p>
          <w:p w14:paraId="614CEDB8" w14:textId="4E392B67" w:rsidR="00F03370" w:rsidRPr="00577209"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(n = 1,581)</w:t>
            </w:r>
          </w:p>
        </w:tc>
        <w:tc>
          <w:tcPr>
            <w:tcW w:w="776" w:type="pct"/>
            <w:shd w:val="clear" w:color="auto" w:fill="2158A8" w:themeFill="accent1"/>
          </w:tcPr>
          <w:p w14:paraId="47B9CA3F" w14:textId="22967C3E" w:rsidR="00F03370" w:rsidRDefault="005F6E04" w:rsidP="00C04AC7">
            <w:pPr>
              <w:pStyle w:val="TableText"/>
              <w:tabs>
                <w:tab w:val="decimal" w:pos="172"/>
              </w:tabs>
              <w:spacing w:before="60" w:after="40"/>
              <w:jc w:val="center"/>
              <w:rPr>
                <w:b/>
                <w:color w:val="FFFFFF" w:themeColor="background1"/>
                <w:sz w:val="17"/>
                <w:szCs w:val="17"/>
              </w:rPr>
            </w:pPr>
            <w:r>
              <w:rPr>
                <w:b/>
                <w:color w:val="FFFFFF" w:themeColor="background1"/>
                <w:sz w:val="17"/>
                <w:szCs w:val="17"/>
              </w:rPr>
              <w:t>Loan</w:t>
            </w:r>
            <w:r w:rsidR="00F03370" w:rsidRPr="00577209">
              <w:rPr>
                <w:b/>
                <w:color w:val="FFFFFF" w:themeColor="background1"/>
                <w:sz w:val="17"/>
                <w:szCs w:val="17"/>
              </w:rPr>
              <w:t xml:space="preserve"> scenario </w:t>
            </w:r>
          </w:p>
          <w:p w14:paraId="5F48A0CE" w14:textId="30A1BC19" w:rsidR="00F03370" w:rsidRPr="00577209" w:rsidRDefault="00F03370" w:rsidP="00C04AC7">
            <w:pPr>
              <w:pStyle w:val="TableText"/>
              <w:tabs>
                <w:tab w:val="decimal" w:pos="172"/>
              </w:tabs>
              <w:spacing w:before="60" w:after="40"/>
              <w:jc w:val="center"/>
              <w:rPr>
                <w:b/>
                <w:color w:val="FFFFFF" w:themeColor="background1"/>
                <w:sz w:val="17"/>
                <w:szCs w:val="17"/>
              </w:rPr>
            </w:pPr>
            <w:r w:rsidRPr="00577209">
              <w:rPr>
                <w:b/>
                <w:color w:val="FFFFFF" w:themeColor="background1"/>
                <w:sz w:val="17"/>
                <w:szCs w:val="17"/>
              </w:rPr>
              <w:t>(n = 1,487)</w:t>
            </w:r>
          </w:p>
        </w:tc>
        <w:tc>
          <w:tcPr>
            <w:tcW w:w="776" w:type="pct"/>
            <w:shd w:val="clear" w:color="auto" w:fill="2158A8" w:themeFill="accent1"/>
          </w:tcPr>
          <w:p w14:paraId="7607A801" w14:textId="77777777" w:rsidR="00F03370"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 xml:space="preserve">Overall </w:t>
            </w:r>
          </w:p>
          <w:p w14:paraId="004DED6F" w14:textId="200B8C07" w:rsidR="00F03370" w:rsidRPr="00577209"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(N = 4,360)</w:t>
            </w:r>
          </w:p>
        </w:tc>
      </w:tr>
      <w:tr w:rsidR="00F03370" w:rsidRPr="00577209" w14:paraId="3E2DD543" w14:textId="77777777" w:rsidTr="00C04AC7">
        <w:trPr>
          <w:cantSplit w:val="0"/>
        </w:trPr>
        <w:tc>
          <w:tcPr>
            <w:tcW w:w="1895" w:type="pct"/>
          </w:tcPr>
          <w:p w14:paraId="6D237587" w14:textId="20BBEC1F" w:rsidR="00F03370" w:rsidRPr="00577209" w:rsidRDefault="00F03370" w:rsidP="00C04AC7">
            <w:pPr>
              <w:pStyle w:val="TableText"/>
              <w:spacing w:before="60" w:after="40"/>
              <w:rPr>
                <w:sz w:val="17"/>
                <w:szCs w:val="17"/>
              </w:rPr>
            </w:pPr>
            <w:r w:rsidRPr="00577209">
              <w:rPr>
                <w:sz w:val="17"/>
                <w:szCs w:val="17"/>
              </w:rPr>
              <w:t>I don’t think I will need the insurance coverage</w:t>
            </w:r>
          </w:p>
        </w:tc>
        <w:tc>
          <w:tcPr>
            <w:tcW w:w="776" w:type="pct"/>
            <w:vAlign w:val="center"/>
          </w:tcPr>
          <w:p w14:paraId="0460BF52" w14:textId="2E09B196"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23.5%</w:t>
            </w:r>
          </w:p>
        </w:tc>
        <w:tc>
          <w:tcPr>
            <w:tcW w:w="776" w:type="pct"/>
            <w:vAlign w:val="center"/>
          </w:tcPr>
          <w:p w14:paraId="0E986942" w14:textId="0F24E89C"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46.0%</w:t>
            </w:r>
          </w:p>
        </w:tc>
        <w:tc>
          <w:tcPr>
            <w:tcW w:w="776" w:type="pct"/>
            <w:vAlign w:val="center"/>
          </w:tcPr>
          <w:p w14:paraId="080AD2DC" w14:textId="21403105"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47.6%</w:t>
            </w:r>
          </w:p>
        </w:tc>
        <w:tc>
          <w:tcPr>
            <w:tcW w:w="776" w:type="pct"/>
            <w:vAlign w:val="center"/>
          </w:tcPr>
          <w:p w14:paraId="2247F925" w14:textId="3C47BE19" w:rsidR="00F03370" w:rsidRPr="00577209" w:rsidRDefault="00F03370" w:rsidP="00C04AC7">
            <w:pPr>
              <w:pStyle w:val="TableText"/>
              <w:tabs>
                <w:tab w:val="decimal" w:pos="485"/>
              </w:tabs>
              <w:spacing w:before="60" w:after="40"/>
              <w:rPr>
                <w:rFonts w:asciiTheme="majorHAnsi" w:hAnsiTheme="majorHAnsi" w:cstheme="majorHAnsi"/>
                <w:sz w:val="17"/>
                <w:szCs w:val="17"/>
              </w:rPr>
            </w:pPr>
            <w:r w:rsidRPr="00577209">
              <w:rPr>
                <w:rFonts w:asciiTheme="majorHAnsi" w:hAnsiTheme="majorHAnsi" w:cstheme="majorHAnsi"/>
                <w:color w:val="000000"/>
                <w:sz w:val="17"/>
                <w:szCs w:val="17"/>
              </w:rPr>
              <w:t>39.9%</w:t>
            </w:r>
          </w:p>
        </w:tc>
      </w:tr>
      <w:tr w:rsidR="00F03370" w:rsidRPr="00577209" w14:paraId="2E36BA34" w14:textId="77777777" w:rsidTr="00C04AC7">
        <w:trPr>
          <w:cantSplit w:val="0"/>
        </w:trPr>
        <w:tc>
          <w:tcPr>
            <w:tcW w:w="1895" w:type="pct"/>
          </w:tcPr>
          <w:p w14:paraId="694660BA" w14:textId="3524314C" w:rsidR="00F03370" w:rsidRPr="00577209" w:rsidRDefault="00F03370" w:rsidP="00C04AC7">
            <w:pPr>
              <w:pStyle w:val="TableText"/>
              <w:spacing w:before="60" w:after="40"/>
              <w:rPr>
                <w:sz w:val="17"/>
                <w:szCs w:val="17"/>
              </w:rPr>
            </w:pPr>
            <w:r w:rsidRPr="00577209">
              <w:rPr>
                <w:sz w:val="17"/>
                <w:szCs w:val="17"/>
              </w:rPr>
              <w:t>I never buy insurance for my phones / loans / flights</w:t>
            </w:r>
          </w:p>
        </w:tc>
        <w:tc>
          <w:tcPr>
            <w:tcW w:w="776" w:type="pct"/>
            <w:vAlign w:val="center"/>
          </w:tcPr>
          <w:p w14:paraId="4BF9C192" w14:textId="44EE80BD"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18.6%</w:t>
            </w:r>
          </w:p>
        </w:tc>
        <w:tc>
          <w:tcPr>
            <w:tcW w:w="776" w:type="pct"/>
            <w:vAlign w:val="center"/>
          </w:tcPr>
          <w:p w14:paraId="4783DD7F" w14:textId="620311CE"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48.1%</w:t>
            </w:r>
          </w:p>
        </w:tc>
        <w:tc>
          <w:tcPr>
            <w:tcW w:w="776" w:type="pct"/>
            <w:vAlign w:val="center"/>
          </w:tcPr>
          <w:p w14:paraId="28D53AB6" w14:textId="36A56322"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25.6%</w:t>
            </w:r>
          </w:p>
        </w:tc>
        <w:tc>
          <w:tcPr>
            <w:tcW w:w="776" w:type="pct"/>
            <w:vAlign w:val="center"/>
          </w:tcPr>
          <w:p w14:paraId="173A2F56" w14:textId="27549628" w:rsidR="00F03370" w:rsidRPr="00577209" w:rsidRDefault="00F03370" w:rsidP="00C04AC7">
            <w:pPr>
              <w:pStyle w:val="TableText"/>
              <w:tabs>
                <w:tab w:val="decimal" w:pos="485"/>
              </w:tabs>
              <w:spacing w:before="60" w:after="40"/>
              <w:rPr>
                <w:rFonts w:asciiTheme="majorHAnsi" w:hAnsiTheme="majorHAnsi" w:cstheme="majorHAnsi"/>
                <w:sz w:val="17"/>
                <w:szCs w:val="17"/>
              </w:rPr>
            </w:pPr>
            <w:r w:rsidRPr="00577209">
              <w:rPr>
                <w:rFonts w:asciiTheme="majorHAnsi" w:hAnsiTheme="majorHAnsi" w:cstheme="majorHAnsi"/>
                <w:color w:val="000000"/>
                <w:sz w:val="17"/>
                <w:szCs w:val="17"/>
              </w:rPr>
              <w:t>31.7%</w:t>
            </w:r>
          </w:p>
        </w:tc>
      </w:tr>
      <w:tr w:rsidR="00F03370" w:rsidRPr="00577209" w14:paraId="58447C95" w14:textId="77777777" w:rsidTr="00C04AC7">
        <w:trPr>
          <w:cantSplit w:val="0"/>
        </w:trPr>
        <w:tc>
          <w:tcPr>
            <w:tcW w:w="1895" w:type="pct"/>
          </w:tcPr>
          <w:p w14:paraId="76D7A649" w14:textId="2A9354EA" w:rsidR="00F03370" w:rsidRPr="00577209" w:rsidRDefault="00F03370" w:rsidP="00C04AC7">
            <w:pPr>
              <w:pStyle w:val="TableText"/>
              <w:spacing w:before="60" w:after="40"/>
              <w:rPr>
                <w:sz w:val="17"/>
                <w:szCs w:val="17"/>
              </w:rPr>
            </w:pPr>
            <w:r w:rsidRPr="00577209">
              <w:rPr>
                <w:sz w:val="17"/>
                <w:szCs w:val="17"/>
              </w:rPr>
              <w:t>The insurance is too expensive</w:t>
            </w:r>
          </w:p>
        </w:tc>
        <w:tc>
          <w:tcPr>
            <w:tcW w:w="776" w:type="pct"/>
            <w:vAlign w:val="center"/>
          </w:tcPr>
          <w:p w14:paraId="4A1338CD" w14:textId="0CCDA3D0"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27.9%</w:t>
            </w:r>
          </w:p>
        </w:tc>
        <w:tc>
          <w:tcPr>
            <w:tcW w:w="776" w:type="pct"/>
            <w:vAlign w:val="center"/>
          </w:tcPr>
          <w:p w14:paraId="5E76FB18" w14:textId="2ACEEC32"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46.2%</w:t>
            </w:r>
          </w:p>
        </w:tc>
        <w:tc>
          <w:tcPr>
            <w:tcW w:w="776" w:type="pct"/>
            <w:vAlign w:val="center"/>
          </w:tcPr>
          <w:p w14:paraId="158BB3C5" w14:textId="01D8F2C9"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37.4%</w:t>
            </w:r>
          </w:p>
        </w:tc>
        <w:tc>
          <w:tcPr>
            <w:tcW w:w="776" w:type="pct"/>
            <w:vAlign w:val="center"/>
          </w:tcPr>
          <w:p w14:paraId="2B7C3D32" w14:textId="73114489"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37.8%</w:t>
            </w:r>
          </w:p>
        </w:tc>
      </w:tr>
      <w:tr w:rsidR="00F03370" w:rsidRPr="00577209" w14:paraId="184416E6" w14:textId="77777777" w:rsidTr="00C04AC7">
        <w:trPr>
          <w:cantSplit w:val="0"/>
        </w:trPr>
        <w:tc>
          <w:tcPr>
            <w:tcW w:w="1895" w:type="pct"/>
          </w:tcPr>
          <w:p w14:paraId="11602C1D" w14:textId="7F6F75D5" w:rsidR="00F03370" w:rsidRPr="00577209" w:rsidRDefault="00F03370" w:rsidP="00C04AC7">
            <w:pPr>
              <w:pStyle w:val="TableText"/>
              <w:spacing w:before="60" w:after="40"/>
              <w:rPr>
                <w:sz w:val="17"/>
                <w:szCs w:val="17"/>
              </w:rPr>
            </w:pPr>
            <w:r w:rsidRPr="00577209">
              <w:rPr>
                <w:sz w:val="17"/>
                <w:szCs w:val="17"/>
              </w:rPr>
              <w:t>The insurance is poor value</w:t>
            </w:r>
          </w:p>
        </w:tc>
        <w:tc>
          <w:tcPr>
            <w:tcW w:w="776" w:type="pct"/>
            <w:vAlign w:val="center"/>
          </w:tcPr>
          <w:p w14:paraId="31890CA8" w14:textId="48120B2C"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19.2%</w:t>
            </w:r>
          </w:p>
        </w:tc>
        <w:tc>
          <w:tcPr>
            <w:tcW w:w="776" w:type="pct"/>
            <w:vAlign w:val="center"/>
          </w:tcPr>
          <w:p w14:paraId="71B764BE" w14:textId="5F480444"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30.6%</w:t>
            </w:r>
          </w:p>
        </w:tc>
        <w:tc>
          <w:tcPr>
            <w:tcW w:w="776" w:type="pct"/>
            <w:vAlign w:val="center"/>
          </w:tcPr>
          <w:p w14:paraId="23A0B374" w14:textId="7AE6BDEA"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31.7%</w:t>
            </w:r>
          </w:p>
        </w:tc>
        <w:tc>
          <w:tcPr>
            <w:tcW w:w="776" w:type="pct"/>
            <w:vAlign w:val="center"/>
          </w:tcPr>
          <w:p w14:paraId="6711284E" w14:textId="787F2AF6"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27.6%</w:t>
            </w:r>
          </w:p>
        </w:tc>
      </w:tr>
      <w:tr w:rsidR="00F03370" w:rsidRPr="00577209" w14:paraId="1D7D1C41" w14:textId="77777777" w:rsidTr="00C04AC7">
        <w:trPr>
          <w:cantSplit w:val="0"/>
        </w:trPr>
        <w:tc>
          <w:tcPr>
            <w:tcW w:w="1895" w:type="pct"/>
          </w:tcPr>
          <w:p w14:paraId="38991A52" w14:textId="3B61C9F8" w:rsidR="00F03370" w:rsidRPr="00577209" w:rsidRDefault="00F03370" w:rsidP="00C04AC7">
            <w:pPr>
              <w:pStyle w:val="TableText"/>
              <w:spacing w:before="60" w:after="40"/>
              <w:rPr>
                <w:sz w:val="17"/>
                <w:szCs w:val="17"/>
              </w:rPr>
            </w:pPr>
            <w:r w:rsidRPr="00577209">
              <w:rPr>
                <w:sz w:val="17"/>
                <w:szCs w:val="17"/>
              </w:rPr>
              <w:t>The insurance is not compulsory</w:t>
            </w:r>
          </w:p>
        </w:tc>
        <w:tc>
          <w:tcPr>
            <w:tcW w:w="776" w:type="pct"/>
            <w:vAlign w:val="center"/>
          </w:tcPr>
          <w:p w14:paraId="64937B40" w14:textId="7743820E"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26.1%</w:t>
            </w:r>
          </w:p>
        </w:tc>
        <w:tc>
          <w:tcPr>
            <w:tcW w:w="776" w:type="pct"/>
            <w:vAlign w:val="center"/>
          </w:tcPr>
          <w:p w14:paraId="08EC40B0" w14:textId="68D89731"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29.6%</w:t>
            </w:r>
          </w:p>
        </w:tc>
        <w:tc>
          <w:tcPr>
            <w:tcW w:w="776" w:type="pct"/>
            <w:vAlign w:val="center"/>
          </w:tcPr>
          <w:p w14:paraId="6A7A4BC5" w14:textId="0110C35C"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32.4%</w:t>
            </w:r>
          </w:p>
        </w:tc>
        <w:tc>
          <w:tcPr>
            <w:tcW w:w="776" w:type="pct"/>
            <w:vAlign w:val="center"/>
          </w:tcPr>
          <w:p w14:paraId="70B9A85E" w14:textId="41A00E7C"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sz w:val="17"/>
                <w:szCs w:val="17"/>
              </w:rPr>
              <w:t>29.5%</w:t>
            </w:r>
          </w:p>
        </w:tc>
      </w:tr>
      <w:tr w:rsidR="00F03370" w:rsidRPr="00577209" w14:paraId="3DEF4719" w14:textId="77777777" w:rsidTr="00C04AC7">
        <w:trPr>
          <w:cantSplit w:val="0"/>
        </w:trPr>
        <w:tc>
          <w:tcPr>
            <w:tcW w:w="1895" w:type="pct"/>
          </w:tcPr>
          <w:p w14:paraId="33EF1E79" w14:textId="2120CB9D" w:rsidR="00F03370" w:rsidRPr="00577209" w:rsidRDefault="00F03370" w:rsidP="00C04AC7">
            <w:pPr>
              <w:pStyle w:val="TableText"/>
              <w:spacing w:before="60" w:after="40"/>
              <w:rPr>
                <w:sz w:val="17"/>
                <w:szCs w:val="17"/>
              </w:rPr>
            </w:pPr>
            <w:r w:rsidRPr="00577209">
              <w:rPr>
                <w:sz w:val="17"/>
                <w:szCs w:val="17"/>
              </w:rPr>
              <w:t>The sales person / website was annoying</w:t>
            </w:r>
          </w:p>
        </w:tc>
        <w:tc>
          <w:tcPr>
            <w:tcW w:w="776" w:type="pct"/>
            <w:vAlign w:val="center"/>
          </w:tcPr>
          <w:p w14:paraId="7770C791" w14:textId="73E14294"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5.6%</w:t>
            </w:r>
          </w:p>
        </w:tc>
        <w:tc>
          <w:tcPr>
            <w:tcW w:w="776" w:type="pct"/>
            <w:vAlign w:val="center"/>
          </w:tcPr>
          <w:p w14:paraId="3CA50E0C" w14:textId="582D219E"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10.0%</w:t>
            </w:r>
          </w:p>
        </w:tc>
        <w:tc>
          <w:tcPr>
            <w:tcW w:w="776" w:type="pct"/>
            <w:vAlign w:val="center"/>
          </w:tcPr>
          <w:p w14:paraId="2318AC51" w14:textId="7B234283"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9.8%</w:t>
            </w:r>
          </w:p>
        </w:tc>
        <w:tc>
          <w:tcPr>
            <w:tcW w:w="776" w:type="pct"/>
            <w:vAlign w:val="center"/>
          </w:tcPr>
          <w:p w14:paraId="04975D9F" w14:textId="34589346"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8.6%</w:t>
            </w:r>
          </w:p>
        </w:tc>
      </w:tr>
      <w:tr w:rsidR="00F03370" w:rsidRPr="00577209" w14:paraId="54A296AE" w14:textId="77777777" w:rsidTr="00C04AC7">
        <w:trPr>
          <w:cantSplit w:val="0"/>
        </w:trPr>
        <w:tc>
          <w:tcPr>
            <w:tcW w:w="1895" w:type="pct"/>
          </w:tcPr>
          <w:p w14:paraId="25EC1F1C" w14:textId="74C9945A" w:rsidR="00F03370" w:rsidRPr="00577209" w:rsidRDefault="00F03370" w:rsidP="00C04AC7">
            <w:pPr>
              <w:pStyle w:val="TableText"/>
              <w:spacing w:before="60" w:after="40"/>
              <w:rPr>
                <w:sz w:val="17"/>
                <w:szCs w:val="17"/>
              </w:rPr>
            </w:pPr>
            <w:r w:rsidRPr="00577209">
              <w:rPr>
                <w:sz w:val="17"/>
                <w:szCs w:val="17"/>
              </w:rPr>
              <w:t>I will shop around for insurance coverage from a different provider</w:t>
            </w:r>
          </w:p>
        </w:tc>
        <w:tc>
          <w:tcPr>
            <w:tcW w:w="776" w:type="pct"/>
            <w:vAlign w:val="center"/>
          </w:tcPr>
          <w:p w14:paraId="6E723C0D" w14:textId="23C40C65"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42.5%</w:t>
            </w:r>
          </w:p>
        </w:tc>
        <w:tc>
          <w:tcPr>
            <w:tcW w:w="776" w:type="pct"/>
            <w:vAlign w:val="center"/>
          </w:tcPr>
          <w:p w14:paraId="2F76B87C" w14:textId="566F9D0A"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12.7%</w:t>
            </w:r>
          </w:p>
        </w:tc>
        <w:tc>
          <w:tcPr>
            <w:tcW w:w="776" w:type="pct"/>
            <w:vAlign w:val="center"/>
          </w:tcPr>
          <w:p w14:paraId="789026F7" w14:textId="12BB8E3C"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20.3%</w:t>
            </w:r>
          </w:p>
        </w:tc>
        <w:tc>
          <w:tcPr>
            <w:tcW w:w="776" w:type="pct"/>
            <w:vAlign w:val="center"/>
          </w:tcPr>
          <w:p w14:paraId="4D33BB3B" w14:textId="4516B14E"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sz w:val="17"/>
                <w:szCs w:val="17"/>
              </w:rPr>
              <w:t>24.2%</w:t>
            </w:r>
          </w:p>
        </w:tc>
      </w:tr>
      <w:tr w:rsidR="00F03370" w:rsidRPr="00577209" w14:paraId="52874E5C" w14:textId="77777777" w:rsidTr="00C04AC7">
        <w:trPr>
          <w:cantSplit w:val="0"/>
        </w:trPr>
        <w:tc>
          <w:tcPr>
            <w:tcW w:w="1895" w:type="pct"/>
          </w:tcPr>
          <w:p w14:paraId="28DD1FD5" w14:textId="674BFC50" w:rsidR="00F03370" w:rsidRPr="00577209" w:rsidRDefault="00F03370" w:rsidP="00C04AC7">
            <w:pPr>
              <w:pStyle w:val="TableText"/>
              <w:spacing w:before="60" w:after="40"/>
              <w:rPr>
                <w:sz w:val="17"/>
                <w:szCs w:val="17"/>
              </w:rPr>
            </w:pPr>
            <w:r w:rsidRPr="00577209">
              <w:rPr>
                <w:sz w:val="17"/>
                <w:szCs w:val="17"/>
              </w:rPr>
              <w:t>Other (open ended)</w:t>
            </w:r>
          </w:p>
        </w:tc>
        <w:tc>
          <w:tcPr>
            <w:tcW w:w="776" w:type="pct"/>
            <w:vAlign w:val="center"/>
          </w:tcPr>
          <w:p w14:paraId="461AF317" w14:textId="331C566F"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9.7%</w:t>
            </w:r>
          </w:p>
        </w:tc>
        <w:tc>
          <w:tcPr>
            <w:tcW w:w="776" w:type="pct"/>
            <w:vAlign w:val="center"/>
          </w:tcPr>
          <w:p w14:paraId="12EC827D" w14:textId="12E85F07"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7.0%</w:t>
            </w:r>
          </w:p>
        </w:tc>
        <w:tc>
          <w:tcPr>
            <w:tcW w:w="776" w:type="pct"/>
            <w:vAlign w:val="center"/>
          </w:tcPr>
          <w:p w14:paraId="1656B3AE" w14:textId="404C4F5D"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5.6%</w:t>
            </w:r>
          </w:p>
        </w:tc>
        <w:tc>
          <w:tcPr>
            <w:tcW w:w="776" w:type="pct"/>
            <w:vAlign w:val="center"/>
          </w:tcPr>
          <w:p w14:paraId="1737CB84" w14:textId="129CE51D"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7.3%</w:t>
            </w:r>
          </w:p>
        </w:tc>
      </w:tr>
    </w:tbl>
    <w:p w14:paraId="27CD3121" w14:textId="56967751" w:rsidR="00101CA7" w:rsidRDefault="00101CA7" w:rsidP="00101CA7">
      <w:pPr>
        <w:jc w:val="both"/>
      </w:pPr>
    </w:p>
    <w:p w14:paraId="567B3358" w14:textId="0799B284" w:rsidR="00DD456E" w:rsidRDefault="00DD40FB" w:rsidP="00DD456E">
      <w:pPr>
        <w:jc w:val="both"/>
      </w:pPr>
      <w:r>
        <w:t>W</w:t>
      </w:r>
      <w:r w:rsidR="00DD456E">
        <w:t xml:space="preserve">e investigated whether the intervention (seeing an information </w:t>
      </w:r>
      <w:r w:rsidR="002A44DF">
        <w:t>statement</w:t>
      </w:r>
      <w:r w:rsidR="00DD456E">
        <w:t xml:space="preserve">) increased the likelihood of selecting </w:t>
      </w:r>
      <w:r w:rsidR="00E1028F">
        <w:t>‘</w:t>
      </w:r>
      <w:r w:rsidR="00DD456E">
        <w:t>The insurance is not compulsory</w:t>
      </w:r>
      <w:r w:rsidR="00E1028F">
        <w:t>’</w:t>
      </w:r>
      <w:r w:rsidR="00DD456E">
        <w:t xml:space="preserve"> and </w:t>
      </w:r>
      <w:r w:rsidR="00E1028F">
        <w:t>‘</w:t>
      </w:r>
      <w:r w:rsidR="00DD456E">
        <w:t>I will shop around for insurance coverage</w:t>
      </w:r>
      <w:r w:rsidR="00E1028F">
        <w:t>’</w:t>
      </w:r>
      <w:r w:rsidR="00DD456E">
        <w:t xml:space="preserve"> as reasons for not buying add-on insurance. As can be seen in </w:t>
      </w:r>
      <w:r w:rsidR="000475E4">
        <w:t xml:space="preserve">Table </w:t>
      </w:r>
      <w:r w:rsidR="00DD456E">
        <w:t>1</w:t>
      </w:r>
      <w:r w:rsidR="00336B3C">
        <w:t>4</w:t>
      </w:r>
      <w:r w:rsidR="00DD456E">
        <w:t xml:space="preserve">, these reasons were selected approximately 5 percentage points more often by participants who had seen an information </w:t>
      </w:r>
      <w:r w:rsidR="002A44DF">
        <w:t>statement</w:t>
      </w:r>
      <w:r w:rsidR="00DD456E">
        <w:t xml:space="preserve"> than those who had not. </w:t>
      </w:r>
    </w:p>
    <w:p w14:paraId="29ED672E" w14:textId="580803C7" w:rsidR="00F55B4F" w:rsidRDefault="00CD59D2" w:rsidP="001D5855">
      <w:pPr>
        <w:pStyle w:val="TableHeading"/>
        <w:ind w:left="0" w:firstLine="0"/>
      </w:pPr>
      <w:r>
        <w:t>Reasons for not buy</w:t>
      </w:r>
      <w:r w:rsidR="00030799">
        <w:t xml:space="preserve">ing </w:t>
      </w:r>
      <w:r>
        <w:t>insurance by control vs intervention</w:t>
      </w:r>
    </w:p>
    <w:tbl>
      <w:tblPr>
        <w:tblStyle w:val="DefaultTable"/>
        <w:tblW w:w="5000" w:type="pct"/>
        <w:tblCellMar>
          <w:bottom w:w="57" w:type="dxa"/>
        </w:tblCellMar>
        <w:tblLook w:val="0420" w:firstRow="1" w:lastRow="0" w:firstColumn="0" w:lastColumn="0" w:noHBand="0" w:noVBand="1"/>
        <w:tblCaption w:val="Reasons for not buying insurance by control vs intervention"/>
        <w:tblDescription w:val="This table compares the per cent of people in the control or intervention conditions who selected each reason for buying add-on insurance."/>
      </w:tblPr>
      <w:tblGrid>
        <w:gridCol w:w="4230"/>
        <w:gridCol w:w="2025"/>
        <w:gridCol w:w="2023"/>
      </w:tblGrid>
      <w:tr w:rsidR="00F03370" w:rsidRPr="00DE71BC" w14:paraId="50F6DC0A"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555" w:type="pct"/>
          </w:tcPr>
          <w:p w14:paraId="1CD9B051" w14:textId="77777777" w:rsidR="00F03370" w:rsidRPr="00DE71BC" w:rsidRDefault="00F03370" w:rsidP="00DE71BC">
            <w:pPr>
              <w:spacing w:before="60" w:after="40" w:line="240" w:lineRule="auto"/>
              <w:rPr>
                <w:color w:val="FFFFFF" w:themeColor="background1"/>
                <w:sz w:val="17"/>
                <w:szCs w:val="17"/>
              </w:rPr>
            </w:pPr>
          </w:p>
        </w:tc>
        <w:tc>
          <w:tcPr>
            <w:tcW w:w="2445" w:type="pct"/>
            <w:gridSpan w:val="2"/>
          </w:tcPr>
          <w:p w14:paraId="664DC7CC" w14:textId="4AC12E87" w:rsidR="00F03370" w:rsidRPr="00DE71BC" w:rsidRDefault="00B651D5" w:rsidP="001C1F9E">
            <w:pPr>
              <w:spacing w:before="60" w:after="40" w:line="240" w:lineRule="auto"/>
              <w:jc w:val="center"/>
              <w:rPr>
                <w:color w:val="FFFFFF" w:themeColor="background1"/>
                <w:sz w:val="17"/>
                <w:szCs w:val="17"/>
              </w:rPr>
            </w:pPr>
            <w:r w:rsidRPr="00E31435">
              <w:rPr>
                <w:color w:val="FFFFFF" w:themeColor="background1"/>
                <w:sz w:val="17"/>
                <w:szCs w:val="17"/>
              </w:rPr>
              <w:t>Per cent</w:t>
            </w:r>
            <w:r w:rsidR="00F03370" w:rsidRPr="00E31435">
              <w:rPr>
                <w:color w:val="FFFFFF" w:themeColor="background1"/>
                <w:sz w:val="17"/>
                <w:szCs w:val="17"/>
              </w:rPr>
              <w:t xml:space="preserve"> </w:t>
            </w:r>
            <w:r w:rsidR="00F03370" w:rsidRPr="00DE71BC">
              <w:rPr>
                <w:color w:val="FFFFFF" w:themeColor="background1"/>
                <w:sz w:val="17"/>
                <w:szCs w:val="17"/>
              </w:rPr>
              <w:t>who selected each reason</w:t>
            </w:r>
          </w:p>
        </w:tc>
      </w:tr>
      <w:tr w:rsidR="00F03370" w:rsidRPr="00F03370" w14:paraId="28746926" w14:textId="77777777" w:rsidTr="00AF5E48">
        <w:trPr>
          <w:cantSplit w:val="0"/>
        </w:trPr>
        <w:tc>
          <w:tcPr>
            <w:tcW w:w="2555" w:type="pct"/>
            <w:shd w:val="clear" w:color="auto" w:fill="2158A8" w:themeFill="accent1"/>
          </w:tcPr>
          <w:p w14:paraId="050F588D" w14:textId="77777777" w:rsidR="00F03370" w:rsidRPr="00F03370" w:rsidRDefault="00F03370" w:rsidP="00AF5E48">
            <w:pPr>
              <w:pStyle w:val="TableText"/>
              <w:spacing w:before="60" w:after="40"/>
              <w:rPr>
                <w:b/>
                <w:color w:val="FFFFFF" w:themeColor="background1"/>
                <w:sz w:val="17"/>
                <w:szCs w:val="17"/>
              </w:rPr>
            </w:pPr>
            <w:r w:rsidRPr="00F03370">
              <w:rPr>
                <w:b/>
                <w:color w:val="FFFFFF" w:themeColor="background1"/>
                <w:sz w:val="17"/>
                <w:szCs w:val="17"/>
              </w:rPr>
              <w:t>Reason</w:t>
            </w:r>
          </w:p>
        </w:tc>
        <w:tc>
          <w:tcPr>
            <w:tcW w:w="1223" w:type="pct"/>
            <w:shd w:val="clear" w:color="auto" w:fill="2158A8" w:themeFill="accent1"/>
          </w:tcPr>
          <w:p w14:paraId="07EC65EF" w14:textId="77777777" w:rsidR="00BC7937" w:rsidRDefault="00BC7937" w:rsidP="00BC7937">
            <w:pPr>
              <w:pStyle w:val="TableText"/>
              <w:tabs>
                <w:tab w:val="decimal" w:pos="169"/>
              </w:tabs>
              <w:spacing w:before="60" w:after="40"/>
              <w:jc w:val="center"/>
              <w:rPr>
                <w:b/>
                <w:color w:val="FFFFFF" w:themeColor="background1"/>
                <w:sz w:val="17"/>
                <w:szCs w:val="17"/>
              </w:rPr>
            </w:pPr>
            <w:r>
              <w:rPr>
                <w:b/>
                <w:color w:val="FFFFFF" w:themeColor="background1"/>
                <w:sz w:val="17"/>
                <w:szCs w:val="17"/>
              </w:rPr>
              <w:t xml:space="preserve">Control </w:t>
            </w:r>
          </w:p>
          <w:p w14:paraId="38C4BAB7" w14:textId="0BF31800" w:rsidR="00F03370" w:rsidRPr="00F03370" w:rsidRDefault="00BC7937" w:rsidP="00BC7937">
            <w:pPr>
              <w:pStyle w:val="TableText"/>
              <w:tabs>
                <w:tab w:val="decimal" w:pos="169"/>
              </w:tabs>
              <w:spacing w:before="60" w:after="40"/>
              <w:jc w:val="center"/>
              <w:rPr>
                <w:b/>
                <w:color w:val="FFFFFF" w:themeColor="background1"/>
                <w:sz w:val="17"/>
                <w:szCs w:val="17"/>
              </w:rPr>
            </w:pPr>
            <w:r>
              <w:rPr>
                <w:b/>
                <w:color w:val="FFFFFF" w:themeColor="background1"/>
                <w:sz w:val="17"/>
                <w:szCs w:val="17"/>
              </w:rPr>
              <w:t>(</w:t>
            </w:r>
            <w:r w:rsidR="00F03370" w:rsidRPr="00F03370">
              <w:rPr>
                <w:b/>
                <w:color w:val="FFFFFF" w:themeColor="background1"/>
                <w:sz w:val="17"/>
                <w:szCs w:val="17"/>
              </w:rPr>
              <w:t>n = 564)</w:t>
            </w:r>
          </w:p>
        </w:tc>
        <w:tc>
          <w:tcPr>
            <w:tcW w:w="1222" w:type="pct"/>
            <w:shd w:val="clear" w:color="auto" w:fill="2158A8" w:themeFill="accent1"/>
          </w:tcPr>
          <w:p w14:paraId="74AC765D" w14:textId="77777777" w:rsidR="00BC7937" w:rsidRDefault="00F03370" w:rsidP="00BC7937">
            <w:pPr>
              <w:pStyle w:val="TableText"/>
              <w:tabs>
                <w:tab w:val="decimal" w:pos="231"/>
              </w:tabs>
              <w:spacing w:before="60" w:after="40"/>
              <w:jc w:val="center"/>
              <w:rPr>
                <w:b/>
                <w:color w:val="FFFFFF" w:themeColor="background1"/>
                <w:sz w:val="17"/>
                <w:szCs w:val="17"/>
              </w:rPr>
            </w:pPr>
            <w:r w:rsidRPr="00F03370">
              <w:rPr>
                <w:b/>
                <w:color w:val="FFFFFF" w:themeColor="background1"/>
                <w:sz w:val="17"/>
                <w:szCs w:val="17"/>
              </w:rPr>
              <w:t xml:space="preserve">Intervention </w:t>
            </w:r>
          </w:p>
          <w:p w14:paraId="35EEE282" w14:textId="432B2D18" w:rsidR="00F03370" w:rsidRPr="00F03370" w:rsidRDefault="00BC7937" w:rsidP="00BC7937">
            <w:pPr>
              <w:pStyle w:val="TableText"/>
              <w:tabs>
                <w:tab w:val="decimal" w:pos="231"/>
              </w:tabs>
              <w:spacing w:before="60" w:after="40"/>
              <w:jc w:val="center"/>
              <w:rPr>
                <w:b/>
                <w:color w:val="FFFFFF" w:themeColor="background1"/>
                <w:sz w:val="17"/>
                <w:szCs w:val="17"/>
              </w:rPr>
            </w:pPr>
            <w:r>
              <w:rPr>
                <w:b/>
                <w:color w:val="FFFFFF" w:themeColor="background1"/>
                <w:sz w:val="17"/>
                <w:szCs w:val="17"/>
              </w:rPr>
              <w:t>(</w:t>
            </w:r>
            <w:r w:rsidR="00F03370" w:rsidRPr="00F03370">
              <w:rPr>
                <w:b/>
                <w:color w:val="FFFFFF" w:themeColor="background1"/>
                <w:sz w:val="17"/>
                <w:szCs w:val="17"/>
              </w:rPr>
              <w:t>n = 3,796)</w:t>
            </w:r>
          </w:p>
        </w:tc>
      </w:tr>
      <w:tr w:rsidR="00F03370" w:rsidRPr="00F03370" w14:paraId="31700BBF" w14:textId="77777777" w:rsidTr="00AF5E48">
        <w:trPr>
          <w:cantSplit w:val="0"/>
        </w:trPr>
        <w:tc>
          <w:tcPr>
            <w:tcW w:w="2555" w:type="pct"/>
          </w:tcPr>
          <w:p w14:paraId="3A33A0DC" w14:textId="77777777" w:rsidR="00F03370" w:rsidRPr="00F03370" w:rsidRDefault="00F03370" w:rsidP="00AF5E48">
            <w:pPr>
              <w:pStyle w:val="TableText"/>
              <w:spacing w:before="60" w:after="40"/>
              <w:rPr>
                <w:sz w:val="17"/>
                <w:szCs w:val="17"/>
              </w:rPr>
            </w:pPr>
            <w:r w:rsidRPr="00F03370">
              <w:rPr>
                <w:sz w:val="17"/>
                <w:szCs w:val="17"/>
              </w:rPr>
              <w:t>I don’t think I will need the insurance coverage</w:t>
            </w:r>
          </w:p>
        </w:tc>
        <w:tc>
          <w:tcPr>
            <w:tcW w:w="1223" w:type="pct"/>
          </w:tcPr>
          <w:p w14:paraId="69AEEEE9" w14:textId="73746CD1"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41.3%</w:t>
            </w:r>
          </w:p>
        </w:tc>
        <w:tc>
          <w:tcPr>
            <w:tcW w:w="1222" w:type="pct"/>
          </w:tcPr>
          <w:p w14:paraId="7DDD64C6" w14:textId="5BC38070" w:rsidR="00F03370" w:rsidRPr="00F03370" w:rsidRDefault="00F03370" w:rsidP="00AF5E48">
            <w:pPr>
              <w:pStyle w:val="TableText"/>
              <w:tabs>
                <w:tab w:val="decimal" w:pos="780"/>
              </w:tabs>
              <w:spacing w:before="60" w:after="40"/>
              <w:rPr>
                <w:rFonts w:asciiTheme="majorHAnsi" w:hAnsiTheme="majorHAnsi" w:cstheme="majorHAnsi"/>
                <w:sz w:val="17"/>
                <w:szCs w:val="17"/>
              </w:rPr>
            </w:pPr>
            <w:r w:rsidRPr="00F03370">
              <w:rPr>
                <w:sz w:val="17"/>
                <w:szCs w:val="17"/>
              </w:rPr>
              <w:t>39.6%</w:t>
            </w:r>
          </w:p>
        </w:tc>
      </w:tr>
      <w:tr w:rsidR="00F03370" w:rsidRPr="00F03370" w14:paraId="63D1E1BC" w14:textId="77777777" w:rsidTr="00AF5E48">
        <w:trPr>
          <w:cantSplit w:val="0"/>
        </w:trPr>
        <w:tc>
          <w:tcPr>
            <w:tcW w:w="2555" w:type="pct"/>
          </w:tcPr>
          <w:p w14:paraId="5EE39E5D" w14:textId="77777777" w:rsidR="00F03370" w:rsidRPr="00F03370" w:rsidRDefault="00F03370" w:rsidP="00AF5E48">
            <w:pPr>
              <w:pStyle w:val="TableText"/>
              <w:spacing w:before="60" w:after="40"/>
              <w:rPr>
                <w:sz w:val="17"/>
                <w:szCs w:val="17"/>
              </w:rPr>
            </w:pPr>
            <w:r w:rsidRPr="00F03370">
              <w:rPr>
                <w:sz w:val="17"/>
                <w:szCs w:val="17"/>
              </w:rPr>
              <w:t>I never buy insurance for my phones / loans / flights</w:t>
            </w:r>
          </w:p>
        </w:tc>
        <w:tc>
          <w:tcPr>
            <w:tcW w:w="1223" w:type="pct"/>
          </w:tcPr>
          <w:p w14:paraId="5D3F2F79" w14:textId="31287D40"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34.4%</w:t>
            </w:r>
          </w:p>
        </w:tc>
        <w:tc>
          <w:tcPr>
            <w:tcW w:w="1222" w:type="pct"/>
          </w:tcPr>
          <w:p w14:paraId="3FE58952" w14:textId="55ECFC3F" w:rsidR="00F03370" w:rsidRPr="00F03370" w:rsidRDefault="00F03370" w:rsidP="00AF5E48">
            <w:pPr>
              <w:pStyle w:val="TableText"/>
              <w:tabs>
                <w:tab w:val="decimal" w:pos="780"/>
              </w:tabs>
              <w:spacing w:before="60" w:after="40"/>
              <w:rPr>
                <w:rFonts w:asciiTheme="majorHAnsi" w:hAnsiTheme="majorHAnsi" w:cstheme="majorHAnsi"/>
                <w:sz w:val="17"/>
                <w:szCs w:val="17"/>
              </w:rPr>
            </w:pPr>
            <w:r w:rsidRPr="00F03370">
              <w:rPr>
                <w:sz w:val="17"/>
                <w:szCs w:val="17"/>
              </w:rPr>
              <w:t>31.3%</w:t>
            </w:r>
          </w:p>
        </w:tc>
      </w:tr>
      <w:tr w:rsidR="00F03370" w:rsidRPr="00F03370" w14:paraId="70CFCCAF" w14:textId="77777777" w:rsidTr="00AF5E48">
        <w:trPr>
          <w:cantSplit w:val="0"/>
        </w:trPr>
        <w:tc>
          <w:tcPr>
            <w:tcW w:w="2555" w:type="pct"/>
          </w:tcPr>
          <w:p w14:paraId="42340258" w14:textId="77777777" w:rsidR="00F03370" w:rsidRPr="00F03370" w:rsidRDefault="00F03370" w:rsidP="00AF5E48">
            <w:pPr>
              <w:pStyle w:val="TableText"/>
              <w:spacing w:before="60" w:after="40"/>
              <w:rPr>
                <w:sz w:val="17"/>
                <w:szCs w:val="17"/>
              </w:rPr>
            </w:pPr>
            <w:r w:rsidRPr="00F03370">
              <w:rPr>
                <w:sz w:val="17"/>
                <w:szCs w:val="17"/>
              </w:rPr>
              <w:t>The insurance is too expensive</w:t>
            </w:r>
          </w:p>
        </w:tc>
        <w:tc>
          <w:tcPr>
            <w:tcW w:w="1223" w:type="pct"/>
          </w:tcPr>
          <w:p w14:paraId="604ABC17" w14:textId="6AE275D3"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40.1%</w:t>
            </w:r>
          </w:p>
        </w:tc>
        <w:tc>
          <w:tcPr>
            <w:tcW w:w="1222" w:type="pct"/>
          </w:tcPr>
          <w:p w14:paraId="648581C2" w14:textId="2E3F002F"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37.4%</w:t>
            </w:r>
          </w:p>
        </w:tc>
      </w:tr>
      <w:tr w:rsidR="00F03370" w:rsidRPr="00F03370" w14:paraId="5FB08024" w14:textId="77777777" w:rsidTr="00AF5E48">
        <w:trPr>
          <w:cantSplit w:val="0"/>
        </w:trPr>
        <w:tc>
          <w:tcPr>
            <w:tcW w:w="2555" w:type="pct"/>
          </w:tcPr>
          <w:p w14:paraId="7B6A079F" w14:textId="77777777" w:rsidR="00F03370" w:rsidRPr="00F03370" w:rsidRDefault="00F03370" w:rsidP="00AF5E48">
            <w:pPr>
              <w:pStyle w:val="TableText"/>
              <w:spacing w:before="60" w:after="40"/>
              <w:rPr>
                <w:sz w:val="17"/>
                <w:szCs w:val="17"/>
              </w:rPr>
            </w:pPr>
            <w:r w:rsidRPr="00F03370">
              <w:rPr>
                <w:sz w:val="17"/>
                <w:szCs w:val="17"/>
              </w:rPr>
              <w:t>The insurance is poor value</w:t>
            </w:r>
          </w:p>
        </w:tc>
        <w:tc>
          <w:tcPr>
            <w:tcW w:w="1223" w:type="pct"/>
          </w:tcPr>
          <w:p w14:paraId="2DB36B41" w14:textId="0218574E"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25.2%</w:t>
            </w:r>
          </w:p>
        </w:tc>
        <w:tc>
          <w:tcPr>
            <w:tcW w:w="1222" w:type="pct"/>
          </w:tcPr>
          <w:p w14:paraId="419DD992" w14:textId="51159E8C"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28.0%</w:t>
            </w:r>
          </w:p>
        </w:tc>
      </w:tr>
      <w:tr w:rsidR="00F03370" w:rsidRPr="00F03370" w14:paraId="16769004" w14:textId="77777777" w:rsidTr="00AF5E48">
        <w:trPr>
          <w:cantSplit w:val="0"/>
        </w:trPr>
        <w:tc>
          <w:tcPr>
            <w:tcW w:w="2555" w:type="pct"/>
          </w:tcPr>
          <w:p w14:paraId="19CAC47F" w14:textId="77777777" w:rsidR="00F03370" w:rsidRPr="00F03370" w:rsidRDefault="00F03370" w:rsidP="00AF5E48">
            <w:pPr>
              <w:pStyle w:val="TableText"/>
              <w:spacing w:before="60" w:after="40"/>
              <w:rPr>
                <w:sz w:val="17"/>
                <w:szCs w:val="17"/>
              </w:rPr>
            </w:pPr>
            <w:r w:rsidRPr="00F03370">
              <w:rPr>
                <w:sz w:val="17"/>
                <w:szCs w:val="17"/>
              </w:rPr>
              <w:t>The insurance is not compulsory</w:t>
            </w:r>
          </w:p>
        </w:tc>
        <w:tc>
          <w:tcPr>
            <w:tcW w:w="1223" w:type="pct"/>
          </w:tcPr>
          <w:p w14:paraId="12E1086B" w14:textId="5F86ECF8"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24.5%</w:t>
            </w:r>
          </w:p>
        </w:tc>
        <w:tc>
          <w:tcPr>
            <w:tcW w:w="1222" w:type="pct"/>
          </w:tcPr>
          <w:p w14:paraId="0DD744C9" w14:textId="45704B7B"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30.3%</w:t>
            </w:r>
          </w:p>
        </w:tc>
      </w:tr>
      <w:tr w:rsidR="00F03370" w:rsidRPr="00F03370" w14:paraId="56E22C7E" w14:textId="77777777" w:rsidTr="00AF5E48">
        <w:trPr>
          <w:cantSplit w:val="0"/>
        </w:trPr>
        <w:tc>
          <w:tcPr>
            <w:tcW w:w="2555" w:type="pct"/>
          </w:tcPr>
          <w:p w14:paraId="02DF71B5" w14:textId="77777777" w:rsidR="00F03370" w:rsidRPr="00F03370" w:rsidRDefault="00F03370" w:rsidP="00AF5E48">
            <w:pPr>
              <w:pStyle w:val="TableText"/>
              <w:spacing w:before="60" w:after="40"/>
              <w:rPr>
                <w:sz w:val="17"/>
                <w:szCs w:val="17"/>
              </w:rPr>
            </w:pPr>
            <w:r w:rsidRPr="00F03370">
              <w:rPr>
                <w:sz w:val="17"/>
                <w:szCs w:val="17"/>
              </w:rPr>
              <w:t>The sales person / website was annoying</w:t>
            </w:r>
          </w:p>
        </w:tc>
        <w:tc>
          <w:tcPr>
            <w:tcW w:w="1223" w:type="pct"/>
          </w:tcPr>
          <w:p w14:paraId="5119DDD5" w14:textId="708A538B"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3.5%</w:t>
            </w:r>
          </w:p>
        </w:tc>
        <w:tc>
          <w:tcPr>
            <w:tcW w:w="1222" w:type="pct"/>
          </w:tcPr>
          <w:p w14:paraId="5166268F" w14:textId="576B4BBA"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9.4%</w:t>
            </w:r>
          </w:p>
        </w:tc>
      </w:tr>
      <w:tr w:rsidR="00F03370" w:rsidRPr="00F03370" w14:paraId="3252AC54" w14:textId="77777777" w:rsidTr="00AF5E48">
        <w:trPr>
          <w:cantSplit w:val="0"/>
        </w:trPr>
        <w:tc>
          <w:tcPr>
            <w:tcW w:w="2555" w:type="pct"/>
          </w:tcPr>
          <w:p w14:paraId="307B1F59" w14:textId="77777777" w:rsidR="00F03370" w:rsidRPr="00F03370" w:rsidRDefault="00F03370" w:rsidP="00AF5E48">
            <w:pPr>
              <w:pStyle w:val="TableText"/>
              <w:spacing w:before="60" w:after="40"/>
              <w:rPr>
                <w:sz w:val="17"/>
                <w:szCs w:val="17"/>
              </w:rPr>
            </w:pPr>
            <w:r w:rsidRPr="00F03370">
              <w:rPr>
                <w:sz w:val="17"/>
                <w:szCs w:val="17"/>
              </w:rPr>
              <w:t>I will shop around for insurance coverage from a different provider</w:t>
            </w:r>
          </w:p>
        </w:tc>
        <w:tc>
          <w:tcPr>
            <w:tcW w:w="1223" w:type="pct"/>
          </w:tcPr>
          <w:p w14:paraId="7E6E65FB" w14:textId="6C2295F6"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18.6%</w:t>
            </w:r>
          </w:p>
        </w:tc>
        <w:tc>
          <w:tcPr>
            <w:tcW w:w="1222" w:type="pct"/>
          </w:tcPr>
          <w:p w14:paraId="51227797" w14:textId="11D21917"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25.1%</w:t>
            </w:r>
          </w:p>
        </w:tc>
      </w:tr>
      <w:tr w:rsidR="00F03370" w:rsidRPr="00F03370" w14:paraId="11B34746" w14:textId="77777777" w:rsidTr="00AF5E48">
        <w:trPr>
          <w:cantSplit w:val="0"/>
        </w:trPr>
        <w:tc>
          <w:tcPr>
            <w:tcW w:w="2555" w:type="pct"/>
          </w:tcPr>
          <w:p w14:paraId="1A55EB4D" w14:textId="77777777" w:rsidR="00F03370" w:rsidRPr="00F03370" w:rsidRDefault="00F03370" w:rsidP="00AF5E48">
            <w:pPr>
              <w:pStyle w:val="TableText"/>
              <w:spacing w:before="60" w:after="40"/>
              <w:rPr>
                <w:sz w:val="17"/>
                <w:szCs w:val="17"/>
              </w:rPr>
            </w:pPr>
            <w:r w:rsidRPr="00F03370">
              <w:rPr>
                <w:sz w:val="17"/>
                <w:szCs w:val="17"/>
              </w:rPr>
              <w:t>Other (open ended)</w:t>
            </w:r>
          </w:p>
        </w:tc>
        <w:tc>
          <w:tcPr>
            <w:tcW w:w="1223" w:type="pct"/>
          </w:tcPr>
          <w:p w14:paraId="6D30AEBA" w14:textId="68F46DE4"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7.4%</w:t>
            </w:r>
          </w:p>
        </w:tc>
        <w:tc>
          <w:tcPr>
            <w:tcW w:w="1222" w:type="pct"/>
          </w:tcPr>
          <w:p w14:paraId="6DE55323" w14:textId="09CA62F3"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7.3%</w:t>
            </w:r>
          </w:p>
        </w:tc>
      </w:tr>
    </w:tbl>
    <w:p w14:paraId="3626ECD5" w14:textId="77777777" w:rsidR="000475E4" w:rsidRDefault="00F55B4F" w:rsidP="00F55B4F">
      <w:pPr>
        <w:jc w:val="both"/>
      </w:pPr>
      <w:r>
        <w:t xml:space="preserve">Although this analysis was exploratory, it lends support to the possibility that the information </w:t>
      </w:r>
      <w:r w:rsidR="002A44DF">
        <w:t>statement</w:t>
      </w:r>
      <w:r>
        <w:t xml:space="preserve"> was having its effect on purchasing by reminding people that the insurance was not compulsory, and prompting them to shop around. </w:t>
      </w:r>
    </w:p>
    <w:p w14:paraId="333D065E" w14:textId="546C7760" w:rsidR="00F55B4F" w:rsidRDefault="00F55B4F" w:rsidP="000475E4">
      <w:pPr>
        <w:pStyle w:val="Heading4"/>
      </w:pPr>
      <w:r>
        <w:lastRenderedPageBreak/>
        <w:t>Attention</w:t>
      </w:r>
      <w:r w:rsidR="002C150D">
        <w:t xml:space="preserve"> </w:t>
      </w:r>
      <w:r>
        <w:t>/</w:t>
      </w:r>
      <w:r w:rsidR="002C150D">
        <w:t xml:space="preserve"> </w:t>
      </w:r>
      <w:r>
        <w:t>heat</w:t>
      </w:r>
      <w:r w:rsidR="005950B8">
        <w:t xml:space="preserve"> </w:t>
      </w:r>
      <w:r>
        <w:t>maps</w:t>
      </w:r>
    </w:p>
    <w:p w14:paraId="472A05B6" w14:textId="32848C8B" w:rsidR="00F55B4F" w:rsidRDefault="00F55B4F" w:rsidP="00F55B4F">
      <w:pPr>
        <w:jc w:val="both"/>
      </w:pPr>
      <w:r>
        <w:t xml:space="preserve">After the experimental part of the study was concluded, we asked participants to look at the information </w:t>
      </w:r>
      <w:r w:rsidR="002A44DF">
        <w:t>statement</w:t>
      </w:r>
      <w:r>
        <w:t xml:space="preserve"> again, and to click on the areas that grabbed their attention first and second. These clicks were represented in the data in 2 ways: as a 1 (versus blank) within each pre-specified region of the information </w:t>
      </w:r>
      <w:r w:rsidR="002A44DF">
        <w:t>statement</w:t>
      </w:r>
      <w:r w:rsidR="000475E4">
        <w:t xml:space="preserve"> (see Figure 1</w:t>
      </w:r>
      <w:r w:rsidR="005950B8">
        <w:t xml:space="preserve"> for regions)</w:t>
      </w:r>
      <w:r w:rsidR="00336B3C">
        <w:t>, and as x and y coordinates of the two different clicks.</w:t>
      </w:r>
      <w:r>
        <w:t xml:space="preserve"> </w:t>
      </w:r>
    </w:p>
    <w:p w14:paraId="3229EE7C" w14:textId="4F2EEB61" w:rsidR="00F55B4F" w:rsidRDefault="00F55B4F" w:rsidP="00F55B4F">
      <w:pPr>
        <w:jc w:val="both"/>
      </w:pPr>
      <w:r>
        <w:t>The heat</w:t>
      </w:r>
      <w:r w:rsidR="005950B8">
        <w:t xml:space="preserve"> </w:t>
      </w:r>
      <w:r>
        <w:t xml:space="preserve">maps included in the report were generated by mapping the x and y coordinates </w:t>
      </w:r>
      <w:r w:rsidR="00336B3C">
        <w:t xml:space="preserve">of the first click </w:t>
      </w:r>
      <w:r>
        <w:t>as 2D density plots, using the R package</w:t>
      </w:r>
      <w:r w:rsidR="00FC4BD7">
        <w:t>s tidyr (version 1.1.1;</w:t>
      </w:r>
      <w:r w:rsidR="00CA45D4">
        <w:t xml:space="preserve"> Wickham et al. 2019) and</w:t>
      </w:r>
      <w:r w:rsidR="00FC4BD7">
        <w:t xml:space="preserve"> </w:t>
      </w:r>
      <w:r w:rsidRPr="00CA45D4">
        <w:t>ggplot2 (version 3.3.2</w:t>
      </w:r>
      <w:r w:rsidR="00CA45D4" w:rsidRPr="00CA45D4">
        <w:t>; Wickham 2016</w:t>
      </w:r>
      <w:r w:rsidR="005950B8">
        <w:t>). A</w:t>
      </w:r>
      <w:r>
        <w:t xml:space="preserve"> heat</w:t>
      </w:r>
      <w:r w:rsidR="005950B8">
        <w:t xml:space="preserve"> map</w:t>
      </w:r>
      <w:r>
        <w:t xml:space="preserve"> can be thought of as a blurred scatterplot, where the colour corresponds to how closely the data points are clustered within a given area (more data points = </w:t>
      </w:r>
      <w:r w:rsidR="000475E4">
        <w:t>‘</w:t>
      </w:r>
      <w:r>
        <w:t>hotter</w:t>
      </w:r>
      <w:r w:rsidR="000475E4">
        <w:t>’</w:t>
      </w:r>
      <w:r>
        <w:t xml:space="preserve"> area).  For the </w:t>
      </w:r>
      <w:r w:rsidR="000475E4">
        <w:t>‘</w:t>
      </w:r>
      <w:r>
        <w:t>any claims ratio</w:t>
      </w:r>
      <w:r w:rsidR="000475E4">
        <w:t>’</w:t>
      </w:r>
      <w:r>
        <w:t xml:space="preserve"> i</w:t>
      </w:r>
      <w:r w:rsidR="005950B8">
        <w:t>nformation sheets, the heat maps</w:t>
      </w:r>
      <w:r>
        <w:t xml:space="preserve"> include the coordinates of the first click on both the low and the moderate claims ratio </w:t>
      </w:r>
      <w:r w:rsidR="002A44DF">
        <w:t>statement</w:t>
      </w:r>
      <w:r>
        <w:t xml:space="preserve">s. </w:t>
      </w:r>
    </w:p>
    <w:p w14:paraId="0DAEDCF2" w14:textId="79D9DFDC" w:rsidR="00F55B4F" w:rsidRDefault="00F55B4F" w:rsidP="00A4141D">
      <w:pPr>
        <w:jc w:val="both"/>
      </w:pPr>
      <w:r>
        <w:t xml:space="preserve">The number of clicks per pre-specified region (less granular version of the heat maps) </w:t>
      </w:r>
      <w:r w:rsidR="005950B8">
        <w:t xml:space="preserve">for the top 5 regions of the information statement </w:t>
      </w:r>
      <w:r>
        <w:t>are included</w:t>
      </w:r>
      <w:r w:rsidR="00A4141D">
        <w:t xml:space="preserve"> below</w:t>
      </w:r>
      <w:r>
        <w:t xml:space="preserve"> in </w:t>
      </w:r>
      <w:r w:rsidR="000475E4">
        <w:t xml:space="preserve">Table </w:t>
      </w:r>
      <w:r w:rsidR="00336B3C">
        <w:t>15</w:t>
      </w:r>
      <w:r>
        <w:t>, split by colour a</w:t>
      </w:r>
      <w:r w:rsidR="00A4141D">
        <w:t>nd claims ratio, and</w:t>
      </w:r>
      <w:r>
        <w:t xml:space="preserve"> Figure </w:t>
      </w:r>
      <w:r w:rsidR="00336B3C">
        <w:t>1</w:t>
      </w:r>
      <w:r w:rsidR="00A4141D">
        <w:t xml:space="preserve">, overlaid on the information </w:t>
      </w:r>
      <w:r w:rsidR="002A44DF">
        <w:t>statement</w:t>
      </w:r>
      <w:r w:rsidR="00A4141D">
        <w:t xml:space="preserve"> itself. </w:t>
      </w:r>
      <w:r>
        <w:t xml:space="preserve">Participants could not see the boundaries of the regions when they clicked on the </w:t>
      </w:r>
      <w:r w:rsidR="002A44DF">
        <w:t>statement</w:t>
      </w:r>
      <w:r>
        <w:t xml:space="preserve">. </w:t>
      </w:r>
    </w:p>
    <w:p w14:paraId="556CFFC3" w14:textId="75F398A2" w:rsidR="00A04047" w:rsidRDefault="005950B8" w:rsidP="001D5855">
      <w:pPr>
        <w:pStyle w:val="TableHeading"/>
        <w:ind w:left="0" w:firstLine="0"/>
      </w:pPr>
      <w:r w:rsidRPr="001D5855">
        <w:t>Number of c</w:t>
      </w:r>
      <w:r w:rsidR="00A04047" w:rsidRPr="001D5855">
        <w:t xml:space="preserve">licks </w:t>
      </w:r>
      <w:r w:rsidRPr="001D5855">
        <w:t xml:space="preserve">on the five most popular regions of the </w:t>
      </w:r>
      <w:r w:rsidR="00A04047" w:rsidRPr="001D5855">
        <w:t>information</w:t>
      </w:r>
      <w:r w:rsidR="00A04047">
        <w:t xml:space="preserve"> </w:t>
      </w:r>
      <w:r w:rsidR="002A44DF">
        <w:t>statement</w:t>
      </w:r>
      <w:r w:rsidR="00A04047">
        <w:t xml:space="preserve"> </w:t>
      </w:r>
    </w:p>
    <w:tbl>
      <w:tblPr>
        <w:tblStyle w:val="DefaultTable"/>
        <w:tblW w:w="5000" w:type="pct"/>
        <w:tblLayout w:type="fixed"/>
        <w:tblCellMar>
          <w:bottom w:w="57" w:type="dxa"/>
        </w:tblCellMar>
        <w:tblLook w:val="0420" w:firstRow="1" w:lastRow="0" w:firstColumn="0" w:lastColumn="0" w:noHBand="0" w:noVBand="1"/>
        <w:tblCaption w:val="Number of clicks on the five most popular regions of the information statement"/>
        <w:tblDescription w:val="This table compares the number of clicks on the top five regions of the information statement across all participants, and by colour of information sheet and no, low, or moderate claims ratios."/>
      </w:tblPr>
      <w:tblGrid>
        <w:gridCol w:w="1976"/>
        <w:gridCol w:w="1002"/>
        <w:gridCol w:w="1061"/>
        <w:gridCol w:w="1065"/>
        <w:gridCol w:w="1058"/>
        <w:gridCol w:w="1058"/>
        <w:gridCol w:w="1058"/>
      </w:tblGrid>
      <w:tr w:rsidR="005950B8" w:rsidRPr="00DE71BC" w14:paraId="7F37E37F"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194" w:type="pct"/>
          </w:tcPr>
          <w:p w14:paraId="06E4C93E" w14:textId="77777777" w:rsidR="005950B8" w:rsidRPr="00DE71BC" w:rsidRDefault="005950B8" w:rsidP="00DE71BC">
            <w:pPr>
              <w:spacing w:before="60" w:after="40" w:line="240" w:lineRule="auto"/>
              <w:rPr>
                <w:color w:val="FFFFFF" w:themeColor="background1"/>
                <w:sz w:val="17"/>
                <w:szCs w:val="17"/>
              </w:rPr>
            </w:pPr>
          </w:p>
        </w:tc>
        <w:tc>
          <w:tcPr>
            <w:tcW w:w="605" w:type="pct"/>
          </w:tcPr>
          <w:p w14:paraId="55B5086E" w14:textId="77777777" w:rsidR="005950B8" w:rsidRPr="00DE71BC" w:rsidRDefault="005950B8" w:rsidP="00DE71BC">
            <w:pPr>
              <w:spacing w:before="60" w:after="40" w:line="240" w:lineRule="auto"/>
              <w:rPr>
                <w:color w:val="FFFFFF" w:themeColor="background1"/>
                <w:sz w:val="17"/>
                <w:szCs w:val="17"/>
              </w:rPr>
            </w:pPr>
          </w:p>
        </w:tc>
        <w:tc>
          <w:tcPr>
            <w:tcW w:w="1284" w:type="pct"/>
            <w:gridSpan w:val="2"/>
          </w:tcPr>
          <w:p w14:paraId="66487226" w14:textId="2B394DB6" w:rsidR="005950B8" w:rsidRPr="00DE71BC" w:rsidRDefault="005950B8" w:rsidP="001C1F9E">
            <w:pPr>
              <w:spacing w:before="60" w:after="40" w:line="240" w:lineRule="auto"/>
              <w:jc w:val="center"/>
              <w:rPr>
                <w:color w:val="FFFFFF" w:themeColor="background1"/>
                <w:sz w:val="17"/>
                <w:szCs w:val="17"/>
              </w:rPr>
            </w:pPr>
            <w:r w:rsidRPr="00DE71BC">
              <w:rPr>
                <w:color w:val="FFFFFF" w:themeColor="background1"/>
                <w:sz w:val="17"/>
                <w:szCs w:val="17"/>
              </w:rPr>
              <w:t>By colour</w:t>
            </w:r>
          </w:p>
        </w:tc>
        <w:tc>
          <w:tcPr>
            <w:tcW w:w="1917" w:type="pct"/>
            <w:gridSpan w:val="3"/>
          </w:tcPr>
          <w:p w14:paraId="12090600" w14:textId="4CB97049" w:rsidR="005950B8" w:rsidRPr="00DE71BC" w:rsidRDefault="005950B8" w:rsidP="001C1F9E">
            <w:pPr>
              <w:spacing w:before="60" w:after="40" w:line="240" w:lineRule="auto"/>
              <w:jc w:val="center"/>
              <w:rPr>
                <w:color w:val="FFFFFF" w:themeColor="background1"/>
                <w:sz w:val="17"/>
                <w:szCs w:val="17"/>
              </w:rPr>
            </w:pPr>
            <w:r w:rsidRPr="00DE71BC">
              <w:rPr>
                <w:color w:val="FFFFFF" w:themeColor="background1"/>
                <w:sz w:val="17"/>
                <w:szCs w:val="17"/>
              </w:rPr>
              <w:t>By claims ratio</w:t>
            </w:r>
          </w:p>
        </w:tc>
      </w:tr>
      <w:tr w:rsidR="002C150D" w:rsidRPr="00B56C3D" w14:paraId="0EAEA9A1" w14:textId="77777777" w:rsidTr="005950B8">
        <w:trPr>
          <w:cantSplit w:val="0"/>
        </w:trPr>
        <w:tc>
          <w:tcPr>
            <w:tcW w:w="1194" w:type="pct"/>
            <w:shd w:val="clear" w:color="auto" w:fill="2158A8" w:themeFill="accent1"/>
          </w:tcPr>
          <w:p w14:paraId="379ED2C9" w14:textId="6F653695" w:rsidR="002C150D" w:rsidRPr="00B56C3D" w:rsidRDefault="002C150D" w:rsidP="00AF5E48">
            <w:pPr>
              <w:pStyle w:val="TableText"/>
              <w:spacing w:before="60" w:after="40"/>
              <w:rPr>
                <w:b/>
                <w:color w:val="FFFFFF" w:themeColor="background1"/>
                <w:sz w:val="17"/>
                <w:szCs w:val="17"/>
              </w:rPr>
            </w:pPr>
            <w:r w:rsidRPr="00B56C3D">
              <w:rPr>
                <w:b/>
                <w:color w:val="FFFFFF" w:themeColor="background1"/>
                <w:sz w:val="17"/>
                <w:szCs w:val="17"/>
              </w:rPr>
              <w:t>Region</w:t>
            </w:r>
          </w:p>
        </w:tc>
        <w:tc>
          <w:tcPr>
            <w:tcW w:w="605" w:type="pct"/>
            <w:shd w:val="clear" w:color="auto" w:fill="2158A8" w:themeFill="accent1"/>
          </w:tcPr>
          <w:p w14:paraId="2C4D342F" w14:textId="01148607"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Total</w:t>
            </w:r>
          </w:p>
        </w:tc>
        <w:tc>
          <w:tcPr>
            <w:tcW w:w="641" w:type="pct"/>
            <w:shd w:val="clear" w:color="auto" w:fill="2158A8" w:themeFill="accent1"/>
          </w:tcPr>
          <w:p w14:paraId="5460E719" w14:textId="3B09E06B"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Blue</w:t>
            </w:r>
          </w:p>
        </w:tc>
        <w:tc>
          <w:tcPr>
            <w:tcW w:w="643" w:type="pct"/>
            <w:shd w:val="clear" w:color="auto" w:fill="2158A8" w:themeFill="accent1"/>
          </w:tcPr>
          <w:p w14:paraId="2CA9E1BD" w14:textId="5AAD67DE"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Red</w:t>
            </w:r>
          </w:p>
        </w:tc>
        <w:tc>
          <w:tcPr>
            <w:tcW w:w="639" w:type="pct"/>
            <w:shd w:val="clear" w:color="auto" w:fill="2158A8" w:themeFill="accent1"/>
          </w:tcPr>
          <w:p w14:paraId="48676972" w14:textId="11885F5A"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No</w:t>
            </w:r>
          </w:p>
        </w:tc>
        <w:tc>
          <w:tcPr>
            <w:tcW w:w="639" w:type="pct"/>
            <w:shd w:val="clear" w:color="auto" w:fill="2158A8" w:themeFill="accent1"/>
          </w:tcPr>
          <w:p w14:paraId="63094854" w14:textId="634630AE"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Low</w:t>
            </w:r>
          </w:p>
        </w:tc>
        <w:tc>
          <w:tcPr>
            <w:tcW w:w="639" w:type="pct"/>
            <w:shd w:val="clear" w:color="auto" w:fill="2158A8" w:themeFill="accent1"/>
          </w:tcPr>
          <w:p w14:paraId="76289A26" w14:textId="5B15ECF3"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Mod</w:t>
            </w:r>
          </w:p>
        </w:tc>
      </w:tr>
      <w:tr w:rsidR="00BE5CD3" w:rsidRPr="00B56C3D" w14:paraId="740EA294" w14:textId="77777777" w:rsidTr="005950B8">
        <w:trPr>
          <w:cantSplit w:val="0"/>
        </w:trPr>
        <w:tc>
          <w:tcPr>
            <w:tcW w:w="1194" w:type="pct"/>
          </w:tcPr>
          <w:p w14:paraId="022D91FD" w14:textId="0589D74C" w:rsidR="00BE5CD3" w:rsidRPr="00B56C3D" w:rsidRDefault="00BE5CD3" w:rsidP="00AF5E48">
            <w:pPr>
              <w:pStyle w:val="TableText"/>
              <w:spacing w:before="60" w:after="40"/>
              <w:rPr>
                <w:sz w:val="17"/>
                <w:szCs w:val="17"/>
              </w:rPr>
            </w:pPr>
            <w:r w:rsidRPr="00B56C3D">
              <w:rPr>
                <w:sz w:val="17"/>
                <w:szCs w:val="17"/>
              </w:rPr>
              <w:t>Opt out</w:t>
            </w:r>
          </w:p>
        </w:tc>
        <w:tc>
          <w:tcPr>
            <w:tcW w:w="605" w:type="pct"/>
          </w:tcPr>
          <w:p w14:paraId="2A405FD7" w14:textId="14153396" w:rsidR="00BE5CD3" w:rsidRPr="00B56C3D" w:rsidRDefault="00BE5CD3" w:rsidP="00AF5E48">
            <w:pPr>
              <w:pStyle w:val="TableText"/>
              <w:spacing w:before="60" w:after="40"/>
              <w:jc w:val="center"/>
              <w:rPr>
                <w:sz w:val="17"/>
                <w:szCs w:val="17"/>
              </w:rPr>
            </w:pPr>
            <w:r w:rsidRPr="00B56C3D">
              <w:rPr>
                <w:sz w:val="17"/>
                <w:szCs w:val="17"/>
              </w:rPr>
              <w:t>905</w:t>
            </w:r>
          </w:p>
        </w:tc>
        <w:tc>
          <w:tcPr>
            <w:tcW w:w="641" w:type="pct"/>
          </w:tcPr>
          <w:p w14:paraId="134705DE" w14:textId="0C68C515" w:rsidR="00BE5CD3" w:rsidRPr="00B56C3D" w:rsidRDefault="00BE5CD3" w:rsidP="00AF5E48">
            <w:pPr>
              <w:pStyle w:val="TableText"/>
              <w:spacing w:before="60" w:after="40"/>
              <w:jc w:val="center"/>
              <w:rPr>
                <w:sz w:val="17"/>
                <w:szCs w:val="17"/>
              </w:rPr>
            </w:pPr>
            <w:r w:rsidRPr="00B56C3D">
              <w:rPr>
                <w:sz w:val="17"/>
                <w:szCs w:val="17"/>
              </w:rPr>
              <w:t>465</w:t>
            </w:r>
          </w:p>
        </w:tc>
        <w:tc>
          <w:tcPr>
            <w:tcW w:w="643" w:type="pct"/>
          </w:tcPr>
          <w:p w14:paraId="3D17FD5A" w14:textId="2A5D63F6" w:rsidR="00BE5CD3" w:rsidRPr="00B56C3D" w:rsidRDefault="00BE5CD3" w:rsidP="00AF5E48">
            <w:pPr>
              <w:pStyle w:val="TableText"/>
              <w:spacing w:before="60" w:after="40"/>
              <w:jc w:val="center"/>
              <w:rPr>
                <w:sz w:val="17"/>
                <w:szCs w:val="17"/>
              </w:rPr>
            </w:pPr>
            <w:r w:rsidRPr="00B56C3D">
              <w:rPr>
                <w:sz w:val="17"/>
                <w:szCs w:val="17"/>
              </w:rPr>
              <w:t>440</w:t>
            </w:r>
          </w:p>
        </w:tc>
        <w:tc>
          <w:tcPr>
            <w:tcW w:w="639" w:type="pct"/>
          </w:tcPr>
          <w:p w14:paraId="39DDCF07" w14:textId="5BD0AA15" w:rsidR="00BE5CD3" w:rsidRPr="00B56C3D" w:rsidRDefault="00BE5CD3" w:rsidP="00AF5E48">
            <w:pPr>
              <w:pStyle w:val="TableText"/>
              <w:spacing w:before="60" w:after="40"/>
              <w:jc w:val="center"/>
              <w:rPr>
                <w:sz w:val="17"/>
                <w:szCs w:val="17"/>
              </w:rPr>
            </w:pPr>
            <w:r w:rsidRPr="00B56C3D">
              <w:rPr>
                <w:sz w:val="17"/>
                <w:szCs w:val="17"/>
              </w:rPr>
              <w:t>375</w:t>
            </w:r>
          </w:p>
        </w:tc>
        <w:tc>
          <w:tcPr>
            <w:tcW w:w="639" w:type="pct"/>
          </w:tcPr>
          <w:p w14:paraId="294652A1" w14:textId="6F19E009"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286</w:t>
            </w:r>
          </w:p>
        </w:tc>
        <w:tc>
          <w:tcPr>
            <w:tcW w:w="639" w:type="pct"/>
          </w:tcPr>
          <w:p w14:paraId="09DCBB6B" w14:textId="4EB4B580"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244</w:t>
            </w:r>
          </w:p>
        </w:tc>
      </w:tr>
      <w:tr w:rsidR="00BE5CD3" w:rsidRPr="00B56C3D" w14:paraId="7F1CF862" w14:textId="77777777" w:rsidTr="005950B8">
        <w:trPr>
          <w:cantSplit w:val="0"/>
        </w:trPr>
        <w:tc>
          <w:tcPr>
            <w:tcW w:w="1194" w:type="pct"/>
          </w:tcPr>
          <w:p w14:paraId="7812659E" w14:textId="05A3CFA3" w:rsidR="00BE5CD3" w:rsidRPr="00B56C3D" w:rsidRDefault="00BE5CD3" w:rsidP="00AF5E48">
            <w:pPr>
              <w:pStyle w:val="TableText"/>
              <w:spacing w:before="60" w:after="40"/>
              <w:rPr>
                <w:sz w:val="17"/>
                <w:szCs w:val="17"/>
              </w:rPr>
            </w:pPr>
            <w:r w:rsidRPr="00B56C3D">
              <w:rPr>
                <w:sz w:val="17"/>
                <w:szCs w:val="17"/>
              </w:rPr>
              <w:t>Not compulsory</w:t>
            </w:r>
          </w:p>
        </w:tc>
        <w:tc>
          <w:tcPr>
            <w:tcW w:w="605" w:type="pct"/>
          </w:tcPr>
          <w:p w14:paraId="69924A7F" w14:textId="78615569" w:rsidR="00BE5CD3" w:rsidRPr="00B56C3D" w:rsidRDefault="00BE5CD3" w:rsidP="00AF5E48">
            <w:pPr>
              <w:pStyle w:val="TableText"/>
              <w:spacing w:before="60" w:after="40"/>
              <w:jc w:val="center"/>
              <w:rPr>
                <w:sz w:val="17"/>
                <w:szCs w:val="17"/>
              </w:rPr>
            </w:pPr>
            <w:r w:rsidRPr="00B56C3D">
              <w:rPr>
                <w:sz w:val="17"/>
                <w:szCs w:val="17"/>
              </w:rPr>
              <w:t>848</w:t>
            </w:r>
          </w:p>
        </w:tc>
        <w:tc>
          <w:tcPr>
            <w:tcW w:w="641" w:type="pct"/>
          </w:tcPr>
          <w:p w14:paraId="72FBB494" w14:textId="49169BFF" w:rsidR="00BE5CD3" w:rsidRPr="00B56C3D" w:rsidRDefault="00BE5CD3" w:rsidP="00AF5E48">
            <w:pPr>
              <w:pStyle w:val="TableText"/>
              <w:spacing w:before="60" w:after="40"/>
              <w:jc w:val="center"/>
              <w:rPr>
                <w:sz w:val="17"/>
                <w:szCs w:val="17"/>
              </w:rPr>
            </w:pPr>
            <w:r w:rsidRPr="00B56C3D">
              <w:rPr>
                <w:sz w:val="17"/>
                <w:szCs w:val="17"/>
              </w:rPr>
              <w:t>451</w:t>
            </w:r>
          </w:p>
        </w:tc>
        <w:tc>
          <w:tcPr>
            <w:tcW w:w="643" w:type="pct"/>
          </w:tcPr>
          <w:p w14:paraId="74D153DA" w14:textId="036B7369" w:rsidR="00BE5CD3" w:rsidRPr="00B56C3D" w:rsidRDefault="00BE5CD3" w:rsidP="00AF5E48">
            <w:pPr>
              <w:pStyle w:val="TableText"/>
              <w:spacing w:before="60" w:after="40"/>
              <w:jc w:val="center"/>
              <w:rPr>
                <w:sz w:val="17"/>
                <w:szCs w:val="17"/>
              </w:rPr>
            </w:pPr>
            <w:r w:rsidRPr="00B56C3D">
              <w:rPr>
                <w:sz w:val="17"/>
                <w:szCs w:val="17"/>
              </w:rPr>
              <w:t>397</w:t>
            </w:r>
          </w:p>
        </w:tc>
        <w:tc>
          <w:tcPr>
            <w:tcW w:w="639" w:type="pct"/>
          </w:tcPr>
          <w:p w14:paraId="76D200CC" w14:textId="4C373A97" w:rsidR="00BE5CD3" w:rsidRPr="00B56C3D" w:rsidRDefault="00BE5CD3" w:rsidP="00AF5E48">
            <w:pPr>
              <w:pStyle w:val="TableText"/>
              <w:spacing w:before="60" w:after="40"/>
              <w:jc w:val="center"/>
              <w:rPr>
                <w:sz w:val="17"/>
                <w:szCs w:val="17"/>
              </w:rPr>
            </w:pPr>
            <w:r w:rsidRPr="00B56C3D">
              <w:rPr>
                <w:sz w:val="17"/>
                <w:szCs w:val="17"/>
              </w:rPr>
              <w:t>366</w:t>
            </w:r>
          </w:p>
        </w:tc>
        <w:tc>
          <w:tcPr>
            <w:tcW w:w="639" w:type="pct"/>
          </w:tcPr>
          <w:p w14:paraId="74D1548F" w14:textId="7DCF9C93"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247</w:t>
            </w:r>
          </w:p>
        </w:tc>
        <w:tc>
          <w:tcPr>
            <w:tcW w:w="639" w:type="pct"/>
          </w:tcPr>
          <w:p w14:paraId="1DA5DD06" w14:textId="20B6BEEC"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235</w:t>
            </w:r>
          </w:p>
        </w:tc>
      </w:tr>
      <w:tr w:rsidR="00BE5CD3" w:rsidRPr="00B56C3D" w14:paraId="7B94F566" w14:textId="77777777" w:rsidTr="005950B8">
        <w:trPr>
          <w:cantSplit w:val="0"/>
        </w:trPr>
        <w:tc>
          <w:tcPr>
            <w:tcW w:w="1194" w:type="pct"/>
          </w:tcPr>
          <w:p w14:paraId="45F47F13" w14:textId="1DC71F9B" w:rsidR="00BE5CD3" w:rsidRPr="00B56C3D" w:rsidRDefault="00BE5CD3" w:rsidP="00AF5E48">
            <w:pPr>
              <w:pStyle w:val="TableText"/>
              <w:spacing w:before="60" w:after="40"/>
              <w:rPr>
                <w:sz w:val="17"/>
                <w:szCs w:val="17"/>
              </w:rPr>
            </w:pPr>
            <w:r w:rsidRPr="00B56C3D">
              <w:rPr>
                <w:sz w:val="17"/>
                <w:szCs w:val="17"/>
              </w:rPr>
              <w:t>Claims ratio coin</w:t>
            </w:r>
          </w:p>
        </w:tc>
        <w:tc>
          <w:tcPr>
            <w:tcW w:w="605" w:type="pct"/>
          </w:tcPr>
          <w:p w14:paraId="3E9D48EC" w14:textId="7B1435CD" w:rsidR="00BE5CD3" w:rsidRPr="00B56C3D" w:rsidRDefault="00BE5CD3" w:rsidP="00AF5E48">
            <w:pPr>
              <w:pStyle w:val="TableText"/>
              <w:spacing w:before="60" w:after="40"/>
              <w:jc w:val="center"/>
              <w:rPr>
                <w:sz w:val="17"/>
                <w:szCs w:val="17"/>
              </w:rPr>
            </w:pPr>
            <w:r w:rsidRPr="00B56C3D">
              <w:rPr>
                <w:sz w:val="17"/>
                <w:szCs w:val="17"/>
              </w:rPr>
              <w:t>620</w:t>
            </w:r>
          </w:p>
        </w:tc>
        <w:tc>
          <w:tcPr>
            <w:tcW w:w="641" w:type="pct"/>
          </w:tcPr>
          <w:p w14:paraId="16DDCA9E" w14:textId="5160F807" w:rsidR="00BE5CD3" w:rsidRPr="00B56C3D" w:rsidRDefault="00BE5CD3" w:rsidP="00AF5E48">
            <w:pPr>
              <w:pStyle w:val="TableText"/>
              <w:spacing w:before="60" w:after="40"/>
              <w:jc w:val="center"/>
              <w:rPr>
                <w:sz w:val="17"/>
                <w:szCs w:val="17"/>
              </w:rPr>
            </w:pPr>
            <w:r w:rsidRPr="00B56C3D">
              <w:rPr>
                <w:sz w:val="17"/>
                <w:szCs w:val="17"/>
              </w:rPr>
              <w:t>346</w:t>
            </w:r>
          </w:p>
        </w:tc>
        <w:tc>
          <w:tcPr>
            <w:tcW w:w="643" w:type="pct"/>
          </w:tcPr>
          <w:p w14:paraId="486AC5E9" w14:textId="1017F671" w:rsidR="00BE5CD3" w:rsidRPr="00B56C3D" w:rsidRDefault="00BE5CD3" w:rsidP="00AF5E48">
            <w:pPr>
              <w:pStyle w:val="TableText"/>
              <w:spacing w:before="60" w:after="40"/>
              <w:jc w:val="center"/>
              <w:rPr>
                <w:sz w:val="17"/>
                <w:szCs w:val="17"/>
              </w:rPr>
            </w:pPr>
            <w:r w:rsidRPr="00B56C3D">
              <w:rPr>
                <w:sz w:val="17"/>
                <w:szCs w:val="17"/>
              </w:rPr>
              <w:t>274</w:t>
            </w:r>
          </w:p>
        </w:tc>
        <w:tc>
          <w:tcPr>
            <w:tcW w:w="639" w:type="pct"/>
          </w:tcPr>
          <w:p w14:paraId="34C924B7" w14:textId="025614FC" w:rsidR="00BE5CD3" w:rsidRPr="00B56C3D" w:rsidRDefault="00BE5CD3" w:rsidP="00AF5E48">
            <w:pPr>
              <w:pStyle w:val="TableText"/>
              <w:spacing w:before="60" w:after="40"/>
              <w:jc w:val="center"/>
              <w:rPr>
                <w:sz w:val="17"/>
                <w:szCs w:val="17"/>
              </w:rPr>
            </w:pPr>
            <w:r w:rsidRPr="00B56C3D">
              <w:rPr>
                <w:sz w:val="17"/>
                <w:szCs w:val="17"/>
              </w:rPr>
              <w:t>-</w:t>
            </w:r>
          </w:p>
        </w:tc>
        <w:tc>
          <w:tcPr>
            <w:tcW w:w="639" w:type="pct"/>
          </w:tcPr>
          <w:p w14:paraId="4FBBC3AF" w14:textId="3B6FC969"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316</w:t>
            </w:r>
          </w:p>
        </w:tc>
        <w:tc>
          <w:tcPr>
            <w:tcW w:w="639" w:type="pct"/>
          </w:tcPr>
          <w:p w14:paraId="714EEADC" w14:textId="4A8E8E06" w:rsidR="00BE5CD3" w:rsidRPr="00B56C3D" w:rsidRDefault="00BE5CD3" w:rsidP="00AF5E48">
            <w:pPr>
              <w:pStyle w:val="TableText"/>
              <w:spacing w:before="60" w:after="40"/>
              <w:jc w:val="center"/>
              <w:rPr>
                <w:rFonts w:asciiTheme="majorHAnsi" w:hAnsiTheme="majorHAnsi" w:cstheme="majorHAnsi"/>
                <w:color w:val="000000"/>
                <w:sz w:val="17"/>
                <w:szCs w:val="17"/>
              </w:rPr>
            </w:pPr>
            <w:r w:rsidRPr="00B56C3D">
              <w:rPr>
                <w:sz w:val="17"/>
                <w:szCs w:val="17"/>
              </w:rPr>
              <w:t>304</w:t>
            </w:r>
          </w:p>
        </w:tc>
      </w:tr>
      <w:tr w:rsidR="00BE5CD3" w:rsidRPr="00B56C3D" w14:paraId="01DE9D8C" w14:textId="77777777" w:rsidTr="005950B8">
        <w:trPr>
          <w:cantSplit w:val="0"/>
        </w:trPr>
        <w:tc>
          <w:tcPr>
            <w:tcW w:w="1194" w:type="pct"/>
          </w:tcPr>
          <w:p w14:paraId="750280F6" w14:textId="59EB5498" w:rsidR="00BE5CD3" w:rsidRPr="00B56C3D" w:rsidRDefault="00BE5CD3" w:rsidP="00AF5E48">
            <w:pPr>
              <w:pStyle w:val="TableText"/>
              <w:spacing w:before="60" w:after="40"/>
              <w:rPr>
                <w:sz w:val="17"/>
                <w:szCs w:val="17"/>
              </w:rPr>
            </w:pPr>
            <w:r w:rsidRPr="00B56C3D">
              <w:rPr>
                <w:sz w:val="17"/>
                <w:szCs w:val="17"/>
              </w:rPr>
              <w:t>Claims ratio box</w:t>
            </w:r>
          </w:p>
        </w:tc>
        <w:tc>
          <w:tcPr>
            <w:tcW w:w="605" w:type="pct"/>
          </w:tcPr>
          <w:p w14:paraId="7691A6ED" w14:textId="341931F2" w:rsidR="00BE5CD3" w:rsidRPr="00B56C3D" w:rsidRDefault="00BE5CD3" w:rsidP="00AF5E48">
            <w:pPr>
              <w:pStyle w:val="TableText"/>
              <w:spacing w:before="60" w:after="40"/>
              <w:jc w:val="center"/>
              <w:rPr>
                <w:sz w:val="17"/>
                <w:szCs w:val="17"/>
              </w:rPr>
            </w:pPr>
            <w:r w:rsidRPr="00B56C3D">
              <w:rPr>
                <w:sz w:val="17"/>
                <w:szCs w:val="17"/>
              </w:rPr>
              <w:t>585</w:t>
            </w:r>
          </w:p>
        </w:tc>
        <w:tc>
          <w:tcPr>
            <w:tcW w:w="641" w:type="pct"/>
          </w:tcPr>
          <w:p w14:paraId="4591BD0D" w14:textId="459DEBE1" w:rsidR="00BE5CD3" w:rsidRPr="00B56C3D" w:rsidRDefault="00BE5CD3" w:rsidP="00AF5E48">
            <w:pPr>
              <w:pStyle w:val="TableText"/>
              <w:spacing w:before="60" w:after="40"/>
              <w:jc w:val="center"/>
              <w:rPr>
                <w:sz w:val="17"/>
                <w:szCs w:val="17"/>
              </w:rPr>
            </w:pPr>
            <w:r w:rsidRPr="00B56C3D">
              <w:rPr>
                <w:sz w:val="17"/>
                <w:szCs w:val="17"/>
              </w:rPr>
              <w:t>289</w:t>
            </w:r>
          </w:p>
        </w:tc>
        <w:tc>
          <w:tcPr>
            <w:tcW w:w="643" w:type="pct"/>
          </w:tcPr>
          <w:p w14:paraId="22CCE871" w14:textId="566EDDD8" w:rsidR="00BE5CD3" w:rsidRPr="00B56C3D" w:rsidRDefault="00BE5CD3" w:rsidP="00AF5E48">
            <w:pPr>
              <w:pStyle w:val="TableText"/>
              <w:spacing w:before="60" w:after="40"/>
              <w:jc w:val="center"/>
              <w:rPr>
                <w:sz w:val="17"/>
                <w:szCs w:val="17"/>
              </w:rPr>
            </w:pPr>
            <w:r w:rsidRPr="00B56C3D">
              <w:rPr>
                <w:sz w:val="17"/>
                <w:szCs w:val="17"/>
              </w:rPr>
              <w:t>296</w:t>
            </w:r>
          </w:p>
        </w:tc>
        <w:tc>
          <w:tcPr>
            <w:tcW w:w="639" w:type="pct"/>
          </w:tcPr>
          <w:p w14:paraId="3837A0F9" w14:textId="76418FC4" w:rsidR="00BE5CD3" w:rsidRPr="00B56C3D" w:rsidRDefault="00BE5CD3" w:rsidP="00AF5E48">
            <w:pPr>
              <w:pStyle w:val="TableText"/>
              <w:spacing w:before="60" w:after="40"/>
              <w:jc w:val="center"/>
              <w:rPr>
                <w:sz w:val="17"/>
                <w:szCs w:val="17"/>
              </w:rPr>
            </w:pPr>
            <w:r w:rsidRPr="00B56C3D">
              <w:rPr>
                <w:sz w:val="17"/>
                <w:szCs w:val="17"/>
              </w:rPr>
              <w:t>-</w:t>
            </w:r>
          </w:p>
        </w:tc>
        <w:tc>
          <w:tcPr>
            <w:tcW w:w="639" w:type="pct"/>
          </w:tcPr>
          <w:p w14:paraId="7C1A4151" w14:textId="4C354C69"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295</w:t>
            </w:r>
          </w:p>
        </w:tc>
        <w:tc>
          <w:tcPr>
            <w:tcW w:w="639" w:type="pct"/>
          </w:tcPr>
          <w:p w14:paraId="1648CC9F" w14:textId="33C13BE0" w:rsidR="00BE5CD3" w:rsidRPr="00B56C3D" w:rsidRDefault="00BE5CD3" w:rsidP="00AF5E48">
            <w:pPr>
              <w:pStyle w:val="TableText"/>
              <w:spacing w:before="60" w:after="40"/>
              <w:jc w:val="center"/>
              <w:rPr>
                <w:rFonts w:asciiTheme="majorHAnsi" w:hAnsiTheme="majorHAnsi" w:cstheme="majorHAnsi"/>
                <w:color w:val="000000"/>
                <w:sz w:val="17"/>
                <w:szCs w:val="17"/>
              </w:rPr>
            </w:pPr>
            <w:r w:rsidRPr="00B56C3D">
              <w:rPr>
                <w:sz w:val="17"/>
                <w:szCs w:val="17"/>
              </w:rPr>
              <w:t>290</w:t>
            </w:r>
          </w:p>
        </w:tc>
      </w:tr>
      <w:tr w:rsidR="00BE5CD3" w:rsidRPr="00B56C3D" w14:paraId="48E50005" w14:textId="77777777" w:rsidTr="005950B8">
        <w:trPr>
          <w:cantSplit w:val="0"/>
        </w:trPr>
        <w:tc>
          <w:tcPr>
            <w:tcW w:w="1194" w:type="pct"/>
          </w:tcPr>
          <w:p w14:paraId="6AC25114" w14:textId="1722D127" w:rsidR="00BE5CD3" w:rsidRPr="00B56C3D" w:rsidRDefault="00BE5CD3" w:rsidP="00AF5E48">
            <w:pPr>
              <w:pStyle w:val="TableText"/>
              <w:spacing w:before="60" w:after="40"/>
              <w:rPr>
                <w:sz w:val="17"/>
                <w:szCs w:val="17"/>
              </w:rPr>
            </w:pPr>
            <w:r w:rsidRPr="00B56C3D">
              <w:rPr>
                <w:sz w:val="17"/>
                <w:szCs w:val="17"/>
              </w:rPr>
              <w:t>Crest</w:t>
            </w:r>
          </w:p>
        </w:tc>
        <w:tc>
          <w:tcPr>
            <w:tcW w:w="605" w:type="pct"/>
          </w:tcPr>
          <w:p w14:paraId="174CAB5B" w14:textId="2DBE714D" w:rsidR="00BE5CD3" w:rsidRPr="00B56C3D" w:rsidRDefault="00BE5CD3" w:rsidP="00AF5E48">
            <w:pPr>
              <w:pStyle w:val="TableText"/>
              <w:spacing w:before="60" w:after="40"/>
              <w:jc w:val="center"/>
              <w:rPr>
                <w:sz w:val="17"/>
                <w:szCs w:val="17"/>
              </w:rPr>
            </w:pPr>
            <w:r w:rsidRPr="00B56C3D">
              <w:rPr>
                <w:sz w:val="17"/>
                <w:szCs w:val="17"/>
              </w:rPr>
              <w:t>522</w:t>
            </w:r>
          </w:p>
        </w:tc>
        <w:tc>
          <w:tcPr>
            <w:tcW w:w="641" w:type="pct"/>
          </w:tcPr>
          <w:p w14:paraId="53DD06E0" w14:textId="7E0D7049" w:rsidR="00BE5CD3" w:rsidRPr="00B56C3D" w:rsidRDefault="00BE5CD3" w:rsidP="00AF5E48">
            <w:pPr>
              <w:pStyle w:val="TableText"/>
              <w:spacing w:before="60" w:after="40"/>
              <w:jc w:val="center"/>
              <w:rPr>
                <w:sz w:val="17"/>
                <w:szCs w:val="17"/>
              </w:rPr>
            </w:pPr>
            <w:r w:rsidRPr="00B56C3D">
              <w:rPr>
                <w:sz w:val="17"/>
                <w:szCs w:val="17"/>
              </w:rPr>
              <w:t>247</w:t>
            </w:r>
          </w:p>
        </w:tc>
        <w:tc>
          <w:tcPr>
            <w:tcW w:w="643" w:type="pct"/>
          </w:tcPr>
          <w:p w14:paraId="172D0DFE" w14:textId="64998E23" w:rsidR="00BE5CD3" w:rsidRPr="00B56C3D" w:rsidRDefault="00BE5CD3" w:rsidP="00AF5E48">
            <w:pPr>
              <w:pStyle w:val="TableText"/>
              <w:spacing w:before="60" w:after="40"/>
              <w:jc w:val="center"/>
              <w:rPr>
                <w:sz w:val="17"/>
                <w:szCs w:val="17"/>
              </w:rPr>
            </w:pPr>
            <w:r w:rsidRPr="00B56C3D">
              <w:rPr>
                <w:sz w:val="17"/>
                <w:szCs w:val="17"/>
              </w:rPr>
              <w:t>275</w:t>
            </w:r>
          </w:p>
        </w:tc>
        <w:tc>
          <w:tcPr>
            <w:tcW w:w="639" w:type="pct"/>
          </w:tcPr>
          <w:p w14:paraId="5FDAE1AA" w14:textId="71EECB06" w:rsidR="00BE5CD3" w:rsidRPr="00B56C3D" w:rsidRDefault="00BE5CD3" w:rsidP="00AF5E48">
            <w:pPr>
              <w:pStyle w:val="TableText"/>
              <w:spacing w:before="60" w:after="40"/>
              <w:jc w:val="center"/>
              <w:rPr>
                <w:sz w:val="17"/>
                <w:szCs w:val="17"/>
              </w:rPr>
            </w:pPr>
            <w:r w:rsidRPr="00B56C3D">
              <w:rPr>
                <w:sz w:val="17"/>
                <w:szCs w:val="17"/>
              </w:rPr>
              <w:t>213</w:t>
            </w:r>
          </w:p>
        </w:tc>
        <w:tc>
          <w:tcPr>
            <w:tcW w:w="639" w:type="pct"/>
          </w:tcPr>
          <w:p w14:paraId="3BAD5B63" w14:textId="70EF9E1C"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155</w:t>
            </w:r>
          </w:p>
        </w:tc>
        <w:tc>
          <w:tcPr>
            <w:tcW w:w="639" w:type="pct"/>
          </w:tcPr>
          <w:p w14:paraId="0497A6C1" w14:textId="33919EF8" w:rsidR="00BE5CD3" w:rsidRPr="00B56C3D" w:rsidRDefault="00BE5CD3" w:rsidP="00AF5E48">
            <w:pPr>
              <w:pStyle w:val="TableText"/>
              <w:spacing w:before="60" w:after="40"/>
              <w:jc w:val="center"/>
              <w:rPr>
                <w:rFonts w:asciiTheme="majorHAnsi" w:hAnsiTheme="majorHAnsi" w:cstheme="majorHAnsi"/>
                <w:color w:val="000000"/>
                <w:sz w:val="17"/>
                <w:szCs w:val="17"/>
              </w:rPr>
            </w:pPr>
            <w:r w:rsidRPr="00B56C3D">
              <w:rPr>
                <w:sz w:val="17"/>
                <w:szCs w:val="17"/>
              </w:rPr>
              <w:t>154</w:t>
            </w:r>
          </w:p>
        </w:tc>
      </w:tr>
    </w:tbl>
    <w:p w14:paraId="52DF2250" w14:textId="4952B86E" w:rsidR="003F0366" w:rsidRDefault="003F0366" w:rsidP="00F13C82"/>
    <w:p w14:paraId="572CAAA2" w14:textId="5192D2CB" w:rsidR="003F0366" w:rsidRDefault="00721FA4" w:rsidP="00F13C82">
      <w:r>
        <w:rPr>
          <w:noProof/>
        </w:rPr>
        <w:lastRenderedPageBreak/>
        <w:drawing>
          <wp:inline distT="0" distB="0" distL="0" distR="0" wp14:anchorId="5E151B62" wp14:editId="79CA03EF">
            <wp:extent cx="5237759" cy="5667375"/>
            <wp:effectExtent l="0" t="0" r="1270" b="0"/>
            <wp:docPr id="43" name="Picture 43" descr="An image of one of the information statements, showing the number of clicks on each element of the information statement." title="Number of clicks on each region of the informa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340" cy="5684234"/>
                    </a:xfrm>
                    <a:prstGeom prst="rect">
                      <a:avLst/>
                    </a:prstGeom>
                    <a:noFill/>
                  </pic:spPr>
                </pic:pic>
              </a:graphicData>
            </a:graphic>
          </wp:inline>
        </w:drawing>
      </w:r>
    </w:p>
    <w:p w14:paraId="60010DE4" w14:textId="77777777" w:rsidR="00695CDF" w:rsidRPr="00695CDF" w:rsidRDefault="00695CDF" w:rsidP="00695CDF">
      <w:pPr>
        <w:pStyle w:val="FigureHeading"/>
        <w:spacing w:before="240"/>
      </w:pPr>
      <w:r w:rsidRPr="00695CDF">
        <w:t>Number of clicks on each region of the information statement</w:t>
      </w:r>
    </w:p>
    <w:p w14:paraId="396D8A07" w14:textId="77777777" w:rsidR="008C66A1" w:rsidRDefault="008C66A1" w:rsidP="00F13C82"/>
    <w:p w14:paraId="66E1F8A6" w14:textId="77777777" w:rsidR="003E0A7E" w:rsidRDefault="003E0A7E" w:rsidP="003E0A7E">
      <w:pPr>
        <w:jc w:val="both"/>
        <w:rPr>
          <w:b/>
        </w:rPr>
      </w:pPr>
      <w:r>
        <w:rPr>
          <w:b/>
        </w:rPr>
        <w:t>Likes and dislikes</w:t>
      </w:r>
    </w:p>
    <w:p w14:paraId="060CEC26" w14:textId="1D7E3296" w:rsidR="003E0A7E" w:rsidRDefault="003E0A7E" w:rsidP="003E0A7E">
      <w:pPr>
        <w:jc w:val="both"/>
      </w:pPr>
      <w:r>
        <w:t xml:space="preserve">We also asked participants to indicate which parts of the information </w:t>
      </w:r>
      <w:r w:rsidR="002A44DF">
        <w:t>statement</w:t>
      </w:r>
      <w:r>
        <w:t xml:space="preserve"> they liked and disliked. For this question, participants could click on as many regions of the </w:t>
      </w:r>
      <w:r w:rsidR="002A44DF">
        <w:t>statement</w:t>
      </w:r>
      <w:r>
        <w:t xml:space="preserve"> as they wanted (total </w:t>
      </w:r>
      <w:r w:rsidR="00C166D4">
        <w:t xml:space="preserve">regions </w:t>
      </w:r>
      <w:r>
        <w:t xml:space="preserve">= 15 for CR </w:t>
      </w:r>
      <w:r w:rsidR="002A44DF">
        <w:t>statement</w:t>
      </w:r>
      <w:r>
        <w:t xml:space="preserve">s, 13 for no-CR </w:t>
      </w:r>
      <w:r w:rsidR="002A44DF">
        <w:t>statement</w:t>
      </w:r>
      <w:r>
        <w:t xml:space="preserve">s). Regions that they clicked on </w:t>
      </w:r>
      <w:r w:rsidRPr="00C166D4">
        <w:rPr>
          <w:i/>
        </w:rPr>
        <w:t xml:space="preserve">once </w:t>
      </w:r>
      <w:r>
        <w:t xml:space="preserve">turned a translucent green (‘liked’), and regions that they clicked on </w:t>
      </w:r>
      <w:r w:rsidRPr="00C166D4">
        <w:rPr>
          <w:i/>
        </w:rPr>
        <w:t>twice</w:t>
      </w:r>
      <w:r>
        <w:t xml:space="preserve"> turned translucent red (‘disliked’). Participants could also unselect an area by clicking a </w:t>
      </w:r>
      <w:r w:rsidRPr="00C166D4">
        <w:rPr>
          <w:i/>
        </w:rPr>
        <w:t>third</w:t>
      </w:r>
      <w:r>
        <w:t xml:space="preserve"> time. Regions that were not clicked on (or that were unselected) were coded as ‘neutral’, and did not have a colour.</w:t>
      </w:r>
    </w:p>
    <w:p w14:paraId="38CC1A3D" w14:textId="280C5972" w:rsidR="003E0A7E" w:rsidRDefault="003E0A7E" w:rsidP="003E0A7E">
      <w:pPr>
        <w:jc w:val="both"/>
      </w:pPr>
      <w:r>
        <w:t xml:space="preserve">For each participant, we calculated the number of regions that they liked. The modal response was to like and dislike 1 region each. However, a large proportion of the sample </w:t>
      </w:r>
      <w:r w:rsidRPr="00C166D4">
        <w:rPr>
          <w:i/>
        </w:rPr>
        <w:t>disliked</w:t>
      </w:r>
      <w:r>
        <w:t xml:space="preserve"> 0 regions</w:t>
      </w:r>
      <w:r w:rsidR="00E54398">
        <w:t xml:space="preserve"> (54%)</w:t>
      </w:r>
      <w:r>
        <w:t xml:space="preserve">. </w:t>
      </w:r>
    </w:p>
    <w:p w14:paraId="7321E30F" w14:textId="5928769F" w:rsidR="00180FB5" w:rsidRDefault="003E0A7E" w:rsidP="003E0A7E">
      <w:pPr>
        <w:jc w:val="both"/>
      </w:pPr>
      <w:r>
        <w:lastRenderedPageBreak/>
        <w:t>For each region, we calculated the percentage of participants who liked and disliked those areas. These results are included in</w:t>
      </w:r>
      <w:r w:rsidR="00C166D4">
        <w:t xml:space="preserve"> </w:t>
      </w:r>
      <w:r w:rsidR="00D4065E">
        <w:t xml:space="preserve">Table </w:t>
      </w:r>
      <w:r w:rsidR="00C166D4">
        <w:t>1</w:t>
      </w:r>
      <w:r w:rsidR="00D4065E">
        <w:t>6</w:t>
      </w:r>
      <w:r>
        <w:t xml:space="preserve"> below. The names of each region were the same as for the </w:t>
      </w:r>
      <w:r w:rsidR="00CA2DC9">
        <w:t>attention question</w:t>
      </w:r>
      <w:r w:rsidR="001C4D28">
        <w:t xml:space="preserve"> (</w:t>
      </w:r>
      <w:r w:rsidR="00CA2DC9">
        <w:t xml:space="preserve">see </w:t>
      </w:r>
      <w:r w:rsidR="00D4065E">
        <w:t xml:space="preserve">Table </w:t>
      </w:r>
      <w:r w:rsidR="00C166D4">
        <w:t>1</w:t>
      </w:r>
      <w:r w:rsidR="00D4065E">
        <w:t>5</w:t>
      </w:r>
      <w:r w:rsidR="001C4D28">
        <w:t>)</w:t>
      </w:r>
      <w:r>
        <w:t xml:space="preserve">. </w:t>
      </w:r>
    </w:p>
    <w:p w14:paraId="0541A0C2" w14:textId="7AC5EF48" w:rsidR="002C150D" w:rsidRDefault="00B04904" w:rsidP="001D5855">
      <w:pPr>
        <w:pStyle w:val="TableHeading"/>
        <w:ind w:left="0" w:firstLine="0"/>
      </w:pPr>
      <w:r w:rsidRPr="00E31435">
        <w:t>Per cent</w:t>
      </w:r>
      <w:r w:rsidR="00180FB5" w:rsidRPr="00E31435">
        <w:t xml:space="preserve"> who </w:t>
      </w:r>
      <w:r w:rsidR="00180FB5">
        <w:t>liked</w:t>
      </w:r>
      <w:r w:rsidR="00CA2DC9">
        <w:t xml:space="preserve"> and disliked each part of the information </w:t>
      </w:r>
      <w:r w:rsidR="002A44DF">
        <w:t>statement</w:t>
      </w:r>
    </w:p>
    <w:tbl>
      <w:tblPr>
        <w:tblStyle w:val="DefaultTable"/>
        <w:tblW w:w="5000" w:type="pct"/>
        <w:tblCellMar>
          <w:bottom w:w="57" w:type="dxa"/>
        </w:tblCellMar>
        <w:tblLook w:val="0420" w:firstRow="1" w:lastRow="0" w:firstColumn="0" w:lastColumn="0" w:noHBand="0" w:noVBand="1"/>
        <w:tblCaption w:val="Per cent who liked and disliked each part of the information statement"/>
        <w:tblDescription w:val="This table lists all elements of the information statement and shows the per cent of people who indicated they liked or disliked that element. It also shows the per cent of people who did not indicate either liking or disliking, and were therefore coded as neutral."/>
      </w:tblPr>
      <w:tblGrid>
        <w:gridCol w:w="3577"/>
        <w:gridCol w:w="1568"/>
        <w:gridCol w:w="1568"/>
        <w:gridCol w:w="1565"/>
      </w:tblGrid>
      <w:tr w:rsidR="008E31D6" w:rsidRPr="008E31D6" w14:paraId="02DC75F1"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161" w:type="pct"/>
          </w:tcPr>
          <w:p w14:paraId="4F3C3E4B" w14:textId="371C9E26" w:rsidR="008E31D6" w:rsidRPr="008E31D6" w:rsidRDefault="008E31D6" w:rsidP="00AF5E48">
            <w:pPr>
              <w:pStyle w:val="TableText"/>
              <w:spacing w:before="60" w:after="40"/>
              <w:rPr>
                <w:color w:val="FFFFFF" w:themeColor="background1"/>
                <w:sz w:val="17"/>
                <w:szCs w:val="17"/>
              </w:rPr>
            </w:pPr>
            <w:r w:rsidRPr="008E31D6">
              <w:rPr>
                <w:color w:val="FFFFFF" w:themeColor="background1"/>
                <w:sz w:val="17"/>
                <w:szCs w:val="17"/>
              </w:rPr>
              <w:t>Area</w:t>
            </w:r>
          </w:p>
        </w:tc>
        <w:tc>
          <w:tcPr>
            <w:tcW w:w="947" w:type="pct"/>
          </w:tcPr>
          <w:p w14:paraId="552EAC25" w14:textId="5FEBED85" w:rsidR="008E31D6" w:rsidRPr="008E31D6" w:rsidRDefault="008E31D6" w:rsidP="00231911">
            <w:pPr>
              <w:pStyle w:val="TableText"/>
              <w:tabs>
                <w:tab w:val="decimal" w:pos="733"/>
              </w:tabs>
              <w:spacing w:before="60" w:after="40"/>
              <w:jc w:val="right"/>
              <w:rPr>
                <w:color w:val="FFFFFF" w:themeColor="background1"/>
                <w:sz w:val="17"/>
                <w:szCs w:val="17"/>
              </w:rPr>
            </w:pPr>
            <w:r w:rsidRPr="008E31D6">
              <w:rPr>
                <w:color w:val="FFFFFF" w:themeColor="background1"/>
                <w:sz w:val="17"/>
                <w:szCs w:val="17"/>
              </w:rPr>
              <w:t>Like</w:t>
            </w:r>
          </w:p>
        </w:tc>
        <w:tc>
          <w:tcPr>
            <w:tcW w:w="947" w:type="pct"/>
          </w:tcPr>
          <w:p w14:paraId="7A8EECAB" w14:textId="7903FFB9" w:rsidR="008E31D6" w:rsidRPr="008E31D6" w:rsidRDefault="008E31D6" w:rsidP="00231911">
            <w:pPr>
              <w:pStyle w:val="TableText"/>
              <w:tabs>
                <w:tab w:val="decimal" w:pos="666"/>
              </w:tabs>
              <w:spacing w:before="60" w:after="40"/>
              <w:jc w:val="right"/>
              <w:rPr>
                <w:color w:val="FFFFFF" w:themeColor="background1"/>
                <w:sz w:val="17"/>
                <w:szCs w:val="17"/>
              </w:rPr>
            </w:pPr>
            <w:r w:rsidRPr="008E31D6">
              <w:rPr>
                <w:color w:val="FFFFFF" w:themeColor="background1"/>
                <w:sz w:val="17"/>
                <w:szCs w:val="17"/>
              </w:rPr>
              <w:t>Neutral</w:t>
            </w:r>
          </w:p>
        </w:tc>
        <w:tc>
          <w:tcPr>
            <w:tcW w:w="945" w:type="pct"/>
          </w:tcPr>
          <w:p w14:paraId="581A452B" w14:textId="7EF64A3D" w:rsidR="008E31D6" w:rsidRPr="008E31D6" w:rsidRDefault="008E31D6" w:rsidP="00231911">
            <w:pPr>
              <w:pStyle w:val="TableText"/>
              <w:tabs>
                <w:tab w:val="decimal" w:pos="598"/>
              </w:tabs>
              <w:spacing w:before="60" w:after="40"/>
              <w:jc w:val="right"/>
              <w:rPr>
                <w:color w:val="FFFFFF" w:themeColor="background1"/>
                <w:sz w:val="17"/>
                <w:szCs w:val="17"/>
              </w:rPr>
            </w:pPr>
            <w:r w:rsidRPr="008E31D6">
              <w:rPr>
                <w:color w:val="FFFFFF" w:themeColor="background1"/>
                <w:sz w:val="17"/>
                <w:szCs w:val="17"/>
              </w:rPr>
              <w:t>Dislike</w:t>
            </w:r>
          </w:p>
        </w:tc>
      </w:tr>
      <w:tr w:rsidR="005950B8" w:rsidRPr="008E31D6" w14:paraId="3E2F46E8" w14:textId="77777777" w:rsidTr="007B6397">
        <w:trPr>
          <w:cantSplit w:val="0"/>
        </w:trPr>
        <w:tc>
          <w:tcPr>
            <w:tcW w:w="2161" w:type="pct"/>
            <w:tcBorders>
              <w:top w:val="single" w:sz="8" w:space="0" w:color="142E3B"/>
              <w:left w:val="nil"/>
              <w:bottom w:val="single" w:sz="8" w:space="0" w:color="142E3B"/>
              <w:right w:val="nil"/>
            </w:tcBorders>
            <w:shd w:val="clear" w:color="000000" w:fill="F2F2F2"/>
            <w:vAlign w:val="center"/>
          </w:tcPr>
          <w:p w14:paraId="4CA16547" w14:textId="3E3D9511" w:rsidR="005950B8" w:rsidRPr="008E31D6" w:rsidRDefault="005950B8" w:rsidP="005950B8">
            <w:pPr>
              <w:pStyle w:val="TableText"/>
              <w:spacing w:before="60" w:after="40"/>
              <w:rPr>
                <w:sz w:val="17"/>
                <w:szCs w:val="17"/>
              </w:rPr>
            </w:pPr>
            <w:r>
              <w:rPr>
                <w:rFonts w:ascii="Arial" w:hAnsi="Arial" w:cs="Arial"/>
                <w:color w:val="3F3F3F"/>
                <w:sz w:val="17"/>
                <w:szCs w:val="17"/>
              </w:rPr>
              <w:t>Not compulsory</w:t>
            </w:r>
          </w:p>
        </w:tc>
        <w:tc>
          <w:tcPr>
            <w:tcW w:w="947" w:type="pct"/>
            <w:tcBorders>
              <w:top w:val="single" w:sz="8" w:space="0" w:color="142E3B"/>
              <w:left w:val="nil"/>
              <w:bottom w:val="single" w:sz="8" w:space="0" w:color="142E3B"/>
              <w:right w:val="nil"/>
            </w:tcBorders>
            <w:shd w:val="clear" w:color="000000" w:fill="F2F2F2"/>
            <w:vAlign w:val="center"/>
          </w:tcPr>
          <w:p w14:paraId="66B74389" w14:textId="3A0D4BA6"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31.8</w:t>
            </w:r>
          </w:p>
        </w:tc>
        <w:tc>
          <w:tcPr>
            <w:tcW w:w="947" w:type="pct"/>
            <w:tcBorders>
              <w:top w:val="single" w:sz="8" w:space="0" w:color="142E3B"/>
              <w:left w:val="nil"/>
              <w:bottom w:val="single" w:sz="8" w:space="0" w:color="142E3B"/>
              <w:right w:val="nil"/>
            </w:tcBorders>
            <w:shd w:val="clear" w:color="000000" w:fill="F2F2F2"/>
            <w:vAlign w:val="center"/>
          </w:tcPr>
          <w:p w14:paraId="1FA6CA72" w14:textId="6CD85F1A"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65.2</w:t>
            </w:r>
          </w:p>
        </w:tc>
        <w:tc>
          <w:tcPr>
            <w:tcW w:w="945" w:type="pct"/>
            <w:tcBorders>
              <w:top w:val="single" w:sz="8" w:space="0" w:color="142E3B"/>
              <w:left w:val="nil"/>
              <w:bottom w:val="single" w:sz="8" w:space="0" w:color="142E3B"/>
              <w:right w:val="nil"/>
            </w:tcBorders>
            <w:shd w:val="clear" w:color="000000" w:fill="F2F2F2"/>
            <w:vAlign w:val="center"/>
          </w:tcPr>
          <w:p w14:paraId="13E11D57" w14:textId="64A9C05E"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3</w:t>
            </w:r>
            <w:r w:rsidR="00FD74D8">
              <w:rPr>
                <w:rFonts w:ascii="Arial" w:hAnsi="Arial" w:cs="Arial"/>
                <w:color w:val="3F3F3F"/>
                <w:sz w:val="17"/>
                <w:szCs w:val="17"/>
              </w:rPr>
              <w:t>.0</w:t>
            </w:r>
          </w:p>
        </w:tc>
      </w:tr>
      <w:tr w:rsidR="005950B8" w:rsidRPr="008E31D6" w14:paraId="04759C0A"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6C003E1" w14:textId="20173383" w:rsidR="005950B8" w:rsidRPr="008E31D6" w:rsidRDefault="005950B8" w:rsidP="005950B8">
            <w:pPr>
              <w:pStyle w:val="TableText"/>
              <w:spacing w:before="60" w:after="40"/>
              <w:rPr>
                <w:sz w:val="17"/>
                <w:szCs w:val="17"/>
              </w:rPr>
            </w:pPr>
            <w:r>
              <w:rPr>
                <w:rFonts w:ascii="Arial" w:hAnsi="Arial" w:cs="Arial"/>
                <w:color w:val="3F3F3F"/>
                <w:sz w:val="17"/>
                <w:szCs w:val="17"/>
              </w:rPr>
              <w:t>Opt out</w:t>
            </w:r>
          </w:p>
        </w:tc>
        <w:tc>
          <w:tcPr>
            <w:tcW w:w="947" w:type="pct"/>
            <w:tcBorders>
              <w:top w:val="nil"/>
              <w:left w:val="nil"/>
              <w:bottom w:val="single" w:sz="8" w:space="0" w:color="808080"/>
              <w:right w:val="nil"/>
            </w:tcBorders>
            <w:shd w:val="clear" w:color="000000" w:fill="F2F2F2"/>
            <w:vAlign w:val="center"/>
          </w:tcPr>
          <w:p w14:paraId="7F61A128" w14:textId="2210CC70"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30.7</w:t>
            </w:r>
          </w:p>
        </w:tc>
        <w:tc>
          <w:tcPr>
            <w:tcW w:w="947" w:type="pct"/>
            <w:tcBorders>
              <w:top w:val="nil"/>
              <w:left w:val="nil"/>
              <w:bottom w:val="single" w:sz="8" w:space="0" w:color="808080"/>
              <w:right w:val="nil"/>
            </w:tcBorders>
            <w:shd w:val="clear" w:color="000000" w:fill="F2F2F2"/>
            <w:vAlign w:val="center"/>
          </w:tcPr>
          <w:p w14:paraId="5F70743D" w14:textId="2FC68BE1"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64.3</w:t>
            </w:r>
          </w:p>
        </w:tc>
        <w:tc>
          <w:tcPr>
            <w:tcW w:w="945" w:type="pct"/>
            <w:tcBorders>
              <w:top w:val="nil"/>
              <w:left w:val="nil"/>
              <w:bottom w:val="single" w:sz="8" w:space="0" w:color="808080"/>
              <w:right w:val="nil"/>
            </w:tcBorders>
            <w:shd w:val="clear" w:color="000000" w:fill="F2F2F2"/>
            <w:vAlign w:val="center"/>
          </w:tcPr>
          <w:p w14:paraId="3A45024A" w14:textId="1DD7912C"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5</w:t>
            </w:r>
            <w:r w:rsidR="00FD74D8">
              <w:rPr>
                <w:rFonts w:ascii="Arial" w:hAnsi="Arial" w:cs="Arial"/>
                <w:color w:val="3F3F3F"/>
                <w:sz w:val="17"/>
                <w:szCs w:val="17"/>
              </w:rPr>
              <w:t>.0</w:t>
            </w:r>
          </w:p>
        </w:tc>
      </w:tr>
      <w:tr w:rsidR="005950B8" w:rsidRPr="008E31D6" w14:paraId="286F345A"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87CE072" w14:textId="6EC2B714" w:rsidR="005950B8" w:rsidRPr="003019A9" w:rsidRDefault="005950B8" w:rsidP="005950B8">
            <w:pPr>
              <w:pStyle w:val="TableText"/>
              <w:spacing w:before="60" w:after="40"/>
              <w:rPr>
                <w:b/>
                <w:sz w:val="17"/>
                <w:szCs w:val="17"/>
              </w:rPr>
            </w:pPr>
            <w:r w:rsidRPr="003019A9">
              <w:rPr>
                <w:rFonts w:ascii="Arial" w:hAnsi="Arial" w:cs="Arial"/>
                <w:b/>
                <w:color w:val="3F3F3F"/>
                <w:sz w:val="17"/>
                <w:szCs w:val="17"/>
              </w:rPr>
              <w:t>Claims ratio box*</w:t>
            </w:r>
          </w:p>
        </w:tc>
        <w:tc>
          <w:tcPr>
            <w:tcW w:w="947" w:type="pct"/>
            <w:tcBorders>
              <w:top w:val="nil"/>
              <w:left w:val="nil"/>
              <w:bottom w:val="single" w:sz="8" w:space="0" w:color="808080"/>
              <w:right w:val="nil"/>
            </w:tcBorders>
            <w:shd w:val="clear" w:color="000000" w:fill="F2F2F2"/>
            <w:vAlign w:val="center"/>
          </w:tcPr>
          <w:p w14:paraId="29BB56D3" w14:textId="70DA9781" w:rsidR="005950B8" w:rsidRPr="003019A9" w:rsidRDefault="005950B8" w:rsidP="005950B8">
            <w:pPr>
              <w:pStyle w:val="TableText"/>
              <w:tabs>
                <w:tab w:val="decimal" w:pos="846"/>
              </w:tabs>
              <w:spacing w:before="60" w:after="40"/>
              <w:jc w:val="right"/>
              <w:rPr>
                <w:b/>
                <w:sz w:val="17"/>
                <w:szCs w:val="17"/>
              </w:rPr>
            </w:pPr>
            <w:r w:rsidRPr="003019A9">
              <w:rPr>
                <w:rFonts w:ascii="Arial" w:hAnsi="Arial" w:cs="Arial"/>
                <w:b/>
                <w:color w:val="3F3F3F"/>
                <w:sz w:val="17"/>
                <w:szCs w:val="17"/>
              </w:rPr>
              <w:t>28</w:t>
            </w:r>
            <w:r w:rsidR="00FD74D8">
              <w:rPr>
                <w:rFonts w:ascii="Arial" w:hAnsi="Arial" w:cs="Arial"/>
                <w:b/>
                <w:color w:val="3F3F3F"/>
                <w:sz w:val="17"/>
                <w:szCs w:val="17"/>
              </w:rPr>
              <w:t>.0</w:t>
            </w:r>
          </w:p>
        </w:tc>
        <w:tc>
          <w:tcPr>
            <w:tcW w:w="947" w:type="pct"/>
            <w:tcBorders>
              <w:top w:val="nil"/>
              <w:left w:val="nil"/>
              <w:bottom w:val="single" w:sz="8" w:space="0" w:color="808080"/>
              <w:right w:val="nil"/>
            </w:tcBorders>
            <w:shd w:val="clear" w:color="000000" w:fill="F2F2F2"/>
            <w:vAlign w:val="center"/>
          </w:tcPr>
          <w:p w14:paraId="12FE953A" w14:textId="6469FCB5" w:rsidR="005950B8" w:rsidRPr="003019A9" w:rsidRDefault="005950B8" w:rsidP="005950B8">
            <w:pPr>
              <w:pStyle w:val="TableText"/>
              <w:tabs>
                <w:tab w:val="decimal" w:pos="689"/>
              </w:tabs>
              <w:spacing w:before="60" w:after="40"/>
              <w:jc w:val="right"/>
              <w:rPr>
                <w:b/>
                <w:sz w:val="17"/>
                <w:szCs w:val="17"/>
              </w:rPr>
            </w:pPr>
            <w:r w:rsidRPr="003019A9">
              <w:rPr>
                <w:rFonts w:ascii="Arial" w:hAnsi="Arial" w:cs="Arial"/>
                <w:b/>
                <w:color w:val="3F3F3F"/>
                <w:sz w:val="17"/>
                <w:szCs w:val="17"/>
              </w:rPr>
              <w:t>55.3</w:t>
            </w:r>
          </w:p>
        </w:tc>
        <w:tc>
          <w:tcPr>
            <w:tcW w:w="945" w:type="pct"/>
            <w:tcBorders>
              <w:top w:val="nil"/>
              <w:left w:val="nil"/>
              <w:bottom w:val="single" w:sz="8" w:space="0" w:color="808080"/>
              <w:right w:val="nil"/>
            </w:tcBorders>
            <w:shd w:val="clear" w:color="000000" w:fill="F2F2F2"/>
            <w:vAlign w:val="center"/>
          </w:tcPr>
          <w:p w14:paraId="4BAF8ADE" w14:textId="047FABC3" w:rsidR="005950B8" w:rsidRPr="003019A9" w:rsidRDefault="005950B8" w:rsidP="005950B8">
            <w:pPr>
              <w:pStyle w:val="TableText"/>
              <w:tabs>
                <w:tab w:val="decimal" w:pos="688"/>
              </w:tabs>
              <w:spacing w:before="60" w:after="40"/>
              <w:jc w:val="right"/>
              <w:rPr>
                <w:b/>
                <w:sz w:val="17"/>
                <w:szCs w:val="17"/>
              </w:rPr>
            </w:pPr>
            <w:r w:rsidRPr="003019A9">
              <w:rPr>
                <w:rFonts w:ascii="Arial" w:hAnsi="Arial" w:cs="Arial"/>
                <w:b/>
                <w:color w:val="3F3F3F"/>
                <w:sz w:val="17"/>
                <w:szCs w:val="17"/>
              </w:rPr>
              <w:t>16.8</w:t>
            </w:r>
          </w:p>
        </w:tc>
      </w:tr>
      <w:tr w:rsidR="005950B8" w:rsidRPr="008E31D6" w14:paraId="193C405D"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93001E0" w14:textId="109B96D1" w:rsidR="005950B8" w:rsidRPr="003019A9" w:rsidRDefault="005950B8" w:rsidP="005950B8">
            <w:pPr>
              <w:pStyle w:val="TableText"/>
              <w:spacing w:before="60" w:after="40"/>
              <w:rPr>
                <w:b/>
                <w:sz w:val="17"/>
                <w:szCs w:val="17"/>
              </w:rPr>
            </w:pPr>
            <w:r w:rsidRPr="003019A9">
              <w:rPr>
                <w:rFonts w:ascii="Arial" w:hAnsi="Arial" w:cs="Arial"/>
                <w:b/>
                <w:color w:val="3F3F3F"/>
                <w:sz w:val="17"/>
                <w:szCs w:val="17"/>
              </w:rPr>
              <w:t>Claims ratio coin*</w:t>
            </w:r>
          </w:p>
        </w:tc>
        <w:tc>
          <w:tcPr>
            <w:tcW w:w="947" w:type="pct"/>
            <w:tcBorders>
              <w:top w:val="nil"/>
              <w:left w:val="nil"/>
              <w:bottom w:val="single" w:sz="8" w:space="0" w:color="808080"/>
              <w:right w:val="nil"/>
            </w:tcBorders>
            <w:shd w:val="clear" w:color="000000" w:fill="F2F2F2"/>
            <w:vAlign w:val="center"/>
          </w:tcPr>
          <w:p w14:paraId="21C4D567" w14:textId="562627EC" w:rsidR="005950B8" w:rsidRPr="003019A9" w:rsidRDefault="005950B8" w:rsidP="005950B8">
            <w:pPr>
              <w:pStyle w:val="TableText"/>
              <w:tabs>
                <w:tab w:val="decimal" w:pos="846"/>
              </w:tabs>
              <w:spacing w:before="60" w:after="40"/>
              <w:jc w:val="right"/>
              <w:rPr>
                <w:b/>
                <w:sz w:val="17"/>
                <w:szCs w:val="17"/>
              </w:rPr>
            </w:pPr>
            <w:r w:rsidRPr="003019A9">
              <w:rPr>
                <w:rFonts w:ascii="Arial" w:hAnsi="Arial" w:cs="Arial"/>
                <w:b/>
                <w:color w:val="3F3F3F"/>
                <w:sz w:val="17"/>
                <w:szCs w:val="17"/>
              </w:rPr>
              <w:t>22.8</w:t>
            </w:r>
          </w:p>
        </w:tc>
        <w:tc>
          <w:tcPr>
            <w:tcW w:w="947" w:type="pct"/>
            <w:tcBorders>
              <w:top w:val="nil"/>
              <w:left w:val="nil"/>
              <w:bottom w:val="single" w:sz="8" w:space="0" w:color="808080"/>
              <w:right w:val="nil"/>
            </w:tcBorders>
            <w:shd w:val="clear" w:color="000000" w:fill="F2F2F2"/>
            <w:vAlign w:val="center"/>
          </w:tcPr>
          <w:p w14:paraId="173BA0E5" w14:textId="0EC96DF6" w:rsidR="005950B8" w:rsidRPr="003019A9" w:rsidRDefault="005950B8" w:rsidP="005950B8">
            <w:pPr>
              <w:pStyle w:val="TableText"/>
              <w:tabs>
                <w:tab w:val="decimal" w:pos="689"/>
              </w:tabs>
              <w:spacing w:before="60" w:after="40"/>
              <w:jc w:val="right"/>
              <w:rPr>
                <w:b/>
                <w:sz w:val="17"/>
                <w:szCs w:val="17"/>
              </w:rPr>
            </w:pPr>
            <w:r w:rsidRPr="003019A9">
              <w:rPr>
                <w:rFonts w:ascii="Arial" w:hAnsi="Arial" w:cs="Arial"/>
                <w:b/>
                <w:color w:val="3F3F3F"/>
                <w:sz w:val="17"/>
                <w:szCs w:val="17"/>
              </w:rPr>
              <w:t>64.8</w:t>
            </w:r>
          </w:p>
        </w:tc>
        <w:tc>
          <w:tcPr>
            <w:tcW w:w="945" w:type="pct"/>
            <w:tcBorders>
              <w:top w:val="nil"/>
              <w:left w:val="nil"/>
              <w:bottom w:val="single" w:sz="8" w:space="0" w:color="808080"/>
              <w:right w:val="nil"/>
            </w:tcBorders>
            <w:shd w:val="clear" w:color="000000" w:fill="F2F2F2"/>
            <w:vAlign w:val="center"/>
          </w:tcPr>
          <w:p w14:paraId="659827D0" w14:textId="7D16EAA9" w:rsidR="005950B8" w:rsidRPr="003019A9" w:rsidRDefault="005950B8" w:rsidP="005950B8">
            <w:pPr>
              <w:pStyle w:val="TableText"/>
              <w:tabs>
                <w:tab w:val="decimal" w:pos="688"/>
              </w:tabs>
              <w:spacing w:before="60" w:after="40"/>
              <w:jc w:val="right"/>
              <w:rPr>
                <w:b/>
                <w:sz w:val="17"/>
                <w:szCs w:val="17"/>
              </w:rPr>
            </w:pPr>
            <w:r w:rsidRPr="003019A9">
              <w:rPr>
                <w:rFonts w:ascii="Arial" w:hAnsi="Arial" w:cs="Arial"/>
                <w:b/>
                <w:color w:val="3F3F3F"/>
                <w:sz w:val="17"/>
                <w:szCs w:val="17"/>
              </w:rPr>
              <w:t>12.4</w:t>
            </w:r>
          </w:p>
        </w:tc>
      </w:tr>
      <w:tr w:rsidR="005950B8" w:rsidRPr="008E31D6" w14:paraId="214931B5"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2C338324" w14:textId="61C82D64" w:rsidR="005950B8" w:rsidRPr="008E31D6" w:rsidRDefault="005950B8" w:rsidP="005950B8">
            <w:pPr>
              <w:pStyle w:val="TableText"/>
              <w:spacing w:before="60" w:after="40"/>
              <w:rPr>
                <w:sz w:val="17"/>
                <w:szCs w:val="17"/>
              </w:rPr>
            </w:pPr>
            <w:r>
              <w:rPr>
                <w:rFonts w:ascii="Arial" w:hAnsi="Arial" w:cs="Arial"/>
                <w:color w:val="3F3F3F"/>
                <w:sz w:val="17"/>
                <w:szCs w:val="17"/>
              </w:rPr>
              <w:t xml:space="preserve">Cloud </w:t>
            </w:r>
          </w:p>
        </w:tc>
        <w:tc>
          <w:tcPr>
            <w:tcW w:w="947" w:type="pct"/>
            <w:tcBorders>
              <w:top w:val="nil"/>
              <w:left w:val="nil"/>
              <w:bottom w:val="single" w:sz="8" w:space="0" w:color="808080"/>
              <w:right w:val="nil"/>
            </w:tcBorders>
            <w:shd w:val="clear" w:color="000000" w:fill="F2F2F2"/>
            <w:vAlign w:val="center"/>
          </w:tcPr>
          <w:p w14:paraId="4F3AB88B" w14:textId="3B94310C"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18.3</w:t>
            </w:r>
          </w:p>
        </w:tc>
        <w:tc>
          <w:tcPr>
            <w:tcW w:w="947" w:type="pct"/>
            <w:tcBorders>
              <w:top w:val="nil"/>
              <w:left w:val="nil"/>
              <w:bottom w:val="single" w:sz="8" w:space="0" w:color="808080"/>
              <w:right w:val="nil"/>
            </w:tcBorders>
            <w:shd w:val="clear" w:color="000000" w:fill="F2F2F2"/>
            <w:vAlign w:val="center"/>
          </w:tcPr>
          <w:p w14:paraId="1AC69CBE" w14:textId="5ADCF9D6"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72.3</w:t>
            </w:r>
          </w:p>
        </w:tc>
        <w:tc>
          <w:tcPr>
            <w:tcW w:w="945" w:type="pct"/>
            <w:tcBorders>
              <w:top w:val="nil"/>
              <w:left w:val="nil"/>
              <w:bottom w:val="single" w:sz="8" w:space="0" w:color="808080"/>
              <w:right w:val="nil"/>
            </w:tcBorders>
            <w:shd w:val="clear" w:color="000000" w:fill="F2F2F2"/>
            <w:vAlign w:val="center"/>
          </w:tcPr>
          <w:p w14:paraId="5077DC3F" w14:textId="68CA78DE"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9.5</w:t>
            </w:r>
          </w:p>
        </w:tc>
      </w:tr>
      <w:tr w:rsidR="005950B8" w:rsidRPr="008E31D6" w14:paraId="100A3F49"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0E0CD6D" w14:textId="1E4EDACA" w:rsidR="005950B8" w:rsidRPr="008E31D6" w:rsidRDefault="005950B8" w:rsidP="005950B8">
            <w:pPr>
              <w:pStyle w:val="TableText"/>
              <w:spacing w:before="60" w:after="40"/>
              <w:rPr>
                <w:sz w:val="17"/>
                <w:szCs w:val="17"/>
              </w:rPr>
            </w:pPr>
            <w:r>
              <w:rPr>
                <w:rFonts w:ascii="Arial" w:hAnsi="Arial" w:cs="Arial"/>
                <w:color w:val="3F3F3F"/>
                <w:sz w:val="17"/>
                <w:szCs w:val="17"/>
              </w:rPr>
              <w:t>Better</w:t>
            </w:r>
          </w:p>
        </w:tc>
        <w:tc>
          <w:tcPr>
            <w:tcW w:w="947" w:type="pct"/>
            <w:tcBorders>
              <w:top w:val="nil"/>
              <w:left w:val="nil"/>
              <w:bottom w:val="single" w:sz="8" w:space="0" w:color="808080"/>
              <w:right w:val="nil"/>
            </w:tcBorders>
            <w:shd w:val="clear" w:color="000000" w:fill="F2F2F2"/>
            <w:vAlign w:val="center"/>
          </w:tcPr>
          <w:p w14:paraId="3B35A01F" w14:textId="060FED98"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17.9</w:t>
            </w:r>
          </w:p>
        </w:tc>
        <w:tc>
          <w:tcPr>
            <w:tcW w:w="947" w:type="pct"/>
            <w:tcBorders>
              <w:top w:val="nil"/>
              <w:left w:val="nil"/>
              <w:bottom w:val="single" w:sz="8" w:space="0" w:color="808080"/>
              <w:right w:val="nil"/>
            </w:tcBorders>
            <w:shd w:val="clear" w:color="000000" w:fill="F2F2F2"/>
            <w:vAlign w:val="center"/>
          </w:tcPr>
          <w:p w14:paraId="134C90B8" w14:textId="1302A0F1"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78.8</w:t>
            </w:r>
          </w:p>
        </w:tc>
        <w:tc>
          <w:tcPr>
            <w:tcW w:w="945" w:type="pct"/>
            <w:tcBorders>
              <w:top w:val="nil"/>
              <w:left w:val="nil"/>
              <w:bottom w:val="single" w:sz="8" w:space="0" w:color="808080"/>
              <w:right w:val="nil"/>
            </w:tcBorders>
            <w:shd w:val="clear" w:color="000000" w:fill="F2F2F2"/>
            <w:vAlign w:val="center"/>
          </w:tcPr>
          <w:p w14:paraId="7B5892F2" w14:textId="79EDD4F8"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3.3</w:t>
            </w:r>
          </w:p>
        </w:tc>
      </w:tr>
      <w:tr w:rsidR="005950B8" w:rsidRPr="008E31D6" w14:paraId="46D5F943"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1DAF08FE" w14:textId="68FE4BAF" w:rsidR="005950B8" w:rsidRPr="008E31D6" w:rsidRDefault="005950B8" w:rsidP="005950B8">
            <w:pPr>
              <w:pStyle w:val="TableText"/>
              <w:spacing w:before="60" w:after="40"/>
              <w:rPr>
                <w:sz w:val="17"/>
                <w:szCs w:val="17"/>
              </w:rPr>
            </w:pPr>
            <w:r>
              <w:rPr>
                <w:rFonts w:ascii="Arial" w:hAnsi="Arial" w:cs="Arial"/>
                <w:color w:val="3F3F3F"/>
                <w:sz w:val="17"/>
                <w:szCs w:val="17"/>
              </w:rPr>
              <w:t>Need</w:t>
            </w:r>
          </w:p>
        </w:tc>
        <w:tc>
          <w:tcPr>
            <w:tcW w:w="947" w:type="pct"/>
            <w:tcBorders>
              <w:top w:val="nil"/>
              <w:left w:val="nil"/>
              <w:bottom w:val="single" w:sz="8" w:space="0" w:color="808080"/>
              <w:right w:val="nil"/>
            </w:tcBorders>
            <w:shd w:val="clear" w:color="000000" w:fill="F2F2F2"/>
            <w:vAlign w:val="center"/>
          </w:tcPr>
          <w:p w14:paraId="5EF8C479" w14:textId="6D0D9A48"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14.1</w:t>
            </w:r>
          </w:p>
        </w:tc>
        <w:tc>
          <w:tcPr>
            <w:tcW w:w="947" w:type="pct"/>
            <w:tcBorders>
              <w:top w:val="nil"/>
              <w:left w:val="nil"/>
              <w:bottom w:val="single" w:sz="8" w:space="0" w:color="808080"/>
              <w:right w:val="nil"/>
            </w:tcBorders>
            <w:shd w:val="clear" w:color="000000" w:fill="F2F2F2"/>
            <w:vAlign w:val="center"/>
          </w:tcPr>
          <w:p w14:paraId="08964BBF" w14:textId="08C50212"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81.7</w:t>
            </w:r>
          </w:p>
        </w:tc>
        <w:tc>
          <w:tcPr>
            <w:tcW w:w="945" w:type="pct"/>
            <w:tcBorders>
              <w:top w:val="nil"/>
              <w:left w:val="nil"/>
              <w:bottom w:val="single" w:sz="8" w:space="0" w:color="808080"/>
              <w:right w:val="nil"/>
            </w:tcBorders>
            <w:shd w:val="clear" w:color="000000" w:fill="F2F2F2"/>
            <w:vAlign w:val="center"/>
          </w:tcPr>
          <w:p w14:paraId="08E4A68C" w14:textId="0EE6091E"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4.2</w:t>
            </w:r>
          </w:p>
        </w:tc>
      </w:tr>
      <w:tr w:rsidR="005950B8" w:rsidRPr="008E31D6" w14:paraId="0CCAD97A"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26BDB2D" w14:textId="3A846102" w:rsidR="005950B8" w:rsidRPr="008E31D6" w:rsidRDefault="005950B8" w:rsidP="005950B8">
            <w:pPr>
              <w:pStyle w:val="TableText"/>
              <w:spacing w:before="60" w:after="40"/>
              <w:rPr>
                <w:sz w:val="17"/>
                <w:szCs w:val="17"/>
              </w:rPr>
            </w:pPr>
            <w:r>
              <w:rPr>
                <w:rFonts w:ascii="Arial" w:hAnsi="Arial" w:cs="Arial"/>
                <w:color w:val="3F3F3F"/>
                <w:sz w:val="17"/>
                <w:szCs w:val="17"/>
              </w:rPr>
              <w:t>PDS</w:t>
            </w:r>
          </w:p>
        </w:tc>
        <w:tc>
          <w:tcPr>
            <w:tcW w:w="947" w:type="pct"/>
            <w:tcBorders>
              <w:top w:val="nil"/>
              <w:left w:val="nil"/>
              <w:bottom w:val="single" w:sz="8" w:space="0" w:color="808080"/>
              <w:right w:val="nil"/>
            </w:tcBorders>
            <w:shd w:val="clear" w:color="000000" w:fill="F2F2F2"/>
            <w:vAlign w:val="center"/>
          </w:tcPr>
          <w:p w14:paraId="0EC42ADD" w14:textId="6C2C4519"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13.9</w:t>
            </w:r>
          </w:p>
        </w:tc>
        <w:tc>
          <w:tcPr>
            <w:tcW w:w="947" w:type="pct"/>
            <w:tcBorders>
              <w:top w:val="nil"/>
              <w:left w:val="nil"/>
              <w:bottom w:val="single" w:sz="8" w:space="0" w:color="808080"/>
              <w:right w:val="nil"/>
            </w:tcBorders>
            <w:shd w:val="clear" w:color="000000" w:fill="F2F2F2"/>
            <w:vAlign w:val="center"/>
          </w:tcPr>
          <w:p w14:paraId="16AD07C6" w14:textId="7BEA03B1"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81</w:t>
            </w:r>
            <w:r w:rsidR="00FD74D8">
              <w:rPr>
                <w:rFonts w:ascii="Arial" w:hAnsi="Arial" w:cs="Arial"/>
                <w:color w:val="3F3F3F"/>
                <w:sz w:val="17"/>
                <w:szCs w:val="17"/>
              </w:rPr>
              <w:t>.0</w:t>
            </w:r>
          </w:p>
        </w:tc>
        <w:tc>
          <w:tcPr>
            <w:tcW w:w="945" w:type="pct"/>
            <w:tcBorders>
              <w:top w:val="nil"/>
              <w:left w:val="nil"/>
              <w:bottom w:val="single" w:sz="8" w:space="0" w:color="808080"/>
              <w:right w:val="nil"/>
            </w:tcBorders>
            <w:shd w:val="clear" w:color="000000" w:fill="F2F2F2"/>
            <w:vAlign w:val="center"/>
          </w:tcPr>
          <w:p w14:paraId="07100635" w14:textId="72E74788"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5.1</w:t>
            </w:r>
          </w:p>
        </w:tc>
      </w:tr>
      <w:tr w:rsidR="00EF46FB" w:rsidRPr="008E31D6" w14:paraId="57E7325F" w14:textId="77777777" w:rsidTr="00EF46FB">
        <w:trPr>
          <w:cantSplit w:val="0"/>
        </w:trPr>
        <w:tc>
          <w:tcPr>
            <w:tcW w:w="2161" w:type="pct"/>
            <w:tcBorders>
              <w:top w:val="nil"/>
              <w:left w:val="nil"/>
              <w:bottom w:val="single" w:sz="8" w:space="0" w:color="808080"/>
              <w:right w:val="nil"/>
            </w:tcBorders>
            <w:vAlign w:val="center"/>
          </w:tcPr>
          <w:p w14:paraId="32DAE484" w14:textId="56D51AA6" w:rsidR="005950B8" w:rsidRPr="00EF46FB" w:rsidRDefault="005950B8" w:rsidP="005950B8">
            <w:pPr>
              <w:pStyle w:val="TableText"/>
              <w:spacing w:before="60" w:after="40"/>
              <w:rPr>
                <w:sz w:val="17"/>
                <w:szCs w:val="17"/>
              </w:rPr>
            </w:pPr>
            <w:r w:rsidRPr="00EF46FB">
              <w:rPr>
                <w:rFonts w:ascii="Arial" w:hAnsi="Arial" w:cs="Arial"/>
                <w:bCs/>
                <w:sz w:val="17"/>
                <w:szCs w:val="17"/>
              </w:rPr>
              <w:t>Crest</w:t>
            </w:r>
          </w:p>
        </w:tc>
        <w:tc>
          <w:tcPr>
            <w:tcW w:w="947" w:type="pct"/>
            <w:tcBorders>
              <w:top w:val="nil"/>
              <w:left w:val="nil"/>
              <w:bottom w:val="single" w:sz="8" w:space="0" w:color="808080"/>
              <w:right w:val="nil"/>
            </w:tcBorders>
            <w:vAlign w:val="center"/>
          </w:tcPr>
          <w:p w14:paraId="127D58DF" w14:textId="785F3F30" w:rsidR="005950B8" w:rsidRPr="00EF46FB" w:rsidRDefault="005950B8" w:rsidP="005950B8">
            <w:pPr>
              <w:pStyle w:val="TableText"/>
              <w:tabs>
                <w:tab w:val="decimal" w:pos="846"/>
              </w:tabs>
              <w:spacing w:before="60" w:after="40"/>
              <w:jc w:val="right"/>
              <w:rPr>
                <w:sz w:val="17"/>
                <w:szCs w:val="17"/>
              </w:rPr>
            </w:pPr>
            <w:r w:rsidRPr="00EF46FB">
              <w:rPr>
                <w:rFonts w:ascii="Arial" w:hAnsi="Arial" w:cs="Arial"/>
                <w:bCs/>
                <w:sz w:val="17"/>
                <w:szCs w:val="17"/>
              </w:rPr>
              <w:t>13.7</w:t>
            </w:r>
          </w:p>
        </w:tc>
        <w:tc>
          <w:tcPr>
            <w:tcW w:w="947" w:type="pct"/>
            <w:tcBorders>
              <w:top w:val="nil"/>
              <w:left w:val="nil"/>
              <w:bottom w:val="single" w:sz="8" w:space="0" w:color="808080"/>
              <w:right w:val="nil"/>
            </w:tcBorders>
            <w:vAlign w:val="center"/>
          </w:tcPr>
          <w:p w14:paraId="6DC73056" w14:textId="464346F1" w:rsidR="005950B8" w:rsidRPr="00EF46FB" w:rsidRDefault="005950B8" w:rsidP="005950B8">
            <w:pPr>
              <w:pStyle w:val="TableText"/>
              <w:tabs>
                <w:tab w:val="decimal" w:pos="689"/>
              </w:tabs>
              <w:spacing w:before="60" w:after="40"/>
              <w:jc w:val="right"/>
              <w:rPr>
                <w:sz w:val="17"/>
                <w:szCs w:val="17"/>
              </w:rPr>
            </w:pPr>
            <w:r w:rsidRPr="00EF46FB">
              <w:rPr>
                <w:rFonts w:ascii="Arial" w:hAnsi="Arial" w:cs="Arial"/>
                <w:bCs/>
                <w:sz w:val="17"/>
                <w:szCs w:val="17"/>
              </w:rPr>
              <w:t>83.3</w:t>
            </w:r>
          </w:p>
        </w:tc>
        <w:tc>
          <w:tcPr>
            <w:tcW w:w="945" w:type="pct"/>
            <w:tcBorders>
              <w:top w:val="nil"/>
              <w:left w:val="nil"/>
              <w:bottom w:val="single" w:sz="8" w:space="0" w:color="808080"/>
              <w:right w:val="nil"/>
            </w:tcBorders>
            <w:vAlign w:val="center"/>
          </w:tcPr>
          <w:p w14:paraId="0D963E78" w14:textId="500EEF83" w:rsidR="005950B8" w:rsidRPr="00EF46FB" w:rsidRDefault="005950B8" w:rsidP="005950B8">
            <w:pPr>
              <w:pStyle w:val="TableText"/>
              <w:tabs>
                <w:tab w:val="decimal" w:pos="688"/>
              </w:tabs>
              <w:spacing w:before="60" w:after="40"/>
              <w:jc w:val="right"/>
              <w:rPr>
                <w:sz w:val="17"/>
                <w:szCs w:val="17"/>
              </w:rPr>
            </w:pPr>
            <w:r w:rsidRPr="00EF46FB">
              <w:rPr>
                <w:rFonts w:ascii="Arial" w:hAnsi="Arial" w:cs="Arial"/>
                <w:bCs/>
                <w:sz w:val="17"/>
                <w:szCs w:val="17"/>
              </w:rPr>
              <w:t>2.9</w:t>
            </w:r>
          </w:p>
        </w:tc>
      </w:tr>
      <w:tr w:rsidR="005950B8" w:rsidRPr="008E31D6" w14:paraId="6C55FA5E"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C29973D" w14:textId="749C76FE" w:rsidR="005950B8" w:rsidRPr="008E31D6" w:rsidRDefault="005950B8" w:rsidP="005950B8">
            <w:pPr>
              <w:pStyle w:val="TableText"/>
              <w:spacing w:before="60" w:after="40"/>
              <w:rPr>
                <w:sz w:val="17"/>
                <w:szCs w:val="17"/>
              </w:rPr>
            </w:pPr>
            <w:r>
              <w:rPr>
                <w:rFonts w:ascii="Arial" w:hAnsi="Arial" w:cs="Arial"/>
                <w:color w:val="3F3F3F"/>
                <w:sz w:val="17"/>
                <w:szCs w:val="17"/>
              </w:rPr>
              <w:t>Deal</w:t>
            </w:r>
          </w:p>
        </w:tc>
        <w:tc>
          <w:tcPr>
            <w:tcW w:w="947" w:type="pct"/>
            <w:tcBorders>
              <w:top w:val="nil"/>
              <w:left w:val="nil"/>
              <w:bottom w:val="single" w:sz="8" w:space="0" w:color="808080"/>
              <w:right w:val="nil"/>
            </w:tcBorders>
            <w:shd w:val="clear" w:color="000000" w:fill="F2F2F2"/>
            <w:vAlign w:val="center"/>
          </w:tcPr>
          <w:p w14:paraId="429BF147" w14:textId="2CB213B1"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13.4</w:t>
            </w:r>
          </w:p>
        </w:tc>
        <w:tc>
          <w:tcPr>
            <w:tcW w:w="947" w:type="pct"/>
            <w:tcBorders>
              <w:top w:val="nil"/>
              <w:left w:val="nil"/>
              <w:bottom w:val="single" w:sz="8" w:space="0" w:color="808080"/>
              <w:right w:val="nil"/>
            </w:tcBorders>
            <w:shd w:val="clear" w:color="000000" w:fill="F2F2F2"/>
            <w:vAlign w:val="center"/>
          </w:tcPr>
          <w:p w14:paraId="7383FCC4" w14:textId="26145866"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84</w:t>
            </w:r>
            <w:r w:rsidR="00FD74D8">
              <w:rPr>
                <w:rFonts w:ascii="Arial" w:hAnsi="Arial" w:cs="Arial"/>
                <w:color w:val="3F3F3F"/>
                <w:sz w:val="17"/>
                <w:szCs w:val="17"/>
              </w:rPr>
              <w:t>.0</w:t>
            </w:r>
          </w:p>
        </w:tc>
        <w:tc>
          <w:tcPr>
            <w:tcW w:w="945" w:type="pct"/>
            <w:tcBorders>
              <w:top w:val="nil"/>
              <w:left w:val="nil"/>
              <w:bottom w:val="single" w:sz="8" w:space="0" w:color="808080"/>
              <w:right w:val="nil"/>
            </w:tcBorders>
            <w:shd w:val="clear" w:color="000000" w:fill="F2F2F2"/>
            <w:vAlign w:val="center"/>
          </w:tcPr>
          <w:p w14:paraId="2984F273" w14:textId="2540D9F1"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2.6</w:t>
            </w:r>
          </w:p>
        </w:tc>
      </w:tr>
      <w:tr w:rsidR="005950B8" w:rsidRPr="008E31D6" w14:paraId="75109169"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6120B8C" w14:textId="438D1998" w:rsidR="005950B8" w:rsidRPr="008E31D6" w:rsidRDefault="005950B8" w:rsidP="005950B8">
            <w:pPr>
              <w:pStyle w:val="TableText"/>
              <w:spacing w:before="60" w:after="40"/>
              <w:rPr>
                <w:sz w:val="17"/>
                <w:szCs w:val="17"/>
              </w:rPr>
            </w:pPr>
            <w:r>
              <w:rPr>
                <w:rFonts w:ascii="Arial" w:hAnsi="Arial" w:cs="Arial"/>
                <w:color w:val="3F3F3F"/>
                <w:sz w:val="17"/>
                <w:szCs w:val="17"/>
              </w:rPr>
              <w:t xml:space="preserve">Shop </w:t>
            </w:r>
          </w:p>
        </w:tc>
        <w:tc>
          <w:tcPr>
            <w:tcW w:w="947" w:type="pct"/>
            <w:tcBorders>
              <w:top w:val="nil"/>
              <w:left w:val="nil"/>
              <w:bottom w:val="single" w:sz="8" w:space="0" w:color="808080"/>
              <w:right w:val="nil"/>
            </w:tcBorders>
            <w:shd w:val="clear" w:color="000000" w:fill="F2F2F2"/>
            <w:vAlign w:val="center"/>
          </w:tcPr>
          <w:p w14:paraId="6D51C635" w14:textId="1A610EF0"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12.3</w:t>
            </w:r>
          </w:p>
        </w:tc>
        <w:tc>
          <w:tcPr>
            <w:tcW w:w="947" w:type="pct"/>
            <w:tcBorders>
              <w:top w:val="nil"/>
              <w:left w:val="nil"/>
              <w:bottom w:val="single" w:sz="8" w:space="0" w:color="808080"/>
              <w:right w:val="nil"/>
            </w:tcBorders>
            <w:shd w:val="clear" w:color="000000" w:fill="F2F2F2"/>
            <w:vAlign w:val="center"/>
          </w:tcPr>
          <w:p w14:paraId="752DE2FA" w14:textId="06FB7004"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84.3</w:t>
            </w:r>
          </w:p>
        </w:tc>
        <w:tc>
          <w:tcPr>
            <w:tcW w:w="945" w:type="pct"/>
            <w:tcBorders>
              <w:top w:val="nil"/>
              <w:left w:val="nil"/>
              <w:bottom w:val="single" w:sz="8" w:space="0" w:color="808080"/>
              <w:right w:val="nil"/>
            </w:tcBorders>
            <w:shd w:val="clear" w:color="000000" w:fill="F2F2F2"/>
            <w:vAlign w:val="center"/>
          </w:tcPr>
          <w:p w14:paraId="7C69773E" w14:textId="16A439E9"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3.5</w:t>
            </w:r>
          </w:p>
        </w:tc>
      </w:tr>
      <w:tr w:rsidR="005950B8" w:rsidRPr="008E31D6" w14:paraId="69409193"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8713D61" w14:textId="19D4928E" w:rsidR="005950B8" w:rsidRPr="008E31D6" w:rsidRDefault="005950B8" w:rsidP="005950B8">
            <w:pPr>
              <w:pStyle w:val="TableText"/>
              <w:spacing w:before="60" w:after="40"/>
              <w:rPr>
                <w:sz w:val="17"/>
                <w:szCs w:val="17"/>
              </w:rPr>
            </w:pPr>
            <w:r>
              <w:rPr>
                <w:rFonts w:ascii="Arial" w:hAnsi="Arial" w:cs="Arial"/>
                <w:color w:val="3F3F3F"/>
                <w:sz w:val="17"/>
                <w:szCs w:val="17"/>
              </w:rPr>
              <w:t>Unsure</w:t>
            </w:r>
          </w:p>
        </w:tc>
        <w:tc>
          <w:tcPr>
            <w:tcW w:w="947" w:type="pct"/>
            <w:tcBorders>
              <w:top w:val="nil"/>
              <w:left w:val="nil"/>
              <w:bottom w:val="single" w:sz="8" w:space="0" w:color="808080"/>
              <w:right w:val="nil"/>
            </w:tcBorders>
            <w:shd w:val="clear" w:color="000000" w:fill="F2F2F2"/>
            <w:vAlign w:val="center"/>
          </w:tcPr>
          <w:p w14:paraId="0B4CA15C" w14:textId="2A6DA50D"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10.7</w:t>
            </w:r>
          </w:p>
        </w:tc>
        <w:tc>
          <w:tcPr>
            <w:tcW w:w="947" w:type="pct"/>
            <w:tcBorders>
              <w:top w:val="nil"/>
              <w:left w:val="nil"/>
              <w:bottom w:val="single" w:sz="8" w:space="0" w:color="808080"/>
              <w:right w:val="nil"/>
            </w:tcBorders>
            <w:shd w:val="clear" w:color="000000" w:fill="F2F2F2"/>
            <w:vAlign w:val="center"/>
          </w:tcPr>
          <w:p w14:paraId="15D70836" w14:textId="243EB59D"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87</w:t>
            </w:r>
            <w:r w:rsidR="00FD74D8">
              <w:rPr>
                <w:rFonts w:ascii="Arial" w:hAnsi="Arial" w:cs="Arial"/>
                <w:color w:val="3F3F3F"/>
                <w:sz w:val="17"/>
                <w:szCs w:val="17"/>
              </w:rPr>
              <w:t>.0</w:t>
            </w:r>
          </w:p>
        </w:tc>
        <w:tc>
          <w:tcPr>
            <w:tcW w:w="945" w:type="pct"/>
            <w:tcBorders>
              <w:top w:val="nil"/>
              <w:left w:val="nil"/>
              <w:bottom w:val="single" w:sz="8" w:space="0" w:color="808080"/>
              <w:right w:val="nil"/>
            </w:tcBorders>
            <w:shd w:val="clear" w:color="000000" w:fill="F2F2F2"/>
            <w:vAlign w:val="center"/>
          </w:tcPr>
          <w:p w14:paraId="7562C586" w14:textId="38E70142"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2.3</w:t>
            </w:r>
          </w:p>
        </w:tc>
      </w:tr>
      <w:tr w:rsidR="005950B8" w:rsidRPr="008E31D6" w14:paraId="6195505D"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1E26F5F" w14:textId="4921068A" w:rsidR="005950B8" w:rsidRPr="008E31D6" w:rsidRDefault="005950B8" w:rsidP="005950B8">
            <w:pPr>
              <w:pStyle w:val="TableText"/>
              <w:spacing w:before="60" w:after="40"/>
              <w:rPr>
                <w:sz w:val="17"/>
                <w:szCs w:val="17"/>
              </w:rPr>
            </w:pPr>
            <w:r>
              <w:rPr>
                <w:rFonts w:ascii="Arial" w:hAnsi="Arial" w:cs="Arial"/>
                <w:color w:val="3F3F3F"/>
                <w:sz w:val="17"/>
                <w:szCs w:val="17"/>
              </w:rPr>
              <w:t>Foot</w:t>
            </w:r>
          </w:p>
        </w:tc>
        <w:tc>
          <w:tcPr>
            <w:tcW w:w="947" w:type="pct"/>
            <w:tcBorders>
              <w:top w:val="nil"/>
              <w:left w:val="nil"/>
              <w:bottom w:val="single" w:sz="8" w:space="0" w:color="808080"/>
              <w:right w:val="nil"/>
            </w:tcBorders>
            <w:shd w:val="clear" w:color="000000" w:fill="F2F2F2"/>
            <w:vAlign w:val="center"/>
          </w:tcPr>
          <w:p w14:paraId="76D765C0" w14:textId="371EFF1F"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6.4</w:t>
            </w:r>
          </w:p>
        </w:tc>
        <w:tc>
          <w:tcPr>
            <w:tcW w:w="947" w:type="pct"/>
            <w:tcBorders>
              <w:top w:val="nil"/>
              <w:left w:val="nil"/>
              <w:bottom w:val="single" w:sz="8" w:space="0" w:color="808080"/>
              <w:right w:val="nil"/>
            </w:tcBorders>
            <w:shd w:val="clear" w:color="000000" w:fill="F2F2F2"/>
            <w:vAlign w:val="center"/>
          </w:tcPr>
          <w:p w14:paraId="40677993" w14:textId="71E807BF"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88.4</w:t>
            </w:r>
          </w:p>
        </w:tc>
        <w:tc>
          <w:tcPr>
            <w:tcW w:w="945" w:type="pct"/>
            <w:tcBorders>
              <w:top w:val="nil"/>
              <w:left w:val="nil"/>
              <w:bottom w:val="single" w:sz="8" w:space="0" w:color="808080"/>
              <w:right w:val="nil"/>
            </w:tcBorders>
            <w:shd w:val="clear" w:color="000000" w:fill="F2F2F2"/>
            <w:vAlign w:val="center"/>
          </w:tcPr>
          <w:p w14:paraId="5CAFDBEF" w14:textId="1AFB62C7"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5.3</w:t>
            </w:r>
          </w:p>
        </w:tc>
      </w:tr>
      <w:tr w:rsidR="005950B8" w:rsidRPr="008E31D6" w14:paraId="361599A7"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B93B3A4" w14:textId="2E70961A" w:rsidR="005950B8" w:rsidRPr="008E31D6" w:rsidRDefault="005950B8" w:rsidP="005950B8">
            <w:pPr>
              <w:pStyle w:val="TableText"/>
              <w:spacing w:before="60" w:after="40"/>
              <w:rPr>
                <w:sz w:val="17"/>
                <w:szCs w:val="17"/>
              </w:rPr>
            </w:pPr>
            <w:r>
              <w:rPr>
                <w:rFonts w:ascii="Arial" w:hAnsi="Arial" w:cs="Arial"/>
                <w:color w:val="3F3F3F"/>
                <w:sz w:val="17"/>
                <w:szCs w:val="17"/>
              </w:rPr>
              <w:t>May offer</w:t>
            </w:r>
          </w:p>
        </w:tc>
        <w:tc>
          <w:tcPr>
            <w:tcW w:w="947" w:type="pct"/>
            <w:tcBorders>
              <w:top w:val="nil"/>
              <w:left w:val="nil"/>
              <w:bottom w:val="single" w:sz="8" w:space="0" w:color="808080"/>
              <w:right w:val="nil"/>
            </w:tcBorders>
            <w:shd w:val="clear" w:color="000000" w:fill="F2F2F2"/>
            <w:vAlign w:val="center"/>
          </w:tcPr>
          <w:p w14:paraId="2C5F6894" w14:textId="6915C8EF"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3.4</w:t>
            </w:r>
          </w:p>
        </w:tc>
        <w:tc>
          <w:tcPr>
            <w:tcW w:w="947" w:type="pct"/>
            <w:tcBorders>
              <w:top w:val="nil"/>
              <w:left w:val="nil"/>
              <w:bottom w:val="single" w:sz="8" w:space="0" w:color="808080"/>
              <w:right w:val="nil"/>
            </w:tcBorders>
            <w:shd w:val="clear" w:color="000000" w:fill="F2F2F2"/>
            <w:vAlign w:val="center"/>
          </w:tcPr>
          <w:p w14:paraId="633BD2F9" w14:textId="07D16765"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94.4</w:t>
            </w:r>
          </w:p>
        </w:tc>
        <w:tc>
          <w:tcPr>
            <w:tcW w:w="945" w:type="pct"/>
            <w:tcBorders>
              <w:top w:val="nil"/>
              <w:left w:val="nil"/>
              <w:bottom w:val="single" w:sz="8" w:space="0" w:color="808080"/>
              <w:right w:val="nil"/>
            </w:tcBorders>
            <w:shd w:val="clear" w:color="000000" w:fill="F2F2F2"/>
            <w:vAlign w:val="center"/>
          </w:tcPr>
          <w:p w14:paraId="0919992A" w14:textId="29F3311B"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2.2</w:t>
            </w:r>
          </w:p>
        </w:tc>
      </w:tr>
      <w:tr w:rsidR="005950B8" w:rsidRPr="008E31D6" w14:paraId="5BFE7C86"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7C93813B" w14:textId="7C205F14" w:rsidR="005950B8" w:rsidRPr="008E31D6" w:rsidRDefault="005950B8" w:rsidP="005950B8">
            <w:pPr>
              <w:pStyle w:val="TableText"/>
              <w:spacing w:before="60" w:after="40"/>
              <w:rPr>
                <w:sz w:val="17"/>
                <w:szCs w:val="17"/>
              </w:rPr>
            </w:pPr>
            <w:r>
              <w:rPr>
                <w:rFonts w:ascii="Arial" w:hAnsi="Arial" w:cs="Arial"/>
                <w:color w:val="3F3F3F"/>
                <w:sz w:val="17"/>
                <w:szCs w:val="17"/>
              </w:rPr>
              <w:t>Cart</w:t>
            </w:r>
          </w:p>
        </w:tc>
        <w:tc>
          <w:tcPr>
            <w:tcW w:w="947" w:type="pct"/>
            <w:tcBorders>
              <w:top w:val="nil"/>
              <w:left w:val="nil"/>
              <w:bottom w:val="single" w:sz="8" w:space="0" w:color="808080"/>
              <w:right w:val="nil"/>
            </w:tcBorders>
            <w:shd w:val="clear" w:color="000000" w:fill="F2F2F2"/>
            <w:vAlign w:val="center"/>
          </w:tcPr>
          <w:p w14:paraId="41D1A5CD" w14:textId="09DDA3CC"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1.8</w:t>
            </w:r>
          </w:p>
        </w:tc>
        <w:tc>
          <w:tcPr>
            <w:tcW w:w="947" w:type="pct"/>
            <w:tcBorders>
              <w:top w:val="nil"/>
              <w:left w:val="nil"/>
              <w:bottom w:val="single" w:sz="8" w:space="0" w:color="808080"/>
              <w:right w:val="nil"/>
            </w:tcBorders>
            <w:shd w:val="clear" w:color="000000" w:fill="F2F2F2"/>
            <w:vAlign w:val="center"/>
          </w:tcPr>
          <w:p w14:paraId="22D27C92" w14:textId="625310BA"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97.1</w:t>
            </w:r>
          </w:p>
        </w:tc>
        <w:tc>
          <w:tcPr>
            <w:tcW w:w="945" w:type="pct"/>
            <w:tcBorders>
              <w:top w:val="nil"/>
              <w:left w:val="nil"/>
              <w:bottom w:val="single" w:sz="8" w:space="0" w:color="808080"/>
              <w:right w:val="nil"/>
            </w:tcBorders>
            <w:shd w:val="clear" w:color="000000" w:fill="F2F2F2"/>
            <w:vAlign w:val="center"/>
          </w:tcPr>
          <w:p w14:paraId="0001B161" w14:textId="7BA8B43A"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1.1</w:t>
            </w:r>
          </w:p>
        </w:tc>
      </w:tr>
    </w:tbl>
    <w:p w14:paraId="64332838" w14:textId="3C83980D" w:rsidR="004C2893" w:rsidRDefault="004C2893" w:rsidP="001F76AF">
      <w:pPr>
        <w:pStyle w:val="Caption"/>
        <w:spacing w:before="120"/>
      </w:pPr>
      <w:r>
        <w:t xml:space="preserve">*Note: only for conditions </w:t>
      </w:r>
      <w:r w:rsidRPr="004C6B15">
        <w:t xml:space="preserve">with </w:t>
      </w:r>
      <w:r>
        <w:t>claims ratio, N = 3</w:t>
      </w:r>
      <w:r w:rsidR="001F76AF">
        <w:t>,</w:t>
      </w:r>
      <w:r>
        <w:t>551 (instead of N = 5</w:t>
      </w:r>
      <w:r w:rsidR="001F76AF">
        <w:t>,</w:t>
      </w:r>
      <w:r>
        <w:t>336 for the rest)</w:t>
      </w:r>
    </w:p>
    <w:p w14:paraId="08FA8074" w14:textId="15B3A9D3" w:rsidR="00180FB5" w:rsidRDefault="00180FB5" w:rsidP="00F13C82"/>
    <w:p w14:paraId="6950D15C" w14:textId="577D80E7" w:rsidR="004C2893" w:rsidRDefault="004C2893" w:rsidP="004C2893">
      <w:pPr>
        <w:jc w:val="both"/>
      </w:pPr>
      <w:r>
        <w:t xml:space="preserve">The </w:t>
      </w:r>
      <w:r w:rsidR="00623637">
        <w:t>most</w:t>
      </w:r>
      <w:r>
        <w:t xml:space="preserve"> liked regions were the opt-out and </w:t>
      </w:r>
      <w:r w:rsidR="00D4065E">
        <w:t>‘</w:t>
      </w:r>
      <w:r>
        <w:t>this insurance is not compulsory</w:t>
      </w:r>
      <w:r w:rsidR="00D4065E">
        <w:t>’</w:t>
      </w:r>
      <w:r>
        <w:t xml:space="preserve"> regions. The claims ratio box and claims ratio coin were also well liked, but these were also the most </w:t>
      </w:r>
      <w:r>
        <w:rPr>
          <w:i/>
        </w:rPr>
        <w:t xml:space="preserve">disliked </w:t>
      </w:r>
      <w:r>
        <w:t>regi</w:t>
      </w:r>
      <w:r w:rsidR="00635A21">
        <w:t xml:space="preserve">ons, as can be seen in </w:t>
      </w:r>
      <w:r w:rsidR="00D4065E">
        <w:t xml:space="preserve">Table </w:t>
      </w:r>
      <w:r w:rsidR="00635A21">
        <w:t>1</w:t>
      </w:r>
      <w:r w:rsidR="00D4065E">
        <w:t>6</w:t>
      </w:r>
      <w:r>
        <w:t xml:space="preserve">. </w:t>
      </w:r>
    </w:p>
    <w:p w14:paraId="5C7CB38D" w14:textId="09AD7607" w:rsidR="004C2893" w:rsidRDefault="004C2893" w:rsidP="004C2893">
      <w:pPr>
        <w:jc w:val="both"/>
      </w:pPr>
      <w:r>
        <w:t xml:space="preserve">We asked participant </w:t>
      </w:r>
      <w:r w:rsidRPr="00B6269B">
        <w:rPr>
          <w:i/>
        </w:rPr>
        <w:t>what</w:t>
      </w:r>
      <w:r>
        <w:t xml:space="preserve"> they liked (or disliked) about the region they clicked on to ‘like’ (or ‘dislike’). (If they liked/disliked more than one region, we first asked them to pick their most/least favourite, from the ones they had already selected.) Participants could select more tha</w:t>
      </w:r>
      <w:r w:rsidR="00635A21">
        <w:t>n one response, from a list of six</w:t>
      </w:r>
      <w:r>
        <w:t xml:space="preserve"> things they liked/disliked. </w:t>
      </w:r>
    </w:p>
    <w:p w14:paraId="37010F1A" w14:textId="77777777" w:rsidR="004C2893" w:rsidRPr="00B70A98" w:rsidRDefault="004C2893" w:rsidP="00D4065E">
      <w:pPr>
        <w:pStyle w:val="Heading4"/>
      </w:pPr>
      <w:r>
        <w:t>Deep-dive on likes and dislikes of the claims ratio regions</w:t>
      </w:r>
    </w:p>
    <w:p w14:paraId="1665BFB1" w14:textId="46D95E5C" w:rsidR="00F41964" w:rsidRDefault="004C2893" w:rsidP="00C22BC0">
      <w:pPr>
        <w:jc w:val="both"/>
      </w:pPr>
      <w:r>
        <w:t>The top-liked regions (</w:t>
      </w:r>
      <w:r w:rsidR="00D4065E">
        <w:t>‘</w:t>
      </w:r>
      <w:r>
        <w:t>it was not compulsory</w:t>
      </w:r>
      <w:r w:rsidR="00D4065E">
        <w:t>’</w:t>
      </w:r>
      <w:r>
        <w:t xml:space="preserve"> and opt-out) were liked primarily because they were easy to understand, and useful in making a decision about buying insurance (</w:t>
      </w:r>
      <w:r w:rsidRPr="00A21131">
        <w:t xml:space="preserve">see </w:t>
      </w:r>
      <w:r w:rsidR="00D4065E">
        <w:t xml:space="preserve">Table </w:t>
      </w:r>
      <w:r w:rsidR="00635A21">
        <w:t>1</w:t>
      </w:r>
      <w:r w:rsidR="00D4065E">
        <w:t>7</w:t>
      </w:r>
      <w:r w:rsidRPr="00A21131">
        <w:t>)</w:t>
      </w:r>
      <w:r>
        <w:t>.</w:t>
      </w:r>
      <w:r w:rsidR="00D71598">
        <w:t xml:space="preserve"> This gives us further confidence these elements are effective additions to the information </w:t>
      </w:r>
      <w:r w:rsidR="002A44DF">
        <w:t>statement</w:t>
      </w:r>
      <w:r w:rsidR="00D71598">
        <w:t>.</w:t>
      </w:r>
    </w:p>
    <w:p w14:paraId="1C05C285" w14:textId="77777777" w:rsidR="00F41964" w:rsidRDefault="00F41964">
      <w:pPr>
        <w:spacing w:before="0" w:after="0" w:line="240" w:lineRule="auto"/>
      </w:pPr>
      <w:r>
        <w:br w:type="page"/>
      </w:r>
    </w:p>
    <w:p w14:paraId="7FD9B917" w14:textId="74848655" w:rsidR="00C22BC0" w:rsidRDefault="00C22BC0" w:rsidP="001D5855">
      <w:pPr>
        <w:pStyle w:val="TableHeading"/>
        <w:ind w:left="0" w:firstLine="0"/>
      </w:pPr>
      <w:r>
        <w:lastRenderedPageBreak/>
        <w:t xml:space="preserve">Reasons for liking most preferred regions of </w:t>
      </w:r>
      <w:r w:rsidR="00D44563">
        <w:t xml:space="preserve">the </w:t>
      </w:r>
      <w:r>
        <w:t xml:space="preserve">information </w:t>
      </w:r>
      <w:r w:rsidR="002A44DF">
        <w:t>statement</w:t>
      </w:r>
    </w:p>
    <w:tbl>
      <w:tblPr>
        <w:tblStyle w:val="DefaultTable"/>
        <w:tblW w:w="5000" w:type="pct"/>
        <w:tblCellMar>
          <w:bottom w:w="57" w:type="dxa"/>
        </w:tblCellMar>
        <w:tblLook w:val="0420" w:firstRow="1" w:lastRow="0" w:firstColumn="0" w:lastColumn="0" w:noHBand="0" w:noVBand="1"/>
        <w:tblCaption w:val="Reasons for liking most preferred regions of the information statement"/>
        <w:tblDescription w:val="This table shows the per cent of people who selected each reason for liking the 'Not compulsory' and opt-out regions of the information statement."/>
      </w:tblPr>
      <w:tblGrid>
        <w:gridCol w:w="4410"/>
        <w:gridCol w:w="1934"/>
        <w:gridCol w:w="1934"/>
      </w:tblGrid>
      <w:tr w:rsidR="00C22BC0" w:rsidRPr="00DE71BC" w14:paraId="0E8449B7"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664" w:type="pct"/>
          </w:tcPr>
          <w:p w14:paraId="5FBA478D" w14:textId="09ADC538" w:rsidR="00C22BC0" w:rsidRPr="00DE71BC" w:rsidRDefault="00C22BC0" w:rsidP="00DE71BC">
            <w:pPr>
              <w:spacing w:before="60" w:after="40" w:line="240" w:lineRule="auto"/>
              <w:rPr>
                <w:color w:val="FFFFFF" w:themeColor="background1"/>
                <w:sz w:val="17"/>
                <w:szCs w:val="17"/>
              </w:rPr>
            </w:pPr>
          </w:p>
        </w:tc>
        <w:tc>
          <w:tcPr>
            <w:tcW w:w="1168" w:type="pct"/>
          </w:tcPr>
          <w:p w14:paraId="1ACF0EDA" w14:textId="77777777" w:rsidR="00BC7937" w:rsidRPr="00DE71BC" w:rsidRDefault="00BC7937" w:rsidP="001C1F9E">
            <w:pPr>
              <w:spacing w:before="60" w:after="40" w:line="240" w:lineRule="auto"/>
              <w:jc w:val="center"/>
              <w:rPr>
                <w:color w:val="FFFFFF" w:themeColor="background1"/>
                <w:sz w:val="17"/>
                <w:szCs w:val="17"/>
              </w:rPr>
            </w:pPr>
            <w:r w:rsidRPr="00DE71BC">
              <w:rPr>
                <w:color w:val="FFFFFF" w:themeColor="background1"/>
                <w:sz w:val="17"/>
                <w:szCs w:val="17"/>
              </w:rPr>
              <w:t>‘Not compulsory’</w:t>
            </w:r>
          </w:p>
          <w:p w14:paraId="0857C5FE" w14:textId="37358228" w:rsidR="00C22BC0" w:rsidRPr="00DE71BC" w:rsidRDefault="00C22BC0" w:rsidP="001C1F9E">
            <w:pPr>
              <w:spacing w:before="60" w:after="40" w:line="240" w:lineRule="auto"/>
              <w:jc w:val="center"/>
              <w:rPr>
                <w:color w:val="FFFFFF" w:themeColor="background1"/>
                <w:sz w:val="17"/>
                <w:szCs w:val="17"/>
              </w:rPr>
            </w:pPr>
            <w:r w:rsidRPr="00DE71BC">
              <w:rPr>
                <w:color w:val="FFFFFF" w:themeColor="background1"/>
                <w:sz w:val="17"/>
                <w:szCs w:val="17"/>
              </w:rPr>
              <w:t>(n = 1,070)</w:t>
            </w:r>
          </w:p>
        </w:tc>
        <w:tc>
          <w:tcPr>
            <w:tcW w:w="1168" w:type="pct"/>
          </w:tcPr>
          <w:p w14:paraId="24D578A9" w14:textId="77777777" w:rsidR="00BC7937" w:rsidRPr="00DE71BC" w:rsidRDefault="00C22BC0" w:rsidP="001C1F9E">
            <w:pPr>
              <w:spacing w:before="60" w:after="40" w:line="240" w:lineRule="auto"/>
              <w:jc w:val="center"/>
              <w:rPr>
                <w:color w:val="FFFFFF" w:themeColor="background1"/>
                <w:sz w:val="17"/>
                <w:szCs w:val="17"/>
              </w:rPr>
            </w:pPr>
            <w:r w:rsidRPr="00DE71BC">
              <w:rPr>
                <w:color w:val="FFFFFF" w:themeColor="background1"/>
                <w:sz w:val="17"/>
                <w:szCs w:val="17"/>
              </w:rPr>
              <w:t>Opt-out</w:t>
            </w:r>
          </w:p>
          <w:p w14:paraId="57A2758B" w14:textId="369C4A27" w:rsidR="00C22BC0" w:rsidRPr="00DE71BC" w:rsidRDefault="00C22BC0" w:rsidP="001C1F9E">
            <w:pPr>
              <w:spacing w:before="60" w:after="40" w:line="240" w:lineRule="auto"/>
              <w:jc w:val="center"/>
              <w:rPr>
                <w:color w:val="FFFFFF" w:themeColor="background1"/>
                <w:sz w:val="17"/>
                <w:szCs w:val="17"/>
              </w:rPr>
            </w:pPr>
            <w:r w:rsidRPr="00DE71BC">
              <w:rPr>
                <w:color w:val="FFFFFF" w:themeColor="background1"/>
                <w:sz w:val="17"/>
                <w:szCs w:val="17"/>
              </w:rPr>
              <w:t>(n = 766)</w:t>
            </w:r>
          </w:p>
        </w:tc>
      </w:tr>
      <w:tr w:rsidR="00C22BC0" w:rsidRPr="00D71598" w14:paraId="596A9DF5" w14:textId="77777777" w:rsidTr="00D71598">
        <w:trPr>
          <w:cantSplit w:val="0"/>
        </w:trPr>
        <w:tc>
          <w:tcPr>
            <w:tcW w:w="2664" w:type="pct"/>
          </w:tcPr>
          <w:p w14:paraId="728BCEE8" w14:textId="217BAACA" w:rsidR="00C22BC0" w:rsidRPr="00D71598" w:rsidRDefault="00C22BC0" w:rsidP="00D71598">
            <w:pPr>
              <w:pStyle w:val="TableText"/>
              <w:spacing w:before="60" w:after="40"/>
              <w:rPr>
                <w:sz w:val="17"/>
                <w:szCs w:val="17"/>
              </w:rPr>
            </w:pPr>
            <w:r w:rsidRPr="00D71598">
              <w:rPr>
                <w:sz w:val="17"/>
                <w:szCs w:val="17"/>
              </w:rPr>
              <w:t>It was easy to understand</w:t>
            </w:r>
          </w:p>
        </w:tc>
        <w:tc>
          <w:tcPr>
            <w:tcW w:w="1168" w:type="pct"/>
          </w:tcPr>
          <w:p w14:paraId="788D9FA7" w14:textId="7A34F96A" w:rsidR="00C22BC0" w:rsidRPr="00D71598" w:rsidRDefault="00C22BC0" w:rsidP="00D71598">
            <w:pPr>
              <w:pStyle w:val="TableText"/>
              <w:tabs>
                <w:tab w:val="decimal" w:pos="857"/>
              </w:tabs>
              <w:spacing w:before="60" w:after="40"/>
              <w:rPr>
                <w:sz w:val="17"/>
                <w:szCs w:val="17"/>
              </w:rPr>
            </w:pPr>
            <w:r w:rsidRPr="00D71598">
              <w:rPr>
                <w:sz w:val="17"/>
                <w:szCs w:val="17"/>
              </w:rPr>
              <w:t>61.6%</w:t>
            </w:r>
          </w:p>
        </w:tc>
        <w:tc>
          <w:tcPr>
            <w:tcW w:w="1168" w:type="pct"/>
          </w:tcPr>
          <w:p w14:paraId="6F8EEEC3" w14:textId="13B5DD6B" w:rsidR="00C22BC0" w:rsidRPr="00D71598" w:rsidRDefault="00C22BC0" w:rsidP="00D71598">
            <w:pPr>
              <w:pStyle w:val="TableText"/>
              <w:tabs>
                <w:tab w:val="decimal" w:pos="780"/>
              </w:tabs>
              <w:spacing w:before="60" w:after="40"/>
              <w:rPr>
                <w:sz w:val="17"/>
                <w:szCs w:val="17"/>
              </w:rPr>
            </w:pPr>
            <w:r w:rsidRPr="00D71598">
              <w:rPr>
                <w:sz w:val="17"/>
                <w:szCs w:val="17"/>
              </w:rPr>
              <w:t>58.1%</w:t>
            </w:r>
          </w:p>
        </w:tc>
      </w:tr>
      <w:tr w:rsidR="00C22BC0" w:rsidRPr="00D71598" w14:paraId="74193002" w14:textId="77777777" w:rsidTr="00D71598">
        <w:trPr>
          <w:cantSplit w:val="0"/>
        </w:trPr>
        <w:tc>
          <w:tcPr>
            <w:tcW w:w="2664" w:type="pct"/>
          </w:tcPr>
          <w:p w14:paraId="6754AC4F" w14:textId="2053C1D4" w:rsidR="00C22BC0" w:rsidRPr="00D71598" w:rsidRDefault="00C22BC0" w:rsidP="00D71598">
            <w:pPr>
              <w:pStyle w:val="TableText"/>
              <w:spacing w:before="60" w:after="40"/>
              <w:rPr>
                <w:sz w:val="17"/>
                <w:szCs w:val="17"/>
              </w:rPr>
            </w:pPr>
            <w:r w:rsidRPr="00D71598">
              <w:rPr>
                <w:sz w:val="17"/>
                <w:szCs w:val="17"/>
              </w:rPr>
              <w:t>It was useful in making a decision about buying insurance</w:t>
            </w:r>
          </w:p>
        </w:tc>
        <w:tc>
          <w:tcPr>
            <w:tcW w:w="1168" w:type="pct"/>
          </w:tcPr>
          <w:p w14:paraId="36633A7A" w14:textId="59B39583" w:rsidR="00C22BC0" w:rsidRPr="00D71598" w:rsidRDefault="00C22BC0" w:rsidP="00D71598">
            <w:pPr>
              <w:pStyle w:val="TableText"/>
              <w:tabs>
                <w:tab w:val="decimal" w:pos="857"/>
              </w:tabs>
              <w:spacing w:before="60" w:after="40"/>
              <w:rPr>
                <w:sz w:val="17"/>
                <w:szCs w:val="17"/>
              </w:rPr>
            </w:pPr>
            <w:r w:rsidRPr="00D71598">
              <w:rPr>
                <w:sz w:val="17"/>
                <w:szCs w:val="17"/>
              </w:rPr>
              <w:t>52.7%</w:t>
            </w:r>
          </w:p>
        </w:tc>
        <w:tc>
          <w:tcPr>
            <w:tcW w:w="1168" w:type="pct"/>
          </w:tcPr>
          <w:p w14:paraId="4DB356E3" w14:textId="76AE53CF" w:rsidR="00C22BC0" w:rsidRPr="00D71598" w:rsidRDefault="00C22BC0" w:rsidP="00D71598">
            <w:pPr>
              <w:pStyle w:val="TableText"/>
              <w:tabs>
                <w:tab w:val="decimal" w:pos="780"/>
              </w:tabs>
              <w:spacing w:before="60" w:after="40"/>
              <w:rPr>
                <w:sz w:val="17"/>
                <w:szCs w:val="17"/>
              </w:rPr>
            </w:pPr>
            <w:r w:rsidRPr="00D71598">
              <w:rPr>
                <w:sz w:val="17"/>
                <w:szCs w:val="17"/>
              </w:rPr>
              <w:t>42.3%</w:t>
            </w:r>
          </w:p>
        </w:tc>
      </w:tr>
      <w:tr w:rsidR="00C22BC0" w:rsidRPr="00D71598" w14:paraId="3EBE6BDB" w14:textId="77777777" w:rsidTr="00D71598">
        <w:trPr>
          <w:cantSplit w:val="0"/>
        </w:trPr>
        <w:tc>
          <w:tcPr>
            <w:tcW w:w="2664" w:type="pct"/>
          </w:tcPr>
          <w:p w14:paraId="75FA256F" w14:textId="483FAF91" w:rsidR="00C22BC0" w:rsidRPr="00D71598" w:rsidRDefault="00C22BC0" w:rsidP="00D71598">
            <w:pPr>
              <w:pStyle w:val="TableText"/>
              <w:spacing w:before="60" w:after="40"/>
              <w:rPr>
                <w:sz w:val="17"/>
                <w:szCs w:val="17"/>
              </w:rPr>
            </w:pPr>
            <w:r w:rsidRPr="00D71598">
              <w:rPr>
                <w:sz w:val="17"/>
                <w:szCs w:val="17"/>
              </w:rPr>
              <w:t>I liked the colour</w:t>
            </w:r>
          </w:p>
        </w:tc>
        <w:tc>
          <w:tcPr>
            <w:tcW w:w="1168" w:type="pct"/>
          </w:tcPr>
          <w:p w14:paraId="187AFE53" w14:textId="52E15306" w:rsidR="00C22BC0" w:rsidRPr="00D71598" w:rsidRDefault="00C22BC0" w:rsidP="00D71598">
            <w:pPr>
              <w:pStyle w:val="TableText"/>
              <w:tabs>
                <w:tab w:val="decimal" w:pos="857"/>
              </w:tabs>
              <w:spacing w:before="60" w:after="40"/>
              <w:rPr>
                <w:sz w:val="17"/>
                <w:szCs w:val="17"/>
              </w:rPr>
            </w:pPr>
            <w:r w:rsidRPr="00D71598">
              <w:rPr>
                <w:sz w:val="17"/>
                <w:szCs w:val="17"/>
              </w:rPr>
              <w:t>9.3%</w:t>
            </w:r>
          </w:p>
        </w:tc>
        <w:tc>
          <w:tcPr>
            <w:tcW w:w="1168" w:type="pct"/>
          </w:tcPr>
          <w:p w14:paraId="38C37DD0" w14:textId="52F72569" w:rsidR="00C22BC0" w:rsidRPr="00D71598" w:rsidRDefault="00C22BC0" w:rsidP="00D71598">
            <w:pPr>
              <w:pStyle w:val="TableText"/>
              <w:tabs>
                <w:tab w:val="decimal" w:pos="780"/>
              </w:tabs>
              <w:spacing w:before="60" w:after="40"/>
              <w:rPr>
                <w:sz w:val="17"/>
                <w:szCs w:val="17"/>
              </w:rPr>
            </w:pPr>
            <w:r w:rsidRPr="00D71598">
              <w:rPr>
                <w:sz w:val="17"/>
                <w:szCs w:val="17"/>
              </w:rPr>
              <w:t>12.6%</w:t>
            </w:r>
          </w:p>
        </w:tc>
      </w:tr>
      <w:tr w:rsidR="00C22BC0" w:rsidRPr="00D71598" w14:paraId="796DCED5" w14:textId="77777777" w:rsidTr="00D71598">
        <w:trPr>
          <w:cantSplit w:val="0"/>
        </w:trPr>
        <w:tc>
          <w:tcPr>
            <w:tcW w:w="2664" w:type="pct"/>
          </w:tcPr>
          <w:p w14:paraId="6D5A3676" w14:textId="4E3F2770" w:rsidR="00C22BC0" w:rsidRPr="00D71598" w:rsidRDefault="00C22BC0" w:rsidP="00D71598">
            <w:pPr>
              <w:pStyle w:val="TableText"/>
              <w:spacing w:before="60" w:after="40"/>
              <w:rPr>
                <w:sz w:val="17"/>
                <w:szCs w:val="17"/>
              </w:rPr>
            </w:pPr>
            <w:r w:rsidRPr="00D71598">
              <w:rPr>
                <w:sz w:val="17"/>
                <w:szCs w:val="17"/>
              </w:rPr>
              <w:t>I liked the design</w:t>
            </w:r>
          </w:p>
        </w:tc>
        <w:tc>
          <w:tcPr>
            <w:tcW w:w="1168" w:type="pct"/>
          </w:tcPr>
          <w:p w14:paraId="38E834B8" w14:textId="6A5D08B4" w:rsidR="00C22BC0" w:rsidRPr="00D71598" w:rsidRDefault="00C22BC0" w:rsidP="00D71598">
            <w:pPr>
              <w:pStyle w:val="TableText"/>
              <w:tabs>
                <w:tab w:val="decimal" w:pos="857"/>
              </w:tabs>
              <w:spacing w:before="60" w:after="40"/>
              <w:rPr>
                <w:sz w:val="17"/>
                <w:szCs w:val="17"/>
              </w:rPr>
            </w:pPr>
            <w:r w:rsidRPr="00D71598">
              <w:rPr>
                <w:sz w:val="17"/>
                <w:szCs w:val="17"/>
              </w:rPr>
              <w:t>15.4%</w:t>
            </w:r>
          </w:p>
        </w:tc>
        <w:tc>
          <w:tcPr>
            <w:tcW w:w="1168" w:type="pct"/>
          </w:tcPr>
          <w:p w14:paraId="602EAB48" w14:textId="116457F7" w:rsidR="00C22BC0" w:rsidRPr="00D71598" w:rsidRDefault="00C22BC0" w:rsidP="00D71598">
            <w:pPr>
              <w:pStyle w:val="TableText"/>
              <w:tabs>
                <w:tab w:val="decimal" w:pos="780"/>
              </w:tabs>
              <w:spacing w:before="60" w:after="40"/>
              <w:rPr>
                <w:sz w:val="17"/>
                <w:szCs w:val="17"/>
              </w:rPr>
            </w:pPr>
            <w:r w:rsidRPr="00D71598">
              <w:rPr>
                <w:sz w:val="17"/>
                <w:szCs w:val="17"/>
              </w:rPr>
              <w:t>12.8%</w:t>
            </w:r>
          </w:p>
        </w:tc>
      </w:tr>
      <w:tr w:rsidR="00C22BC0" w:rsidRPr="00D71598" w14:paraId="2F43DB8E" w14:textId="77777777" w:rsidTr="00D71598">
        <w:trPr>
          <w:cantSplit w:val="0"/>
        </w:trPr>
        <w:tc>
          <w:tcPr>
            <w:tcW w:w="2664" w:type="pct"/>
          </w:tcPr>
          <w:p w14:paraId="3CAF44D0" w14:textId="67D8E4C1" w:rsidR="00C22BC0" w:rsidRPr="00D71598" w:rsidRDefault="00C22BC0" w:rsidP="00D71598">
            <w:pPr>
              <w:pStyle w:val="TableText"/>
              <w:spacing w:before="60" w:after="40"/>
              <w:rPr>
                <w:sz w:val="17"/>
                <w:szCs w:val="17"/>
              </w:rPr>
            </w:pPr>
            <w:r w:rsidRPr="00D71598">
              <w:rPr>
                <w:sz w:val="17"/>
                <w:szCs w:val="17"/>
              </w:rPr>
              <w:t>It provided new information for me</w:t>
            </w:r>
          </w:p>
        </w:tc>
        <w:tc>
          <w:tcPr>
            <w:tcW w:w="1168" w:type="pct"/>
          </w:tcPr>
          <w:p w14:paraId="2AEFC29F" w14:textId="00A26054" w:rsidR="00C22BC0" w:rsidRPr="00D71598" w:rsidRDefault="00C22BC0" w:rsidP="00D71598">
            <w:pPr>
              <w:pStyle w:val="TableText"/>
              <w:tabs>
                <w:tab w:val="decimal" w:pos="857"/>
              </w:tabs>
              <w:spacing w:before="60" w:after="40"/>
              <w:rPr>
                <w:sz w:val="17"/>
                <w:szCs w:val="17"/>
              </w:rPr>
            </w:pPr>
            <w:r w:rsidRPr="00D71598">
              <w:rPr>
                <w:sz w:val="17"/>
                <w:szCs w:val="17"/>
              </w:rPr>
              <w:t>17.7%</w:t>
            </w:r>
          </w:p>
        </w:tc>
        <w:tc>
          <w:tcPr>
            <w:tcW w:w="1168" w:type="pct"/>
          </w:tcPr>
          <w:p w14:paraId="5A9C0A4C" w14:textId="352B4039" w:rsidR="00C22BC0" w:rsidRPr="00D71598" w:rsidRDefault="00C22BC0" w:rsidP="00D71598">
            <w:pPr>
              <w:pStyle w:val="TableText"/>
              <w:tabs>
                <w:tab w:val="decimal" w:pos="780"/>
              </w:tabs>
              <w:spacing w:before="60" w:after="40"/>
              <w:rPr>
                <w:sz w:val="17"/>
                <w:szCs w:val="17"/>
              </w:rPr>
            </w:pPr>
            <w:r w:rsidRPr="00D71598">
              <w:rPr>
                <w:sz w:val="17"/>
                <w:szCs w:val="17"/>
              </w:rPr>
              <w:t>20.2%</w:t>
            </w:r>
          </w:p>
        </w:tc>
      </w:tr>
      <w:tr w:rsidR="00C22BC0" w:rsidRPr="00D71598" w14:paraId="29894272" w14:textId="77777777" w:rsidTr="003019A9">
        <w:trPr>
          <w:cantSplit w:val="0"/>
        </w:trPr>
        <w:tc>
          <w:tcPr>
            <w:tcW w:w="2664" w:type="pct"/>
            <w:tcBorders>
              <w:bottom w:val="single" w:sz="4" w:space="0" w:color="808080" w:themeColor="background1" w:themeShade="80"/>
            </w:tcBorders>
          </w:tcPr>
          <w:p w14:paraId="1D9662DB" w14:textId="06CC9DA1" w:rsidR="00C22BC0" w:rsidRPr="00D71598" w:rsidRDefault="00C22BC0" w:rsidP="00D71598">
            <w:pPr>
              <w:pStyle w:val="TableText"/>
              <w:spacing w:before="60" w:after="40"/>
              <w:rPr>
                <w:sz w:val="17"/>
                <w:szCs w:val="17"/>
              </w:rPr>
            </w:pPr>
            <w:r w:rsidRPr="00D71598">
              <w:rPr>
                <w:sz w:val="17"/>
                <w:szCs w:val="17"/>
              </w:rPr>
              <w:t>Other reason (open ended)</w:t>
            </w:r>
          </w:p>
        </w:tc>
        <w:tc>
          <w:tcPr>
            <w:tcW w:w="1168" w:type="pct"/>
            <w:tcBorders>
              <w:bottom w:val="single" w:sz="4" w:space="0" w:color="808080" w:themeColor="background1" w:themeShade="80"/>
            </w:tcBorders>
          </w:tcPr>
          <w:p w14:paraId="2D5B264E" w14:textId="0A3F7431" w:rsidR="00C22BC0" w:rsidRPr="00D71598" w:rsidRDefault="00C22BC0" w:rsidP="00D71598">
            <w:pPr>
              <w:pStyle w:val="TableText"/>
              <w:tabs>
                <w:tab w:val="decimal" w:pos="857"/>
              </w:tabs>
              <w:spacing w:before="60" w:after="40"/>
              <w:rPr>
                <w:sz w:val="17"/>
                <w:szCs w:val="17"/>
              </w:rPr>
            </w:pPr>
            <w:r w:rsidRPr="00D71598">
              <w:rPr>
                <w:sz w:val="17"/>
                <w:szCs w:val="17"/>
              </w:rPr>
              <w:t>5.5%</w:t>
            </w:r>
          </w:p>
        </w:tc>
        <w:tc>
          <w:tcPr>
            <w:tcW w:w="1168" w:type="pct"/>
            <w:tcBorders>
              <w:bottom w:val="single" w:sz="4" w:space="0" w:color="808080" w:themeColor="background1" w:themeShade="80"/>
            </w:tcBorders>
          </w:tcPr>
          <w:p w14:paraId="55AEAF55" w14:textId="5D493383" w:rsidR="00C22BC0" w:rsidRPr="00D71598" w:rsidRDefault="00C22BC0" w:rsidP="00D71598">
            <w:pPr>
              <w:pStyle w:val="TableText"/>
              <w:tabs>
                <w:tab w:val="decimal" w:pos="780"/>
              </w:tabs>
              <w:spacing w:before="60" w:after="40"/>
              <w:rPr>
                <w:sz w:val="17"/>
                <w:szCs w:val="17"/>
              </w:rPr>
            </w:pPr>
            <w:r w:rsidRPr="00D71598">
              <w:rPr>
                <w:sz w:val="17"/>
                <w:szCs w:val="17"/>
              </w:rPr>
              <w:t>8.4%</w:t>
            </w:r>
          </w:p>
        </w:tc>
      </w:tr>
      <w:tr w:rsidR="003019A9" w:rsidRPr="00D71598" w14:paraId="59D4428F" w14:textId="77777777" w:rsidTr="003019A9">
        <w:trPr>
          <w:cantSplit w:val="0"/>
        </w:trPr>
        <w:tc>
          <w:tcPr>
            <w:tcW w:w="1" w:type="pct"/>
            <w:gridSpan w:val="3"/>
            <w:tcBorders>
              <w:top w:val="single" w:sz="4" w:space="0" w:color="808080" w:themeColor="background1" w:themeShade="80"/>
              <w:bottom w:val="nil"/>
            </w:tcBorders>
            <w:shd w:val="clear" w:color="auto" w:fill="auto"/>
          </w:tcPr>
          <w:p w14:paraId="228EC2CF" w14:textId="6ED45B0E" w:rsidR="003019A9" w:rsidRPr="003227B4" w:rsidRDefault="003019A9" w:rsidP="003227B4">
            <w:pPr>
              <w:pStyle w:val="Caption"/>
              <w:spacing w:before="120"/>
            </w:pPr>
            <w:r w:rsidRPr="003227B4">
              <w:t>Note: Participants cou</w:t>
            </w:r>
            <w:r w:rsidR="003227B4">
              <w:t>ld select more than one reason.</w:t>
            </w:r>
          </w:p>
        </w:tc>
      </w:tr>
    </w:tbl>
    <w:p w14:paraId="7BD333B7" w14:textId="37635EBB" w:rsidR="00FC30D9" w:rsidRDefault="005B6348" w:rsidP="005B6348">
      <w:pPr>
        <w:jc w:val="both"/>
      </w:pPr>
      <w:r>
        <w:t>The least-liked regions (CR box and CR coin) were disliked primarily because they were hard to understand, and not useful in making a d</w:t>
      </w:r>
      <w:r w:rsidR="00231911">
        <w:t xml:space="preserve">ecision about buying insurance (see </w:t>
      </w:r>
      <w:r w:rsidR="00515AD2">
        <w:t xml:space="preserve">Table </w:t>
      </w:r>
      <w:r w:rsidR="00231911">
        <w:t>1</w:t>
      </w:r>
      <w:r w:rsidR="00515AD2">
        <w:t>8</w:t>
      </w:r>
      <w:r w:rsidR="00231911">
        <w:t>).</w:t>
      </w:r>
    </w:p>
    <w:p w14:paraId="1117B1CD" w14:textId="7E4BF9A7" w:rsidR="00FC30D9" w:rsidRDefault="00FC30D9" w:rsidP="001D5855">
      <w:pPr>
        <w:pStyle w:val="TableHeading"/>
        <w:ind w:left="0" w:firstLine="0"/>
      </w:pPr>
      <w:r>
        <w:t xml:space="preserve">Reasons for disliking least preferred regions of </w:t>
      </w:r>
      <w:r w:rsidR="00D44563">
        <w:t xml:space="preserve">the </w:t>
      </w:r>
      <w:r>
        <w:t xml:space="preserve">information </w:t>
      </w:r>
      <w:r w:rsidR="002A44DF">
        <w:t>statement</w:t>
      </w:r>
    </w:p>
    <w:tbl>
      <w:tblPr>
        <w:tblStyle w:val="DefaultTable"/>
        <w:tblW w:w="5000" w:type="pct"/>
        <w:tblCellMar>
          <w:bottom w:w="57" w:type="dxa"/>
        </w:tblCellMar>
        <w:tblLook w:val="0420" w:firstRow="1" w:lastRow="0" w:firstColumn="0" w:lastColumn="0" w:noHBand="0" w:noVBand="1"/>
        <w:tblCaption w:val="Reasons for disliking least preferred regions of the information statement"/>
        <w:tblDescription w:val="This table shows the per cent of people who selected each reason for disliking the claims ratio box and claims ratio coin regions of the information statement."/>
      </w:tblPr>
      <w:tblGrid>
        <w:gridCol w:w="4820"/>
        <w:gridCol w:w="1844"/>
        <w:gridCol w:w="1614"/>
      </w:tblGrid>
      <w:tr w:rsidR="00FC30D9" w:rsidRPr="00DE71BC" w14:paraId="5B5F5162"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911" w:type="pct"/>
          </w:tcPr>
          <w:p w14:paraId="0B48A5F0" w14:textId="20CCD787" w:rsidR="00FC30D9" w:rsidRPr="00DE71BC" w:rsidRDefault="00FC30D9" w:rsidP="00DE71BC">
            <w:pPr>
              <w:spacing w:before="60" w:after="40" w:line="240" w:lineRule="auto"/>
              <w:rPr>
                <w:color w:val="FFFFFF" w:themeColor="background1"/>
                <w:sz w:val="17"/>
                <w:szCs w:val="17"/>
              </w:rPr>
            </w:pPr>
          </w:p>
        </w:tc>
        <w:tc>
          <w:tcPr>
            <w:tcW w:w="1114" w:type="pct"/>
          </w:tcPr>
          <w:p w14:paraId="15A001C1" w14:textId="77777777" w:rsidR="00BC7937" w:rsidRPr="00DE71BC" w:rsidRDefault="00BC7937" w:rsidP="001C1F9E">
            <w:pPr>
              <w:spacing w:before="60" w:after="40" w:line="240" w:lineRule="auto"/>
              <w:jc w:val="center"/>
              <w:rPr>
                <w:color w:val="FFFFFF" w:themeColor="background1"/>
                <w:sz w:val="17"/>
                <w:szCs w:val="17"/>
              </w:rPr>
            </w:pPr>
            <w:r w:rsidRPr="00DE71BC">
              <w:rPr>
                <w:color w:val="FFFFFF" w:themeColor="background1"/>
                <w:sz w:val="17"/>
                <w:szCs w:val="17"/>
              </w:rPr>
              <w:t>Claims ratio box</w:t>
            </w:r>
          </w:p>
          <w:p w14:paraId="7D12ABC5" w14:textId="08F76310" w:rsidR="00FC30D9" w:rsidRPr="00DE71BC" w:rsidRDefault="00FC30D9" w:rsidP="001C1F9E">
            <w:pPr>
              <w:spacing w:before="60" w:after="40" w:line="240" w:lineRule="auto"/>
              <w:jc w:val="center"/>
              <w:rPr>
                <w:color w:val="FFFFFF" w:themeColor="background1"/>
                <w:sz w:val="17"/>
                <w:szCs w:val="17"/>
              </w:rPr>
            </w:pPr>
            <w:r w:rsidRPr="00DE71BC">
              <w:rPr>
                <w:color w:val="FFFFFF" w:themeColor="background1"/>
                <w:sz w:val="17"/>
                <w:szCs w:val="17"/>
              </w:rPr>
              <w:t>(n = 494)</w:t>
            </w:r>
          </w:p>
        </w:tc>
        <w:tc>
          <w:tcPr>
            <w:tcW w:w="975" w:type="pct"/>
          </w:tcPr>
          <w:p w14:paraId="50549EA0" w14:textId="77777777" w:rsidR="00FC30D9" w:rsidRPr="00DE71BC" w:rsidRDefault="00FC30D9" w:rsidP="001C1F9E">
            <w:pPr>
              <w:spacing w:before="60" w:after="40" w:line="240" w:lineRule="auto"/>
              <w:jc w:val="center"/>
              <w:rPr>
                <w:color w:val="FFFFFF" w:themeColor="background1"/>
                <w:sz w:val="17"/>
                <w:szCs w:val="17"/>
              </w:rPr>
            </w:pPr>
            <w:r w:rsidRPr="00DE71BC">
              <w:rPr>
                <w:color w:val="FFFFFF" w:themeColor="background1"/>
                <w:sz w:val="17"/>
                <w:szCs w:val="17"/>
              </w:rPr>
              <w:t>Claims ratio coin</w:t>
            </w:r>
          </w:p>
          <w:p w14:paraId="595635EB" w14:textId="403F0A81" w:rsidR="00FC30D9" w:rsidRPr="00DE71BC" w:rsidRDefault="00FC30D9" w:rsidP="001C1F9E">
            <w:pPr>
              <w:spacing w:before="60" w:after="40" w:line="240" w:lineRule="auto"/>
              <w:jc w:val="center"/>
              <w:rPr>
                <w:color w:val="FFFFFF" w:themeColor="background1"/>
                <w:sz w:val="17"/>
                <w:szCs w:val="17"/>
              </w:rPr>
            </w:pPr>
            <w:r w:rsidRPr="00DE71BC">
              <w:rPr>
                <w:color w:val="FFFFFF" w:themeColor="background1"/>
                <w:sz w:val="17"/>
                <w:szCs w:val="17"/>
              </w:rPr>
              <w:t>(n = 361)</w:t>
            </w:r>
          </w:p>
        </w:tc>
      </w:tr>
      <w:tr w:rsidR="00FC30D9" w:rsidRPr="001676FE" w14:paraId="3C16A577" w14:textId="77777777" w:rsidTr="007D3FC9">
        <w:trPr>
          <w:cantSplit w:val="0"/>
        </w:trPr>
        <w:tc>
          <w:tcPr>
            <w:tcW w:w="2911" w:type="pct"/>
          </w:tcPr>
          <w:p w14:paraId="72C214B5" w14:textId="6AA90EF4" w:rsidR="00FC30D9" w:rsidRPr="001676FE" w:rsidRDefault="00FC30D9" w:rsidP="001676FE">
            <w:pPr>
              <w:pStyle w:val="TableText"/>
              <w:spacing w:before="60" w:after="40"/>
              <w:rPr>
                <w:sz w:val="17"/>
                <w:szCs w:val="17"/>
              </w:rPr>
            </w:pPr>
            <w:r w:rsidRPr="001676FE">
              <w:rPr>
                <w:sz w:val="17"/>
                <w:szCs w:val="17"/>
              </w:rPr>
              <w:t>It was hard to understand</w:t>
            </w:r>
          </w:p>
        </w:tc>
        <w:tc>
          <w:tcPr>
            <w:tcW w:w="1114" w:type="pct"/>
          </w:tcPr>
          <w:p w14:paraId="1AA16A7A" w14:textId="72AF91C9" w:rsidR="00FC30D9" w:rsidRPr="001676FE" w:rsidRDefault="00FC30D9" w:rsidP="001676FE">
            <w:pPr>
              <w:pStyle w:val="TableText"/>
              <w:tabs>
                <w:tab w:val="decimal" w:pos="857"/>
              </w:tabs>
              <w:spacing w:before="60" w:after="40"/>
              <w:rPr>
                <w:sz w:val="17"/>
                <w:szCs w:val="17"/>
              </w:rPr>
            </w:pPr>
            <w:r w:rsidRPr="001676FE">
              <w:rPr>
                <w:sz w:val="17"/>
                <w:szCs w:val="17"/>
              </w:rPr>
              <w:t>28.4%</w:t>
            </w:r>
          </w:p>
        </w:tc>
        <w:tc>
          <w:tcPr>
            <w:tcW w:w="975" w:type="pct"/>
          </w:tcPr>
          <w:p w14:paraId="3D7E9493" w14:textId="5478C27B" w:rsidR="00FC30D9" w:rsidRPr="001676FE" w:rsidRDefault="00FC30D9" w:rsidP="001676FE">
            <w:pPr>
              <w:pStyle w:val="TableText"/>
              <w:tabs>
                <w:tab w:val="decimal" w:pos="780"/>
              </w:tabs>
              <w:spacing w:before="60" w:after="40"/>
              <w:rPr>
                <w:sz w:val="17"/>
                <w:szCs w:val="17"/>
              </w:rPr>
            </w:pPr>
            <w:r w:rsidRPr="001676FE">
              <w:rPr>
                <w:sz w:val="17"/>
                <w:szCs w:val="17"/>
              </w:rPr>
              <w:t>24.7%</w:t>
            </w:r>
          </w:p>
        </w:tc>
      </w:tr>
      <w:tr w:rsidR="00FC30D9" w:rsidRPr="001676FE" w14:paraId="75EFAE6B" w14:textId="77777777" w:rsidTr="007D3FC9">
        <w:trPr>
          <w:cantSplit w:val="0"/>
        </w:trPr>
        <w:tc>
          <w:tcPr>
            <w:tcW w:w="2911" w:type="pct"/>
          </w:tcPr>
          <w:p w14:paraId="4BD6ACCF" w14:textId="37C9C944" w:rsidR="00FC30D9" w:rsidRPr="001676FE" w:rsidRDefault="00FC30D9" w:rsidP="001676FE">
            <w:pPr>
              <w:pStyle w:val="TableText"/>
              <w:spacing w:before="60" w:after="40"/>
              <w:rPr>
                <w:sz w:val="17"/>
                <w:szCs w:val="17"/>
              </w:rPr>
            </w:pPr>
            <w:r w:rsidRPr="001676FE">
              <w:rPr>
                <w:sz w:val="17"/>
                <w:szCs w:val="17"/>
              </w:rPr>
              <w:t>It wasn’t useful in making a decision about buying insurance</w:t>
            </w:r>
          </w:p>
        </w:tc>
        <w:tc>
          <w:tcPr>
            <w:tcW w:w="1114" w:type="pct"/>
          </w:tcPr>
          <w:p w14:paraId="05B04E3B" w14:textId="533B14B6" w:rsidR="00FC30D9" w:rsidRPr="001676FE" w:rsidRDefault="00FC30D9" w:rsidP="001676FE">
            <w:pPr>
              <w:pStyle w:val="TableText"/>
              <w:tabs>
                <w:tab w:val="decimal" w:pos="857"/>
              </w:tabs>
              <w:spacing w:before="60" w:after="40"/>
              <w:rPr>
                <w:sz w:val="17"/>
                <w:szCs w:val="17"/>
              </w:rPr>
            </w:pPr>
            <w:r w:rsidRPr="001676FE">
              <w:rPr>
                <w:sz w:val="17"/>
                <w:szCs w:val="17"/>
              </w:rPr>
              <w:t>27.2%</w:t>
            </w:r>
          </w:p>
        </w:tc>
        <w:tc>
          <w:tcPr>
            <w:tcW w:w="975" w:type="pct"/>
          </w:tcPr>
          <w:p w14:paraId="57B5D66B" w14:textId="1C96703F" w:rsidR="00FC30D9" w:rsidRPr="001676FE" w:rsidRDefault="00FC30D9" w:rsidP="001676FE">
            <w:pPr>
              <w:pStyle w:val="TableText"/>
              <w:tabs>
                <w:tab w:val="decimal" w:pos="780"/>
              </w:tabs>
              <w:spacing w:before="60" w:after="40"/>
              <w:rPr>
                <w:sz w:val="17"/>
                <w:szCs w:val="17"/>
              </w:rPr>
            </w:pPr>
            <w:r w:rsidRPr="001676FE">
              <w:rPr>
                <w:sz w:val="17"/>
                <w:szCs w:val="17"/>
              </w:rPr>
              <w:t>31.1%</w:t>
            </w:r>
          </w:p>
        </w:tc>
      </w:tr>
      <w:tr w:rsidR="00FC30D9" w:rsidRPr="001676FE" w14:paraId="7FA01BB2" w14:textId="77777777" w:rsidTr="007D3FC9">
        <w:trPr>
          <w:cantSplit w:val="0"/>
        </w:trPr>
        <w:tc>
          <w:tcPr>
            <w:tcW w:w="2911" w:type="pct"/>
          </w:tcPr>
          <w:p w14:paraId="07034020" w14:textId="525CEA77" w:rsidR="00FC30D9" w:rsidRPr="001676FE" w:rsidRDefault="00FC30D9" w:rsidP="001676FE">
            <w:pPr>
              <w:pStyle w:val="TableText"/>
              <w:spacing w:before="60" w:after="40"/>
              <w:rPr>
                <w:sz w:val="17"/>
                <w:szCs w:val="17"/>
              </w:rPr>
            </w:pPr>
            <w:r w:rsidRPr="001676FE">
              <w:rPr>
                <w:sz w:val="17"/>
                <w:szCs w:val="17"/>
              </w:rPr>
              <w:t>I didn’t like the colour</w:t>
            </w:r>
          </w:p>
        </w:tc>
        <w:tc>
          <w:tcPr>
            <w:tcW w:w="1114" w:type="pct"/>
          </w:tcPr>
          <w:p w14:paraId="22BFCBD7" w14:textId="519BBF4E" w:rsidR="00FC30D9" w:rsidRPr="001676FE" w:rsidRDefault="00FC30D9" w:rsidP="001676FE">
            <w:pPr>
              <w:pStyle w:val="TableText"/>
              <w:tabs>
                <w:tab w:val="decimal" w:pos="857"/>
              </w:tabs>
              <w:spacing w:before="60" w:after="40"/>
              <w:rPr>
                <w:sz w:val="17"/>
                <w:szCs w:val="17"/>
              </w:rPr>
            </w:pPr>
            <w:r w:rsidRPr="001676FE">
              <w:rPr>
                <w:sz w:val="17"/>
                <w:szCs w:val="17"/>
              </w:rPr>
              <w:t>7.9%</w:t>
            </w:r>
          </w:p>
        </w:tc>
        <w:tc>
          <w:tcPr>
            <w:tcW w:w="975" w:type="pct"/>
          </w:tcPr>
          <w:p w14:paraId="32FBC422" w14:textId="5F06F8A3" w:rsidR="00FC30D9" w:rsidRPr="001676FE" w:rsidRDefault="00FC30D9" w:rsidP="001676FE">
            <w:pPr>
              <w:pStyle w:val="TableText"/>
              <w:tabs>
                <w:tab w:val="decimal" w:pos="780"/>
              </w:tabs>
              <w:spacing w:before="60" w:after="40"/>
              <w:rPr>
                <w:sz w:val="17"/>
                <w:szCs w:val="17"/>
              </w:rPr>
            </w:pPr>
            <w:r w:rsidRPr="001676FE">
              <w:rPr>
                <w:sz w:val="17"/>
                <w:szCs w:val="17"/>
              </w:rPr>
              <w:t>6.7%</w:t>
            </w:r>
          </w:p>
        </w:tc>
      </w:tr>
      <w:tr w:rsidR="00FC30D9" w:rsidRPr="001676FE" w14:paraId="74A83FF8" w14:textId="77777777" w:rsidTr="007D3FC9">
        <w:trPr>
          <w:cantSplit w:val="0"/>
        </w:trPr>
        <w:tc>
          <w:tcPr>
            <w:tcW w:w="2911" w:type="pct"/>
          </w:tcPr>
          <w:p w14:paraId="3C538994" w14:textId="297D753C" w:rsidR="00FC30D9" w:rsidRPr="001676FE" w:rsidRDefault="00FC30D9" w:rsidP="001676FE">
            <w:pPr>
              <w:pStyle w:val="TableText"/>
              <w:spacing w:before="60" w:after="40"/>
              <w:rPr>
                <w:sz w:val="17"/>
                <w:szCs w:val="17"/>
              </w:rPr>
            </w:pPr>
            <w:r w:rsidRPr="001676FE">
              <w:rPr>
                <w:sz w:val="17"/>
                <w:szCs w:val="17"/>
              </w:rPr>
              <w:t>I didn’t like the design</w:t>
            </w:r>
          </w:p>
        </w:tc>
        <w:tc>
          <w:tcPr>
            <w:tcW w:w="1114" w:type="pct"/>
          </w:tcPr>
          <w:p w14:paraId="6BD1CDCD" w14:textId="4D07477A" w:rsidR="00FC30D9" w:rsidRPr="001676FE" w:rsidRDefault="00FC30D9" w:rsidP="001676FE">
            <w:pPr>
              <w:pStyle w:val="TableText"/>
              <w:tabs>
                <w:tab w:val="decimal" w:pos="857"/>
              </w:tabs>
              <w:spacing w:before="60" w:after="40"/>
              <w:rPr>
                <w:sz w:val="17"/>
                <w:szCs w:val="17"/>
              </w:rPr>
            </w:pPr>
            <w:r w:rsidRPr="001676FE">
              <w:rPr>
                <w:sz w:val="17"/>
                <w:szCs w:val="17"/>
              </w:rPr>
              <w:t>12.2%</w:t>
            </w:r>
          </w:p>
        </w:tc>
        <w:tc>
          <w:tcPr>
            <w:tcW w:w="975" w:type="pct"/>
          </w:tcPr>
          <w:p w14:paraId="6AD125E9" w14:textId="2B4DF481" w:rsidR="00FC30D9" w:rsidRPr="001676FE" w:rsidRDefault="00FC30D9" w:rsidP="001676FE">
            <w:pPr>
              <w:pStyle w:val="TableText"/>
              <w:tabs>
                <w:tab w:val="decimal" w:pos="780"/>
              </w:tabs>
              <w:spacing w:before="60" w:after="40"/>
              <w:rPr>
                <w:sz w:val="17"/>
                <w:szCs w:val="17"/>
              </w:rPr>
            </w:pPr>
            <w:r w:rsidRPr="001676FE">
              <w:rPr>
                <w:sz w:val="17"/>
                <w:szCs w:val="17"/>
              </w:rPr>
              <w:t>23.1%</w:t>
            </w:r>
          </w:p>
        </w:tc>
      </w:tr>
      <w:tr w:rsidR="00FC30D9" w:rsidRPr="001676FE" w14:paraId="2A383E8F" w14:textId="77777777" w:rsidTr="007D3FC9">
        <w:trPr>
          <w:cantSplit w:val="0"/>
        </w:trPr>
        <w:tc>
          <w:tcPr>
            <w:tcW w:w="2911" w:type="pct"/>
          </w:tcPr>
          <w:p w14:paraId="75AB15AF" w14:textId="68A9C2E4" w:rsidR="00FC30D9" w:rsidRPr="001676FE" w:rsidRDefault="00FC30D9" w:rsidP="001676FE">
            <w:pPr>
              <w:pStyle w:val="TableText"/>
              <w:spacing w:before="60" w:after="40"/>
              <w:rPr>
                <w:sz w:val="17"/>
                <w:szCs w:val="17"/>
              </w:rPr>
            </w:pPr>
            <w:r w:rsidRPr="001676FE">
              <w:rPr>
                <w:sz w:val="17"/>
                <w:szCs w:val="17"/>
              </w:rPr>
              <w:t>It didn’t provide new information for me</w:t>
            </w:r>
          </w:p>
        </w:tc>
        <w:tc>
          <w:tcPr>
            <w:tcW w:w="1114" w:type="pct"/>
          </w:tcPr>
          <w:p w14:paraId="3F6BDFDF" w14:textId="53A69059" w:rsidR="00FC30D9" w:rsidRPr="001676FE" w:rsidRDefault="00FC30D9" w:rsidP="001676FE">
            <w:pPr>
              <w:pStyle w:val="TableText"/>
              <w:tabs>
                <w:tab w:val="decimal" w:pos="857"/>
              </w:tabs>
              <w:spacing w:before="60" w:after="40"/>
              <w:rPr>
                <w:sz w:val="17"/>
                <w:szCs w:val="17"/>
              </w:rPr>
            </w:pPr>
            <w:r w:rsidRPr="001676FE">
              <w:rPr>
                <w:sz w:val="17"/>
                <w:szCs w:val="17"/>
              </w:rPr>
              <w:t>13.2%</w:t>
            </w:r>
          </w:p>
        </w:tc>
        <w:tc>
          <w:tcPr>
            <w:tcW w:w="975" w:type="pct"/>
          </w:tcPr>
          <w:p w14:paraId="28784D3F" w14:textId="37FC9946" w:rsidR="00FC30D9" w:rsidRPr="001676FE" w:rsidRDefault="00FC30D9" w:rsidP="001676FE">
            <w:pPr>
              <w:pStyle w:val="TableText"/>
              <w:tabs>
                <w:tab w:val="decimal" w:pos="780"/>
              </w:tabs>
              <w:spacing w:before="60" w:after="40"/>
              <w:rPr>
                <w:sz w:val="17"/>
                <w:szCs w:val="17"/>
              </w:rPr>
            </w:pPr>
            <w:r w:rsidRPr="001676FE">
              <w:rPr>
                <w:sz w:val="17"/>
                <w:szCs w:val="17"/>
              </w:rPr>
              <w:t>18.3%</w:t>
            </w:r>
          </w:p>
        </w:tc>
      </w:tr>
      <w:tr w:rsidR="00FC30D9" w:rsidRPr="001676FE" w14:paraId="3669632A" w14:textId="77777777" w:rsidTr="003019A9">
        <w:trPr>
          <w:cantSplit w:val="0"/>
        </w:trPr>
        <w:tc>
          <w:tcPr>
            <w:tcW w:w="2911" w:type="pct"/>
            <w:tcBorders>
              <w:bottom w:val="single" w:sz="4" w:space="0" w:color="808080" w:themeColor="background1" w:themeShade="80"/>
            </w:tcBorders>
          </w:tcPr>
          <w:p w14:paraId="4AC4B12A" w14:textId="7090DE54" w:rsidR="00FC30D9" w:rsidRPr="001676FE" w:rsidRDefault="00FC30D9" w:rsidP="001676FE">
            <w:pPr>
              <w:pStyle w:val="TableText"/>
              <w:spacing w:before="60" w:after="40"/>
              <w:rPr>
                <w:sz w:val="17"/>
                <w:szCs w:val="17"/>
              </w:rPr>
            </w:pPr>
            <w:r w:rsidRPr="001676FE">
              <w:rPr>
                <w:sz w:val="17"/>
                <w:szCs w:val="17"/>
              </w:rPr>
              <w:t>Other reason (open ended)</w:t>
            </w:r>
          </w:p>
        </w:tc>
        <w:tc>
          <w:tcPr>
            <w:tcW w:w="1114" w:type="pct"/>
            <w:tcBorders>
              <w:bottom w:val="single" w:sz="4" w:space="0" w:color="808080" w:themeColor="background1" w:themeShade="80"/>
            </w:tcBorders>
          </w:tcPr>
          <w:p w14:paraId="76CD8174" w14:textId="00AE3CCC" w:rsidR="00FC30D9" w:rsidRPr="001676FE" w:rsidRDefault="00FC30D9" w:rsidP="001676FE">
            <w:pPr>
              <w:pStyle w:val="TableText"/>
              <w:tabs>
                <w:tab w:val="decimal" w:pos="857"/>
              </w:tabs>
              <w:spacing w:before="60" w:after="40"/>
              <w:rPr>
                <w:sz w:val="17"/>
                <w:szCs w:val="17"/>
              </w:rPr>
            </w:pPr>
            <w:r w:rsidRPr="001676FE">
              <w:rPr>
                <w:sz w:val="17"/>
                <w:szCs w:val="17"/>
              </w:rPr>
              <w:t>28.4%</w:t>
            </w:r>
          </w:p>
        </w:tc>
        <w:tc>
          <w:tcPr>
            <w:tcW w:w="975" w:type="pct"/>
            <w:tcBorders>
              <w:bottom w:val="single" w:sz="4" w:space="0" w:color="808080" w:themeColor="background1" w:themeShade="80"/>
            </w:tcBorders>
          </w:tcPr>
          <w:p w14:paraId="44EC403E" w14:textId="55047B3C" w:rsidR="00FC30D9" w:rsidRPr="001676FE" w:rsidRDefault="00FC30D9" w:rsidP="001676FE">
            <w:pPr>
              <w:pStyle w:val="TableText"/>
              <w:tabs>
                <w:tab w:val="decimal" w:pos="780"/>
              </w:tabs>
              <w:spacing w:before="60" w:after="40"/>
              <w:rPr>
                <w:sz w:val="17"/>
                <w:szCs w:val="17"/>
              </w:rPr>
            </w:pPr>
            <w:r w:rsidRPr="001676FE">
              <w:rPr>
                <w:sz w:val="17"/>
                <w:szCs w:val="17"/>
              </w:rPr>
              <w:t>26.4%</w:t>
            </w:r>
          </w:p>
        </w:tc>
      </w:tr>
      <w:tr w:rsidR="003019A9" w:rsidRPr="001676FE" w14:paraId="0896B3D4" w14:textId="77777777" w:rsidTr="003019A9">
        <w:trPr>
          <w:cantSplit w:val="0"/>
        </w:trPr>
        <w:tc>
          <w:tcPr>
            <w:tcW w:w="1" w:type="pct"/>
            <w:gridSpan w:val="3"/>
            <w:tcBorders>
              <w:top w:val="single" w:sz="4" w:space="0" w:color="808080" w:themeColor="background1" w:themeShade="80"/>
              <w:bottom w:val="nil"/>
            </w:tcBorders>
            <w:shd w:val="clear" w:color="auto" w:fill="auto"/>
          </w:tcPr>
          <w:p w14:paraId="54A993C4" w14:textId="72B1476C" w:rsidR="003019A9" w:rsidRPr="003227B4" w:rsidRDefault="003019A9" w:rsidP="003227B4">
            <w:pPr>
              <w:pStyle w:val="Caption"/>
              <w:spacing w:before="120"/>
            </w:pPr>
            <w:r w:rsidRPr="003227B4">
              <w:t>Note: Participants cou</w:t>
            </w:r>
            <w:r w:rsidR="003227B4">
              <w:t>ld select more than one reason.</w:t>
            </w:r>
          </w:p>
        </w:tc>
      </w:tr>
    </w:tbl>
    <w:p w14:paraId="7968974B" w14:textId="3B824A86" w:rsidR="00D446E6" w:rsidRPr="005B3663" w:rsidRDefault="00D446E6" w:rsidP="005B3663">
      <w:pPr>
        <w:jc w:val="both"/>
        <w:rPr>
          <w:highlight w:val="yellow"/>
        </w:rPr>
      </w:pPr>
      <w:r>
        <w:t xml:space="preserve">However, a large proportion of those who disliked the CR box or CR coin said that they disliked them for an ‘other reason’. </w:t>
      </w:r>
      <w:r w:rsidRPr="00AA1B9A">
        <w:t>Examining the open-ended responses of these people (only 40 people completed the question) revealed that this ‘other’ reason was primarily (~ 25 out of the 40) that the claim</w:t>
      </w:r>
      <w:r w:rsidR="00AA1B9A">
        <w:t>s</w:t>
      </w:r>
      <w:r w:rsidRPr="00AA1B9A">
        <w:t xml:space="preserve"> ratio indicated that the insurance product was low value for consumers. </w:t>
      </w:r>
    </w:p>
    <w:p w14:paraId="102B48DA"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I’m being ripped off; it’s a rip off; seemed an unfair deal; it was obvious that it is a rip off; it showed a real unfairness; it shows how much companies rip people off</w:t>
      </w:r>
    </w:p>
    <w:p w14:paraId="679698F4"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Everyone is making money but not the customer</w:t>
      </w:r>
    </w:p>
    <w:p w14:paraId="29D4AE70"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I think I’m getting a bad deal; shows no value; it shows how poor the value of the insurance is</w:t>
      </w:r>
    </w:p>
    <w:p w14:paraId="5F34BB27"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I was annoyed reading how much profit these companies make; It reflects the insurer comes first</w:t>
      </w:r>
    </w:p>
    <w:p w14:paraId="04FCB76A"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The insured doesn’t get too much back; poor coverage for the person that paid for insurance</w:t>
      </w:r>
    </w:p>
    <w:p w14:paraId="6E1514BA"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lastRenderedPageBreak/>
        <w:t>It’s useful – makes me think how greedy insurance, seller, and other parties are</w:t>
      </w:r>
    </w:p>
    <w:p w14:paraId="5325907B" w14:textId="6B7DFB69" w:rsidR="00D446E6"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The rate itself put me off; the ratio of payment; payout ratio</w:t>
      </w:r>
    </w:p>
    <w:p w14:paraId="5B22EAD2" w14:textId="77777777" w:rsidR="00515AD2" w:rsidRPr="00D44563" w:rsidRDefault="00515AD2" w:rsidP="005B3663">
      <w:pPr>
        <w:ind w:left="426"/>
        <w:rPr>
          <w:rFonts w:asciiTheme="majorHAnsi" w:hAnsiTheme="majorHAnsi" w:cstheme="majorHAnsi"/>
          <w:i/>
          <w:color w:val="808080" w:themeColor="background1" w:themeShade="80"/>
        </w:rPr>
      </w:pPr>
    </w:p>
    <w:p w14:paraId="41E7A9E3" w14:textId="5428A529" w:rsidR="00AA1B9A" w:rsidRDefault="00AA1B9A" w:rsidP="00AA1B9A">
      <w:pPr>
        <w:jc w:val="both"/>
      </w:pPr>
      <w:r>
        <w:t xml:space="preserve">These responses suggest that at least a small subset of the sample understood what ASIC intended the claims ratio to communicate to them (despite the null effect of the claims ratio overall). </w:t>
      </w:r>
      <w:r w:rsidRPr="00AA1B9A">
        <w:t>However, the subset of the sample that disliked the claims ratio sections</w:t>
      </w:r>
      <w:r w:rsidRPr="00F3398E">
        <w:t xml:space="preserve"> </w:t>
      </w:r>
      <w:r>
        <w:t>were very unlikely to have bought the add-on insurance in the first place (</w:t>
      </w:r>
      <w:r w:rsidRPr="00F3398E">
        <w:t xml:space="preserve">14% compared to 29% for everyone who saw an information </w:t>
      </w:r>
      <w:r w:rsidR="002A44DF">
        <w:t>statement</w:t>
      </w:r>
      <w:r>
        <w:t xml:space="preserve">). </w:t>
      </w:r>
    </w:p>
    <w:p w14:paraId="60150FA7" w14:textId="2BF64A76" w:rsidR="00AA1B9A" w:rsidRDefault="00AA1B9A" w:rsidP="00703E30">
      <w:pPr>
        <w:jc w:val="both"/>
      </w:pPr>
      <w:r>
        <w:t xml:space="preserve">Further, examining the subset of the sample who </w:t>
      </w:r>
      <w:r>
        <w:rPr>
          <w:i/>
        </w:rPr>
        <w:t xml:space="preserve">liked </w:t>
      </w:r>
      <w:r>
        <w:t xml:space="preserve">the claims ratio regions (CR box and coin) paints a different picture. As can be seen in </w:t>
      </w:r>
      <w:r w:rsidR="00515AD2">
        <w:t>Table 19</w:t>
      </w:r>
      <w:r>
        <w:t xml:space="preserve">, these people say that they liked these regions because it was easy to understand, because it was useful in making a decision, and because it provided new information. (Half the people who picked the CR coin as their favourite also said they liked the design.) These people were substantially </w:t>
      </w:r>
      <w:r>
        <w:rPr>
          <w:i/>
        </w:rPr>
        <w:t xml:space="preserve">more </w:t>
      </w:r>
      <w:r>
        <w:t>likely to have bought the add-on insurance (</w:t>
      </w:r>
      <w:r w:rsidRPr="00F3398E">
        <w:t xml:space="preserve">38% compared to 29% average for everyone who saw an information </w:t>
      </w:r>
      <w:r w:rsidR="002A44DF">
        <w:t>statement</w:t>
      </w:r>
      <w:r>
        <w:t xml:space="preserve">). </w:t>
      </w:r>
    </w:p>
    <w:p w14:paraId="41178560" w14:textId="1A26DC55" w:rsidR="00703E30" w:rsidRPr="00E31435" w:rsidRDefault="00703E30" w:rsidP="001D5855">
      <w:pPr>
        <w:pStyle w:val="TableHeading"/>
        <w:ind w:left="0" w:firstLine="0"/>
      </w:pPr>
      <w:r w:rsidRPr="00E31435">
        <w:t xml:space="preserve">Reasons </w:t>
      </w:r>
      <w:r w:rsidR="00CE28B3" w:rsidRPr="00E31435">
        <w:t>for liking the claims ratio</w:t>
      </w:r>
    </w:p>
    <w:tbl>
      <w:tblPr>
        <w:tblStyle w:val="DefaultTable"/>
        <w:tblW w:w="5000" w:type="pct"/>
        <w:tblCellMar>
          <w:bottom w:w="57" w:type="dxa"/>
        </w:tblCellMar>
        <w:tblLook w:val="0420" w:firstRow="1" w:lastRow="0" w:firstColumn="0" w:lastColumn="0" w:noHBand="0" w:noVBand="1"/>
        <w:tblCaption w:val="Reasons for liking the claims ratio"/>
        <w:tblDescription w:val="This table shows the per cent of people who selected each reason for liking the claims ratio box and claims ratio coin regions of the information statement."/>
      </w:tblPr>
      <w:tblGrid>
        <w:gridCol w:w="4678"/>
        <w:gridCol w:w="1987"/>
        <w:gridCol w:w="1613"/>
      </w:tblGrid>
      <w:tr w:rsidR="00703E30" w:rsidRPr="00DE71BC" w14:paraId="789D270E"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826" w:type="pct"/>
          </w:tcPr>
          <w:p w14:paraId="1739B150" w14:textId="77777777" w:rsidR="00703E30" w:rsidRPr="00DE71BC" w:rsidRDefault="00703E30" w:rsidP="00DE71BC">
            <w:pPr>
              <w:spacing w:before="60" w:after="40" w:line="240" w:lineRule="auto"/>
              <w:rPr>
                <w:color w:val="FFFFFF" w:themeColor="background1"/>
                <w:sz w:val="17"/>
                <w:szCs w:val="17"/>
              </w:rPr>
            </w:pPr>
          </w:p>
        </w:tc>
        <w:tc>
          <w:tcPr>
            <w:tcW w:w="1200" w:type="pct"/>
          </w:tcPr>
          <w:p w14:paraId="214AAFB7" w14:textId="77777777" w:rsidR="00BC7937"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Claims ratio box</w:t>
            </w:r>
          </w:p>
          <w:p w14:paraId="1B541225" w14:textId="06F287A6" w:rsidR="00703E30"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(n = 509)</w:t>
            </w:r>
          </w:p>
        </w:tc>
        <w:tc>
          <w:tcPr>
            <w:tcW w:w="974" w:type="pct"/>
          </w:tcPr>
          <w:p w14:paraId="458236FE" w14:textId="77777777" w:rsidR="00BC7937"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Claims ratio coin</w:t>
            </w:r>
          </w:p>
          <w:p w14:paraId="1E8F4029" w14:textId="62969295" w:rsidR="00703E30"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(n = 492)</w:t>
            </w:r>
          </w:p>
        </w:tc>
      </w:tr>
      <w:tr w:rsidR="00703E30" w:rsidRPr="00BC7937" w14:paraId="66B2E9B8" w14:textId="77777777" w:rsidTr="00B67EDB">
        <w:trPr>
          <w:cantSplit w:val="0"/>
        </w:trPr>
        <w:tc>
          <w:tcPr>
            <w:tcW w:w="2826" w:type="pct"/>
          </w:tcPr>
          <w:p w14:paraId="3FF043D7" w14:textId="3ECD2165" w:rsidR="00703E30" w:rsidRPr="00BC7937" w:rsidRDefault="00703E30" w:rsidP="00BC7937">
            <w:pPr>
              <w:pStyle w:val="TableText"/>
              <w:spacing w:before="60" w:after="40"/>
              <w:rPr>
                <w:sz w:val="17"/>
                <w:szCs w:val="17"/>
              </w:rPr>
            </w:pPr>
            <w:r w:rsidRPr="00BC7937">
              <w:rPr>
                <w:sz w:val="17"/>
                <w:szCs w:val="17"/>
              </w:rPr>
              <w:t>It was easy to understand</w:t>
            </w:r>
          </w:p>
        </w:tc>
        <w:tc>
          <w:tcPr>
            <w:tcW w:w="1200" w:type="pct"/>
          </w:tcPr>
          <w:p w14:paraId="7F675D67" w14:textId="3EACA7F9" w:rsidR="00703E30" w:rsidRPr="00BC7937" w:rsidRDefault="00703E30" w:rsidP="00BC7937">
            <w:pPr>
              <w:pStyle w:val="TableText"/>
              <w:tabs>
                <w:tab w:val="decimal" w:pos="857"/>
              </w:tabs>
              <w:spacing w:before="60" w:after="40"/>
              <w:rPr>
                <w:sz w:val="17"/>
                <w:szCs w:val="17"/>
              </w:rPr>
            </w:pPr>
            <w:r w:rsidRPr="00BC7937">
              <w:rPr>
                <w:sz w:val="17"/>
                <w:szCs w:val="17"/>
              </w:rPr>
              <w:t>59.1</w:t>
            </w:r>
            <w:r w:rsidR="00F05AE1" w:rsidRPr="00BC7937">
              <w:rPr>
                <w:sz w:val="17"/>
                <w:szCs w:val="17"/>
              </w:rPr>
              <w:t>%</w:t>
            </w:r>
          </w:p>
        </w:tc>
        <w:tc>
          <w:tcPr>
            <w:tcW w:w="975" w:type="pct"/>
          </w:tcPr>
          <w:p w14:paraId="3B773181" w14:textId="36093B03" w:rsidR="00703E30" w:rsidRPr="00BC7937" w:rsidRDefault="00703E30" w:rsidP="00BC7937">
            <w:pPr>
              <w:pStyle w:val="TableText"/>
              <w:tabs>
                <w:tab w:val="decimal" w:pos="780"/>
              </w:tabs>
              <w:spacing w:before="60" w:after="40"/>
              <w:rPr>
                <w:sz w:val="17"/>
                <w:szCs w:val="17"/>
              </w:rPr>
            </w:pPr>
            <w:r w:rsidRPr="00BC7937">
              <w:rPr>
                <w:sz w:val="17"/>
                <w:szCs w:val="17"/>
              </w:rPr>
              <w:t>59.8</w:t>
            </w:r>
            <w:r w:rsidR="00F05AE1" w:rsidRPr="00BC7937">
              <w:rPr>
                <w:sz w:val="17"/>
                <w:szCs w:val="17"/>
              </w:rPr>
              <w:t>%</w:t>
            </w:r>
          </w:p>
        </w:tc>
      </w:tr>
      <w:tr w:rsidR="00703E30" w:rsidRPr="00BC7937" w14:paraId="75722FF6" w14:textId="77777777" w:rsidTr="00B67EDB">
        <w:trPr>
          <w:cantSplit w:val="0"/>
        </w:trPr>
        <w:tc>
          <w:tcPr>
            <w:tcW w:w="2826" w:type="pct"/>
          </w:tcPr>
          <w:p w14:paraId="78BD1919" w14:textId="53723B6F" w:rsidR="00703E30" w:rsidRPr="00BC7937" w:rsidRDefault="00703E30" w:rsidP="00BC7937">
            <w:pPr>
              <w:pStyle w:val="TableText"/>
              <w:spacing w:before="60" w:after="40"/>
              <w:rPr>
                <w:sz w:val="17"/>
                <w:szCs w:val="17"/>
              </w:rPr>
            </w:pPr>
            <w:r w:rsidRPr="00BC7937">
              <w:rPr>
                <w:sz w:val="17"/>
                <w:szCs w:val="17"/>
              </w:rPr>
              <w:t>It was useful in making a decision about buying insurance</w:t>
            </w:r>
          </w:p>
        </w:tc>
        <w:tc>
          <w:tcPr>
            <w:tcW w:w="1200" w:type="pct"/>
          </w:tcPr>
          <w:p w14:paraId="0978CB72" w14:textId="153BD495" w:rsidR="00703E30" w:rsidRPr="00BC7937" w:rsidRDefault="00703E30" w:rsidP="00BC7937">
            <w:pPr>
              <w:pStyle w:val="TableText"/>
              <w:tabs>
                <w:tab w:val="decimal" w:pos="857"/>
              </w:tabs>
              <w:spacing w:before="60" w:after="40"/>
              <w:rPr>
                <w:sz w:val="17"/>
                <w:szCs w:val="17"/>
              </w:rPr>
            </w:pPr>
            <w:r w:rsidRPr="00BC7937">
              <w:rPr>
                <w:sz w:val="17"/>
                <w:szCs w:val="17"/>
              </w:rPr>
              <w:t>45.0</w:t>
            </w:r>
            <w:r w:rsidR="00F05AE1" w:rsidRPr="00BC7937">
              <w:rPr>
                <w:sz w:val="17"/>
                <w:szCs w:val="17"/>
              </w:rPr>
              <w:t>%</w:t>
            </w:r>
          </w:p>
        </w:tc>
        <w:tc>
          <w:tcPr>
            <w:tcW w:w="975" w:type="pct"/>
          </w:tcPr>
          <w:p w14:paraId="7A219586" w14:textId="2E33ED7C" w:rsidR="00703E30" w:rsidRPr="00BC7937" w:rsidRDefault="00703E30" w:rsidP="00BC7937">
            <w:pPr>
              <w:pStyle w:val="TableText"/>
              <w:tabs>
                <w:tab w:val="decimal" w:pos="780"/>
              </w:tabs>
              <w:spacing w:before="60" w:after="40"/>
              <w:rPr>
                <w:sz w:val="17"/>
                <w:szCs w:val="17"/>
              </w:rPr>
            </w:pPr>
            <w:r w:rsidRPr="00BC7937">
              <w:rPr>
                <w:sz w:val="17"/>
                <w:szCs w:val="17"/>
              </w:rPr>
              <w:t>32.5</w:t>
            </w:r>
            <w:r w:rsidR="00F05AE1" w:rsidRPr="00BC7937">
              <w:rPr>
                <w:sz w:val="17"/>
                <w:szCs w:val="17"/>
              </w:rPr>
              <w:t>%</w:t>
            </w:r>
          </w:p>
        </w:tc>
      </w:tr>
      <w:tr w:rsidR="00703E30" w:rsidRPr="00BC7937" w14:paraId="36242E19" w14:textId="77777777" w:rsidTr="00B67EDB">
        <w:trPr>
          <w:cantSplit w:val="0"/>
        </w:trPr>
        <w:tc>
          <w:tcPr>
            <w:tcW w:w="2826" w:type="pct"/>
          </w:tcPr>
          <w:p w14:paraId="38A6DAFE" w14:textId="07830D9B" w:rsidR="00703E30" w:rsidRPr="00BC7937" w:rsidRDefault="00703E30" w:rsidP="00BC7937">
            <w:pPr>
              <w:pStyle w:val="TableText"/>
              <w:spacing w:before="60" w:after="40"/>
              <w:rPr>
                <w:sz w:val="17"/>
                <w:szCs w:val="17"/>
              </w:rPr>
            </w:pPr>
            <w:r w:rsidRPr="00BC7937">
              <w:rPr>
                <w:sz w:val="17"/>
                <w:szCs w:val="17"/>
              </w:rPr>
              <w:t>I liked the colour</w:t>
            </w:r>
          </w:p>
        </w:tc>
        <w:tc>
          <w:tcPr>
            <w:tcW w:w="1200" w:type="pct"/>
          </w:tcPr>
          <w:p w14:paraId="742C0807" w14:textId="611A5010" w:rsidR="00703E30" w:rsidRPr="00BC7937" w:rsidRDefault="00703E30" w:rsidP="00BC7937">
            <w:pPr>
              <w:pStyle w:val="TableText"/>
              <w:tabs>
                <w:tab w:val="decimal" w:pos="857"/>
              </w:tabs>
              <w:spacing w:before="60" w:after="40"/>
              <w:rPr>
                <w:sz w:val="17"/>
                <w:szCs w:val="17"/>
              </w:rPr>
            </w:pPr>
            <w:r w:rsidRPr="00BC7937">
              <w:rPr>
                <w:sz w:val="17"/>
                <w:szCs w:val="17"/>
              </w:rPr>
              <w:t>22.2</w:t>
            </w:r>
            <w:r w:rsidR="00F05AE1" w:rsidRPr="00BC7937">
              <w:rPr>
                <w:sz w:val="17"/>
                <w:szCs w:val="17"/>
              </w:rPr>
              <w:t>%</w:t>
            </w:r>
          </w:p>
        </w:tc>
        <w:tc>
          <w:tcPr>
            <w:tcW w:w="975" w:type="pct"/>
          </w:tcPr>
          <w:p w14:paraId="583CF8DD" w14:textId="38FF1E4E" w:rsidR="00703E30" w:rsidRPr="00BC7937" w:rsidRDefault="00703E30" w:rsidP="00BC7937">
            <w:pPr>
              <w:pStyle w:val="TableText"/>
              <w:tabs>
                <w:tab w:val="decimal" w:pos="780"/>
              </w:tabs>
              <w:spacing w:before="60" w:after="40"/>
              <w:rPr>
                <w:sz w:val="17"/>
                <w:szCs w:val="17"/>
              </w:rPr>
            </w:pPr>
            <w:r w:rsidRPr="00BC7937">
              <w:rPr>
                <w:sz w:val="17"/>
                <w:szCs w:val="17"/>
              </w:rPr>
              <w:t>26.4</w:t>
            </w:r>
            <w:r w:rsidR="00F05AE1" w:rsidRPr="00BC7937">
              <w:rPr>
                <w:sz w:val="17"/>
                <w:szCs w:val="17"/>
              </w:rPr>
              <w:t>%</w:t>
            </w:r>
          </w:p>
        </w:tc>
      </w:tr>
      <w:tr w:rsidR="00703E30" w:rsidRPr="00BC7937" w14:paraId="4592DC6C" w14:textId="77777777" w:rsidTr="00B67EDB">
        <w:trPr>
          <w:cantSplit w:val="0"/>
        </w:trPr>
        <w:tc>
          <w:tcPr>
            <w:tcW w:w="2826" w:type="pct"/>
          </w:tcPr>
          <w:p w14:paraId="25093992" w14:textId="5DA70E65" w:rsidR="00703E30" w:rsidRPr="00BC7937" w:rsidRDefault="00703E30" w:rsidP="00BC7937">
            <w:pPr>
              <w:pStyle w:val="TableText"/>
              <w:spacing w:before="60" w:after="40"/>
              <w:rPr>
                <w:sz w:val="17"/>
                <w:szCs w:val="17"/>
              </w:rPr>
            </w:pPr>
            <w:r w:rsidRPr="00BC7937">
              <w:rPr>
                <w:sz w:val="17"/>
                <w:szCs w:val="17"/>
              </w:rPr>
              <w:t>I liked the design</w:t>
            </w:r>
          </w:p>
        </w:tc>
        <w:tc>
          <w:tcPr>
            <w:tcW w:w="1200" w:type="pct"/>
          </w:tcPr>
          <w:p w14:paraId="6DF24A43" w14:textId="6C8C03FA" w:rsidR="00703E30" w:rsidRPr="00BC7937" w:rsidRDefault="00703E30" w:rsidP="00BC7937">
            <w:pPr>
              <w:pStyle w:val="TableText"/>
              <w:tabs>
                <w:tab w:val="decimal" w:pos="857"/>
              </w:tabs>
              <w:spacing w:before="60" w:after="40"/>
              <w:rPr>
                <w:sz w:val="17"/>
                <w:szCs w:val="17"/>
              </w:rPr>
            </w:pPr>
            <w:r w:rsidRPr="00BC7937">
              <w:rPr>
                <w:sz w:val="17"/>
                <w:szCs w:val="17"/>
              </w:rPr>
              <w:t>25.2</w:t>
            </w:r>
            <w:r w:rsidR="00F05AE1" w:rsidRPr="00BC7937">
              <w:rPr>
                <w:sz w:val="17"/>
                <w:szCs w:val="17"/>
              </w:rPr>
              <w:t>%</w:t>
            </w:r>
          </w:p>
        </w:tc>
        <w:tc>
          <w:tcPr>
            <w:tcW w:w="975" w:type="pct"/>
          </w:tcPr>
          <w:p w14:paraId="0317DD56" w14:textId="20B525E0" w:rsidR="00703E30" w:rsidRPr="00BC7937" w:rsidRDefault="00703E30" w:rsidP="00BC7937">
            <w:pPr>
              <w:pStyle w:val="TableText"/>
              <w:tabs>
                <w:tab w:val="decimal" w:pos="780"/>
              </w:tabs>
              <w:spacing w:before="60" w:after="40"/>
              <w:rPr>
                <w:sz w:val="17"/>
                <w:szCs w:val="17"/>
              </w:rPr>
            </w:pPr>
            <w:r w:rsidRPr="00BC7937">
              <w:rPr>
                <w:sz w:val="17"/>
                <w:szCs w:val="17"/>
              </w:rPr>
              <w:t>51.4</w:t>
            </w:r>
            <w:r w:rsidR="00F05AE1" w:rsidRPr="00BC7937">
              <w:rPr>
                <w:sz w:val="17"/>
                <w:szCs w:val="17"/>
              </w:rPr>
              <w:t>%</w:t>
            </w:r>
          </w:p>
        </w:tc>
      </w:tr>
      <w:tr w:rsidR="00703E30" w:rsidRPr="00BC7937" w14:paraId="330BF431" w14:textId="77777777" w:rsidTr="00B67EDB">
        <w:trPr>
          <w:cantSplit w:val="0"/>
        </w:trPr>
        <w:tc>
          <w:tcPr>
            <w:tcW w:w="2826" w:type="pct"/>
          </w:tcPr>
          <w:p w14:paraId="2E1EED36" w14:textId="092D3023" w:rsidR="00703E30" w:rsidRPr="00BC7937" w:rsidRDefault="00703E30" w:rsidP="00BC7937">
            <w:pPr>
              <w:pStyle w:val="TableText"/>
              <w:spacing w:before="60" w:after="40"/>
              <w:rPr>
                <w:sz w:val="17"/>
                <w:szCs w:val="17"/>
              </w:rPr>
            </w:pPr>
            <w:r w:rsidRPr="00BC7937">
              <w:rPr>
                <w:sz w:val="17"/>
                <w:szCs w:val="17"/>
              </w:rPr>
              <w:t>It provided new information for me</w:t>
            </w:r>
          </w:p>
        </w:tc>
        <w:tc>
          <w:tcPr>
            <w:tcW w:w="1200" w:type="pct"/>
          </w:tcPr>
          <w:p w14:paraId="737EF027" w14:textId="3C801351" w:rsidR="00703E30" w:rsidRPr="00BC7937" w:rsidRDefault="00703E30" w:rsidP="00BC7937">
            <w:pPr>
              <w:pStyle w:val="TableText"/>
              <w:tabs>
                <w:tab w:val="decimal" w:pos="857"/>
              </w:tabs>
              <w:spacing w:before="60" w:after="40"/>
              <w:rPr>
                <w:sz w:val="17"/>
                <w:szCs w:val="17"/>
              </w:rPr>
            </w:pPr>
            <w:r w:rsidRPr="00BC7937">
              <w:rPr>
                <w:sz w:val="17"/>
                <w:szCs w:val="17"/>
              </w:rPr>
              <w:t>45.4</w:t>
            </w:r>
            <w:r w:rsidR="00F05AE1" w:rsidRPr="00BC7937">
              <w:rPr>
                <w:sz w:val="17"/>
                <w:szCs w:val="17"/>
              </w:rPr>
              <w:t>%</w:t>
            </w:r>
          </w:p>
        </w:tc>
        <w:tc>
          <w:tcPr>
            <w:tcW w:w="975" w:type="pct"/>
          </w:tcPr>
          <w:p w14:paraId="67D00991" w14:textId="3D4A1639" w:rsidR="00703E30" w:rsidRPr="00BC7937" w:rsidRDefault="00703E30" w:rsidP="00BC7937">
            <w:pPr>
              <w:pStyle w:val="TableText"/>
              <w:tabs>
                <w:tab w:val="decimal" w:pos="780"/>
              </w:tabs>
              <w:spacing w:before="60" w:after="40"/>
              <w:rPr>
                <w:sz w:val="17"/>
                <w:szCs w:val="17"/>
              </w:rPr>
            </w:pPr>
            <w:r w:rsidRPr="00BC7937">
              <w:rPr>
                <w:sz w:val="17"/>
                <w:szCs w:val="17"/>
              </w:rPr>
              <w:t>29.1</w:t>
            </w:r>
            <w:r w:rsidR="00F05AE1" w:rsidRPr="00BC7937">
              <w:rPr>
                <w:sz w:val="17"/>
                <w:szCs w:val="17"/>
              </w:rPr>
              <w:t>%</w:t>
            </w:r>
          </w:p>
        </w:tc>
      </w:tr>
      <w:tr w:rsidR="00703E30" w:rsidRPr="00BC7937" w14:paraId="1BB35EB3" w14:textId="77777777" w:rsidTr="006F3490">
        <w:trPr>
          <w:cantSplit w:val="0"/>
        </w:trPr>
        <w:tc>
          <w:tcPr>
            <w:tcW w:w="2826" w:type="pct"/>
            <w:tcBorders>
              <w:bottom w:val="single" w:sz="4" w:space="0" w:color="808080" w:themeColor="background1" w:themeShade="80"/>
            </w:tcBorders>
          </w:tcPr>
          <w:p w14:paraId="6CA3C095" w14:textId="20F9F78B" w:rsidR="00703E30" w:rsidRPr="00BC7937" w:rsidRDefault="00703E30" w:rsidP="00BC7937">
            <w:pPr>
              <w:pStyle w:val="TableText"/>
              <w:spacing w:before="60" w:after="40"/>
              <w:rPr>
                <w:sz w:val="17"/>
                <w:szCs w:val="17"/>
              </w:rPr>
            </w:pPr>
            <w:r w:rsidRPr="00BC7937">
              <w:rPr>
                <w:sz w:val="17"/>
                <w:szCs w:val="17"/>
              </w:rPr>
              <w:t>Other reason (open ended)</w:t>
            </w:r>
          </w:p>
        </w:tc>
        <w:tc>
          <w:tcPr>
            <w:tcW w:w="1200" w:type="pct"/>
            <w:tcBorders>
              <w:bottom w:val="single" w:sz="4" w:space="0" w:color="808080" w:themeColor="background1" w:themeShade="80"/>
            </w:tcBorders>
          </w:tcPr>
          <w:p w14:paraId="61200A97" w14:textId="3213A0B6" w:rsidR="00703E30" w:rsidRPr="00BC7937" w:rsidRDefault="00703E30" w:rsidP="00BC7937">
            <w:pPr>
              <w:pStyle w:val="TableText"/>
              <w:tabs>
                <w:tab w:val="decimal" w:pos="857"/>
              </w:tabs>
              <w:spacing w:before="60" w:after="40"/>
              <w:rPr>
                <w:sz w:val="17"/>
                <w:szCs w:val="17"/>
              </w:rPr>
            </w:pPr>
            <w:r w:rsidRPr="00BC7937">
              <w:rPr>
                <w:sz w:val="17"/>
                <w:szCs w:val="17"/>
              </w:rPr>
              <w:t>8.4</w:t>
            </w:r>
            <w:r w:rsidR="00F05AE1" w:rsidRPr="00BC7937">
              <w:rPr>
                <w:sz w:val="17"/>
                <w:szCs w:val="17"/>
              </w:rPr>
              <w:t>%</w:t>
            </w:r>
          </w:p>
        </w:tc>
        <w:tc>
          <w:tcPr>
            <w:tcW w:w="975" w:type="pct"/>
            <w:tcBorders>
              <w:bottom w:val="single" w:sz="4" w:space="0" w:color="808080" w:themeColor="background1" w:themeShade="80"/>
            </w:tcBorders>
          </w:tcPr>
          <w:p w14:paraId="25432371" w14:textId="713455AC" w:rsidR="00703E30" w:rsidRPr="00BC7937" w:rsidRDefault="00703E30" w:rsidP="00BC7937">
            <w:pPr>
              <w:pStyle w:val="TableText"/>
              <w:tabs>
                <w:tab w:val="decimal" w:pos="780"/>
              </w:tabs>
              <w:spacing w:before="60" w:after="40"/>
              <w:rPr>
                <w:sz w:val="17"/>
                <w:szCs w:val="17"/>
              </w:rPr>
            </w:pPr>
            <w:r w:rsidRPr="00BC7937">
              <w:rPr>
                <w:sz w:val="17"/>
                <w:szCs w:val="17"/>
              </w:rPr>
              <w:t>3.5</w:t>
            </w:r>
            <w:r w:rsidR="00F05AE1" w:rsidRPr="00BC7937">
              <w:rPr>
                <w:sz w:val="17"/>
                <w:szCs w:val="17"/>
              </w:rPr>
              <w:t>%</w:t>
            </w:r>
          </w:p>
        </w:tc>
      </w:tr>
      <w:tr w:rsidR="006F3490" w:rsidRPr="00BC7937" w14:paraId="3AC6B7E2" w14:textId="77777777" w:rsidTr="006F3490">
        <w:trPr>
          <w:cantSplit w:val="0"/>
        </w:trPr>
        <w:tc>
          <w:tcPr>
            <w:tcW w:w="1" w:type="pct"/>
            <w:gridSpan w:val="3"/>
            <w:tcBorders>
              <w:top w:val="single" w:sz="4" w:space="0" w:color="808080" w:themeColor="background1" w:themeShade="80"/>
              <w:bottom w:val="nil"/>
            </w:tcBorders>
            <w:shd w:val="clear" w:color="auto" w:fill="auto"/>
          </w:tcPr>
          <w:p w14:paraId="7EEF3B66" w14:textId="0ECBA811" w:rsidR="006F3490" w:rsidRPr="003227B4" w:rsidRDefault="006F3490" w:rsidP="003227B4">
            <w:pPr>
              <w:pStyle w:val="Caption"/>
              <w:spacing w:before="120"/>
            </w:pPr>
            <w:r w:rsidRPr="003019A9">
              <w:t>Note: Participants could select more than one reason.</w:t>
            </w:r>
          </w:p>
        </w:tc>
      </w:tr>
    </w:tbl>
    <w:p w14:paraId="3F03B9F6" w14:textId="77777777" w:rsidR="00234DD5" w:rsidRDefault="00234DD5" w:rsidP="00515AD2">
      <w:pPr>
        <w:pStyle w:val="Heading4"/>
      </w:pPr>
      <w:r>
        <w:t>Comprehension of the claims ratio</w:t>
      </w:r>
    </w:p>
    <w:p w14:paraId="0D01DC06" w14:textId="4FAFE047" w:rsidR="00234DD5" w:rsidRDefault="00234DD5" w:rsidP="00C02E91">
      <w:pPr>
        <w:jc w:val="both"/>
      </w:pPr>
      <w:r>
        <w:t>We asked two multiple choice questions to assess comprehension of the claims ratio. These were</w:t>
      </w:r>
      <w:r w:rsidR="00B567B6">
        <w:t>:</w:t>
      </w:r>
    </w:p>
    <w:p w14:paraId="21E8F6C2" w14:textId="2B4FD1E6" w:rsidR="006A38F3" w:rsidRPr="00C02E91" w:rsidRDefault="00CC5658" w:rsidP="0065391C">
      <w:pPr>
        <w:numPr>
          <w:ilvl w:val="0"/>
          <w:numId w:val="5"/>
        </w:numPr>
        <w:jc w:val="both"/>
      </w:pPr>
      <w:r w:rsidRPr="00C02E91">
        <w:rPr>
          <w:lang w:val="en-US"/>
        </w:rPr>
        <w:t>Which of the following statements is TRUE about this product's claims ratio?</w:t>
      </w:r>
    </w:p>
    <w:p w14:paraId="7A92F393" w14:textId="102C72F8" w:rsidR="006A38F3" w:rsidRPr="00C02E91" w:rsidRDefault="00CC5658" w:rsidP="0065391C">
      <w:pPr>
        <w:numPr>
          <w:ilvl w:val="1"/>
          <w:numId w:val="6"/>
        </w:numPr>
        <w:jc w:val="both"/>
      </w:pPr>
      <w:r w:rsidRPr="00C02E91">
        <w:rPr>
          <w:lang w:val="en-US"/>
        </w:rPr>
        <w:t>For every $100 paid by consumers for</w:t>
      </w:r>
      <w:r w:rsidR="00B67EDB">
        <w:rPr>
          <w:lang w:val="en-US"/>
        </w:rPr>
        <w:t xml:space="preserve"> this insurance, on average, $20</w:t>
      </w:r>
      <w:r w:rsidRPr="00C02E91">
        <w:rPr>
          <w:lang w:val="en-US"/>
        </w:rPr>
        <w:t xml:space="preserve"> is paid out to people who successfully make an insurance claim</w:t>
      </w:r>
    </w:p>
    <w:p w14:paraId="72973EF1" w14:textId="16C07361" w:rsidR="006A38F3" w:rsidRPr="00C02E91" w:rsidRDefault="00CC5658" w:rsidP="0065391C">
      <w:pPr>
        <w:numPr>
          <w:ilvl w:val="1"/>
          <w:numId w:val="6"/>
        </w:numPr>
        <w:jc w:val="both"/>
      </w:pPr>
      <w:r w:rsidRPr="00C02E91">
        <w:rPr>
          <w:lang w:val="en-US"/>
        </w:rPr>
        <w:t>If I pay $100 to the insurance company for this insurance, I will definite</w:t>
      </w:r>
      <w:r w:rsidR="00B67EDB">
        <w:rPr>
          <w:lang w:val="en-US"/>
        </w:rPr>
        <w:t>ly get $20</w:t>
      </w:r>
      <w:r w:rsidRPr="00C02E91">
        <w:rPr>
          <w:lang w:val="en-US"/>
        </w:rPr>
        <w:t xml:space="preserve"> back</w:t>
      </w:r>
    </w:p>
    <w:p w14:paraId="2F569D29" w14:textId="52771318" w:rsidR="006A38F3" w:rsidRPr="00C02E91" w:rsidRDefault="00CC5658" w:rsidP="0065391C">
      <w:pPr>
        <w:numPr>
          <w:ilvl w:val="1"/>
          <w:numId w:val="6"/>
        </w:numPr>
        <w:jc w:val="both"/>
      </w:pPr>
      <w:r w:rsidRPr="00C02E91">
        <w:rPr>
          <w:lang w:val="en-US"/>
        </w:rPr>
        <w:t>If I buy this insurance and make a claim o</w:t>
      </w:r>
      <w:r w:rsidR="00B67EDB">
        <w:rPr>
          <w:lang w:val="en-US"/>
        </w:rPr>
        <w:t>n this insurance, I will get $20</w:t>
      </w:r>
      <w:r w:rsidRPr="00C02E91">
        <w:rPr>
          <w:lang w:val="en-US"/>
        </w:rPr>
        <w:t xml:space="preserve"> back for every $100 that I paid in to the insurer </w:t>
      </w:r>
    </w:p>
    <w:p w14:paraId="30344031" w14:textId="01476445" w:rsidR="00C02E91" w:rsidRPr="00C02E91" w:rsidRDefault="00CC5658" w:rsidP="0065391C">
      <w:pPr>
        <w:numPr>
          <w:ilvl w:val="1"/>
          <w:numId w:val="6"/>
        </w:numPr>
        <w:jc w:val="both"/>
      </w:pPr>
      <w:r w:rsidRPr="00C02E91">
        <w:rPr>
          <w:lang w:val="en-US"/>
        </w:rPr>
        <w:t>If I buy this insurance and make a claim on this insurance, I will get $80 back for every $100 that I paid to the insurer</w:t>
      </w:r>
    </w:p>
    <w:p w14:paraId="451D1182" w14:textId="77777777" w:rsidR="006A38F3" w:rsidRPr="00C02E91" w:rsidRDefault="00CC5658" w:rsidP="0065391C">
      <w:pPr>
        <w:numPr>
          <w:ilvl w:val="0"/>
          <w:numId w:val="5"/>
        </w:numPr>
        <w:jc w:val="both"/>
      </w:pPr>
      <w:r w:rsidRPr="00C02E91">
        <w:rPr>
          <w:lang w:val="en-US"/>
        </w:rPr>
        <w:lastRenderedPageBreak/>
        <w:t xml:space="preserve">Which of the following indicates the </w:t>
      </w:r>
      <w:r w:rsidRPr="00C02E91">
        <w:rPr>
          <w:bCs/>
          <w:i/>
          <w:lang w:val="en-US"/>
        </w:rPr>
        <w:t>best claims ratio</w:t>
      </w:r>
      <w:r w:rsidRPr="00C02E91">
        <w:rPr>
          <w:b/>
          <w:bCs/>
          <w:lang w:val="en-US"/>
        </w:rPr>
        <w:t> </w:t>
      </w:r>
      <w:r w:rsidRPr="00C02E91">
        <w:rPr>
          <w:lang w:val="en-US"/>
        </w:rPr>
        <w:t>from a consumer's perspective?</w:t>
      </w:r>
    </w:p>
    <w:p w14:paraId="50F774FD" w14:textId="2D6AD7C5" w:rsidR="006A38F3" w:rsidRPr="00C02E91" w:rsidRDefault="00CC5658" w:rsidP="0065391C">
      <w:pPr>
        <w:numPr>
          <w:ilvl w:val="0"/>
          <w:numId w:val="7"/>
        </w:numPr>
        <w:jc w:val="both"/>
      </w:pPr>
      <w:r w:rsidRPr="00C02E91">
        <w:rPr>
          <w:lang w:val="en-US"/>
        </w:rPr>
        <w:t xml:space="preserve">$20/$100 </w:t>
      </w:r>
    </w:p>
    <w:p w14:paraId="404FF0AA" w14:textId="335E9A4E" w:rsidR="006A38F3" w:rsidRPr="00C02E91" w:rsidRDefault="00CC5658" w:rsidP="0065391C">
      <w:pPr>
        <w:numPr>
          <w:ilvl w:val="0"/>
          <w:numId w:val="7"/>
        </w:numPr>
        <w:jc w:val="both"/>
      </w:pPr>
      <w:r w:rsidRPr="00C02E91">
        <w:rPr>
          <w:lang w:val="en-US"/>
        </w:rPr>
        <w:t>$40/$100</w:t>
      </w:r>
    </w:p>
    <w:p w14:paraId="55D09308" w14:textId="26454C21" w:rsidR="006A38F3" w:rsidRPr="00C02E91" w:rsidRDefault="00CC5658" w:rsidP="0065391C">
      <w:pPr>
        <w:numPr>
          <w:ilvl w:val="0"/>
          <w:numId w:val="7"/>
        </w:numPr>
        <w:jc w:val="both"/>
      </w:pPr>
      <w:r w:rsidRPr="00C02E91">
        <w:rPr>
          <w:lang w:val="en-US"/>
        </w:rPr>
        <w:t>$50/$100</w:t>
      </w:r>
    </w:p>
    <w:p w14:paraId="59C05892" w14:textId="77777777" w:rsidR="00C02E91" w:rsidRPr="00C02E91" w:rsidRDefault="00C02E91" w:rsidP="00C02E91">
      <w:pPr>
        <w:ind w:left="1440"/>
        <w:jc w:val="both"/>
      </w:pPr>
    </w:p>
    <w:p w14:paraId="30DBCB1B" w14:textId="2B5BC9E4" w:rsidR="00234DD5" w:rsidRDefault="00234DD5" w:rsidP="00C02E91">
      <w:pPr>
        <w:jc w:val="both"/>
      </w:pPr>
      <w:r>
        <w:t xml:space="preserve">As can be seen in </w:t>
      </w:r>
      <w:r w:rsidR="00515AD2">
        <w:t xml:space="preserve">Table </w:t>
      </w:r>
      <w:r w:rsidR="00231911">
        <w:t>2</w:t>
      </w:r>
      <w:r w:rsidR="00515AD2">
        <w:t>0</w:t>
      </w:r>
      <w:r>
        <w:t xml:space="preserve">, the proportion of the sample who answered these questions correctly was fairly low (43% got both questions right). </w:t>
      </w:r>
    </w:p>
    <w:p w14:paraId="288B481E" w14:textId="31E1B62A" w:rsidR="00234DD5" w:rsidRDefault="00234DD5" w:rsidP="001350B2">
      <w:pPr>
        <w:jc w:val="both"/>
      </w:pPr>
      <w:r>
        <w:t xml:space="preserve">The cohort that got </w:t>
      </w:r>
      <w:r w:rsidR="00A52390">
        <w:t>two</w:t>
      </w:r>
      <w:r>
        <w:t xml:space="preserve"> questions right differed from the cohort that got </w:t>
      </w:r>
      <w:r w:rsidR="00A52390">
        <w:t>two</w:t>
      </w:r>
      <w:r>
        <w:t xml:space="preserve"> questions wrong on a number of dimensions, see</w:t>
      </w:r>
      <w:r w:rsidR="00231911">
        <w:t xml:space="preserve"> </w:t>
      </w:r>
      <w:r w:rsidR="00515AD2">
        <w:t xml:space="preserve">Table </w:t>
      </w:r>
      <w:r w:rsidR="00231911">
        <w:t>2</w:t>
      </w:r>
      <w:r w:rsidR="00515AD2">
        <w:t>1</w:t>
      </w:r>
      <w:r w:rsidR="00A52390">
        <w:t>.</w:t>
      </w:r>
    </w:p>
    <w:p w14:paraId="32A1F232" w14:textId="252755EB" w:rsidR="001350B2" w:rsidRDefault="001350B2" w:rsidP="001D5855">
      <w:pPr>
        <w:pStyle w:val="TableHeading"/>
        <w:ind w:left="0" w:firstLine="0"/>
      </w:pPr>
      <w:r>
        <w:t xml:space="preserve">Comprehension of </w:t>
      </w:r>
      <w:r w:rsidR="001C4D28">
        <w:t xml:space="preserve">the </w:t>
      </w:r>
      <w:r>
        <w:t>claims ratio</w:t>
      </w:r>
    </w:p>
    <w:tbl>
      <w:tblPr>
        <w:tblStyle w:val="DefaultTable"/>
        <w:tblW w:w="5000" w:type="pct"/>
        <w:tblCellMar>
          <w:bottom w:w="57" w:type="dxa"/>
        </w:tblCellMar>
        <w:tblLook w:val="0420" w:firstRow="1" w:lastRow="0" w:firstColumn="0" w:lastColumn="0" w:noHBand="0" w:noVBand="1"/>
        <w:tblCaption w:val="Comprehension of the claims ratio"/>
        <w:tblDescription w:val="This table provides a cross-tabulation of the per cent of people who got each of the two claims ratio comprehension questions correct and incorrect."/>
      </w:tblPr>
      <w:tblGrid>
        <w:gridCol w:w="4410"/>
        <w:gridCol w:w="1934"/>
        <w:gridCol w:w="1934"/>
      </w:tblGrid>
      <w:tr w:rsidR="00A53A75" w:rsidRPr="00DE71BC" w14:paraId="46E11331"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664" w:type="pct"/>
          </w:tcPr>
          <w:p w14:paraId="5862B845" w14:textId="77777777" w:rsidR="00A53A75" w:rsidRPr="00DE71BC" w:rsidRDefault="00A53A75" w:rsidP="00DE71BC">
            <w:pPr>
              <w:spacing w:before="60" w:after="40" w:line="240" w:lineRule="auto"/>
              <w:rPr>
                <w:color w:val="FFFFFF" w:themeColor="background1"/>
                <w:sz w:val="17"/>
                <w:szCs w:val="17"/>
              </w:rPr>
            </w:pPr>
          </w:p>
        </w:tc>
        <w:tc>
          <w:tcPr>
            <w:tcW w:w="2336" w:type="pct"/>
            <w:gridSpan w:val="2"/>
            <w:vAlign w:val="center"/>
          </w:tcPr>
          <w:p w14:paraId="133A83DB" w14:textId="19B79E24" w:rsidR="00A53A75" w:rsidRPr="00DE71BC" w:rsidRDefault="00A53A75" w:rsidP="001C1F9E">
            <w:pPr>
              <w:spacing w:before="60" w:after="40" w:line="240" w:lineRule="auto"/>
              <w:jc w:val="center"/>
              <w:rPr>
                <w:color w:val="FFFFFF" w:themeColor="background1"/>
                <w:sz w:val="17"/>
                <w:szCs w:val="17"/>
              </w:rPr>
            </w:pPr>
            <w:r w:rsidRPr="00DE71BC">
              <w:rPr>
                <w:color w:val="FFFFFF" w:themeColor="background1"/>
                <w:sz w:val="17"/>
                <w:szCs w:val="17"/>
              </w:rPr>
              <w:t>Select best claims ratio</w:t>
            </w:r>
          </w:p>
        </w:tc>
      </w:tr>
      <w:tr w:rsidR="00A53A75" w:rsidRPr="00BC7937" w14:paraId="5FE08BA7" w14:textId="77777777" w:rsidTr="00BC7937">
        <w:trPr>
          <w:cantSplit w:val="0"/>
        </w:trPr>
        <w:tc>
          <w:tcPr>
            <w:tcW w:w="2664" w:type="pct"/>
            <w:shd w:val="clear" w:color="auto" w:fill="2158A8" w:themeFill="accent1"/>
          </w:tcPr>
          <w:p w14:paraId="43AA2634" w14:textId="215C2B66" w:rsidR="00A53A75" w:rsidRPr="00BC7937" w:rsidRDefault="00A53A75" w:rsidP="00BC7937">
            <w:pPr>
              <w:pStyle w:val="TableText"/>
              <w:spacing w:before="60" w:after="40"/>
              <w:rPr>
                <w:b/>
                <w:color w:val="FFFFFF" w:themeColor="background1"/>
                <w:sz w:val="17"/>
                <w:szCs w:val="17"/>
              </w:rPr>
            </w:pPr>
            <w:r w:rsidRPr="00BC7937">
              <w:rPr>
                <w:b/>
                <w:color w:val="FFFFFF" w:themeColor="background1"/>
                <w:sz w:val="17"/>
                <w:szCs w:val="17"/>
              </w:rPr>
              <w:t>Select true statement about claims ratio</w:t>
            </w:r>
          </w:p>
        </w:tc>
        <w:tc>
          <w:tcPr>
            <w:tcW w:w="1168" w:type="pct"/>
            <w:shd w:val="clear" w:color="auto" w:fill="2158A8" w:themeFill="accent1"/>
          </w:tcPr>
          <w:p w14:paraId="718865D7" w14:textId="004A5D16" w:rsidR="00A53A75" w:rsidRPr="00BC7937" w:rsidRDefault="00A53A75" w:rsidP="00BC7937">
            <w:pPr>
              <w:pStyle w:val="TableText"/>
              <w:tabs>
                <w:tab w:val="decimal" w:pos="857"/>
              </w:tabs>
              <w:spacing w:before="60" w:after="40"/>
              <w:jc w:val="center"/>
              <w:rPr>
                <w:b/>
                <w:color w:val="FFFFFF" w:themeColor="background1"/>
                <w:sz w:val="17"/>
                <w:szCs w:val="17"/>
              </w:rPr>
            </w:pPr>
            <w:r w:rsidRPr="00BC7937">
              <w:rPr>
                <w:b/>
                <w:color w:val="FFFFFF" w:themeColor="background1"/>
                <w:sz w:val="17"/>
                <w:szCs w:val="17"/>
              </w:rPr>
              <w:t>Correct</w:t>
            </w:r>
          </w:p>
        </w:tc>
        <w:tc>
          <w:tcPr>
            <w:tcW w:w="1168" w:type="pct"/>
            <w:shd w:val="clear" w:color="auto" w:fill="2158A8" w:themeFill="accent1"/>
          </w:tcPr>
          <w:p w14:paraId="18B7D7DA" w14:textId="7C33D3BF" w:rsidR="00A53A75" w:rsidRPr="00BC7937" w:rsidRDefault="00A53A75" w:rsidP="00BC7937">
            <w:pPr>
              <w:pStyle w:val="TableText"/>
              <w:tabs>
                <w:tab w:val="decimal" w:pos="780"/>
              </w:tabs>
              <w:spacing w:before="60" w:after="40"/>
              <w:jc w:val="center"/>
              <w:rPr>
                <w:b/>
                <w:color w:val="FFFFFF" w:themeColor="background1"/>
                <w:sz w:val="17"/>
                <w:szCs w:val="17"/>
              </w:rPr>
            </w:pPr>
            <w:r w:rsidRPr="00BC7937">
              <w:rPr>
                <w:b/>
                <w:color w:val="FFFFFF" w:themeColor="background1"/>
                <w:sz w:val="17"/>
                <w:szCs w:val="17"/>
              </w:rPr>
              <w:t>Incorrect</w:t>
            </w:r>
          </w:p>
        </w:tc>
      </w:tr>
      <w:tr w:rsidR="00A53A75" w:rsidRPr="00BC7937" w14:paraId="19D5C0AE" w14:textId="77777777" w:rsidTr="00BC7937">
        <w:trPr>
          <w:cantSplit w:val="0"/>
        </w:trPr>
        <w:tc>
          <w:tcPr>
            <w:tcW w:w="2664" w:type="pct"/>
          </w:tcPr>
          <w:p w14:paraId="445A6E1E" w14:textId="0809288D" w:rsidR="00A53A75" w:rsidRPr="00BC7937" w:rsidRDefault="00A53A75" w:rsidP="00BC7937">
            <w:pPr>
              <w:pStyle w:val="TableText"/>
              <w:spacing w:before="60" w:after="40"/>
              <w:rPr>
                <w:sz w:val="17"/>
                <w:szCs w:val="17"/>
              </w:rPr>
            </w:pPr>
            <w:r w:rsidRPr="00BC7937">
              <w:rPr>
                <w:sz w:val="17"/>
                <w:szCs w:val="17"/>
              </w:rPr>
              <w:t>Correct</w:t>
            </w:r>
          </w:p>
        </w:tc>
        <w:tc>
          <w:tcPr>
            <w:tcW w:w="1168" w:type="pct"/>
          </w:tcPr>
          <w:p w14:paraId="5C3F56AE" w14:textId="3D0DF81A" w:rsidR="00A53A75" w:rsidRPr="00BC7937" w:rsidRDefault="00A53A75" w:rsidP="00BC7937">
            <w:pPr>
              <w:pStyle w:val="TableText"/>
              <w:tabs>
                <w:tab w:val="decimal" w:pos="857"/>
              </w:tabs>
              <w:spacing w:before="60" w:after="40"/>
              <w:rPr>
                <w:sz w:val="17"/>
                <w:szCs w:val="17"/>
              </w:rPr>
            </w:pPr>
            <w:r w:rsidRPr="00BC7937">
              <w:rPr>
                <w:sz w:val="17"/>
                <w:szCs w:val="17"/>
              </w:rPr>
              <w:t>42.6%</w:t>
            </w:r>
          </w:p>
        </w:tc>
        <w:tc>
          <w:tcPr>
            <w:tcW w:w="1168" w:type="pct"/>
          </w:tcPr>
          <w:p w14:paraId="04ED2CA1" w14:textId="5BF3D7CF" w:rsidR="00A53A75" w:rsidRPr="00BC7937" w:rsidRDefault="00A53A75" w:rsidP="00BC7937">
            <w:pPr>
              <w:pStyle w:val="TableText"/>
              <w:tabs>
                <w:tab w:val="decimal" w:pos="780"/>
              </w:tabs>
              <w:spacing w:before="60" w:after="40"/>
              <w:rPr>
                <w:sz w:val="17"/>
                <w:szCs w:val="17"/>
              </w:rPr>
            </w:pPr>
            <w:r w:rsidRPr="00BC7937">
              <w:rPr>
                <w:sz w:val="17"/>
                <w:szCs w:val="17"/>
              </w:rPr>
              <w:t>13.3%</w:t>
            </w:r>
          </w:p>
        </w:tc>
      </w:tr>
      <w:tr w:rsidR="00A53A75" w:rsidRPr="00BC7937" w14:paraId="18C3D914" w14:textId="77777777" w:rsidTr="00BC7937">
        <w:trPr>
          <w:cantSplit w:val="0"/>
        </w:trPr>
        <w:tc>
          <w:tcPr>
            <w:tcW w:w="2664" w:type="pct"/>
          </w:tcPr>
          <w:p w14:paraId="384DA2C9" w14:textId="26E0468C" w:rsidR="00A53A75" w:rsidRPr="00BC7937" w:rsidRDefault="00A53A75" w:rsidP="00BC7937">
            <w:pPr>
              <w:pStyle w:val="TableText"/>
              <w:spacing w:before="60" w:after="40"/>
              <w:rPr>
                <w:sz w:val="17"/>
                <w:szCs w:val="17"/>
              </w:rPr>
            </w:pPr>
            <w:r w:rsidRPr="00BC7937">
              <w:rPr>
                <w:sz w:val="17"/>
                <w:szCs w:val="17"/>
              </w:rPr>
              <w:t>Incorrect</w:t>
            </w:r>
          </w:p>
        </w:tc>
        <w:tc>
          <w:tcPr>
            <w:tcW w:w="1168" w:type="pct"/>
          </w:tcPr>
          <w:p w14:paraId="156ACF1D" w14:textId="34AAFC49" w:rsidR="00A53A75" w:rsidRPr="00BC7937" w:rsidRDefault="00A53A75" w:rsidP="00BC7937">
            <w:pPr>
              <w:pStyle w:val="TableText"/>
              <w:tabs>
                <w:tab w:val="decimal" w:pos="857"/>
              </w:tabs>
              <w:spacing w:before="60" w:after="40"/>
              <w:rPr>
                <w:sz w:val="17"/>
                <w:szCs w:val="17"/>
              </w:rPr>
            </w:pPr>
            <w:r w:rsidRPr="00BC7937">
              <w:rPr>
                <w:sz w:val="17"/>
                <w:szCs w:val="17"/>
              </w:rPr>
              <w:t>21.8%</w:t>
            </w:r>
          </w:p>
        </w:tc>
        <w:tc>
          <w:tcPr>
            <w:tcW w:w="1168" w:type="pct"/>
          </w:tcPr>
          <w:p w14:paraId="3D985A0F" w14:textId="1E9D5F6D" w:rsidR="00A53A75" w:rsidRPr="00BC7937" w:rsidRDefault="00A53A75" w:rsidP="00BC7937">
            <w:pPr>
              <w:pStyle w:val="TableText"/>
              <w:tabs>
                <w:tab w:val="decimal" w:pos="780"/>
              </w:tabs>
              <w:spacing w:before="60" w:after="40"/>
              <w:rPr>
                <w:sz w:val="17"/>
                <w:szCs w:val="17"/>
              </w:rPr>
            </w:pPr>
            <w:r w:rsidRPr="00BC7937">
              <w:rPr>
                <w:sz w:val="17"/>
                <w:szCs w:val="17"/>
              </w:rPr>
              <w:t>18.8%</w:t>
            </w:r>
          </w:p>
        </w:tc>
      </w:tr>
    </w:tbl>
    <w:p w14:paraId="04622227" w14:textId="2258A767" w:rsidR="00A53A75" w:rsidRDefault="000E5609" w:rsidP="003227B4">
      <w:pPr>
        <w:pStyle w:val="Caption"/>
        <w:spacing w:before="120"/>
        <w:jc w:val="both"/>
      </w:pPr>
      <w:r>
        <w:t>Note: Numbers do not add to 100% because some people did not respond to one or both of the questions.</w:t>
      </w:r>
    </w:p>
    <w:p w14:paraId="42046187" w14:textId="0493A60B" w:rsidR="001350B2" w:rsidRDefault="00A52390" w:rsidP="001D5855">
      <w:pPr>
        <w:pStyle w:val="TableHeading"/>
        <w:ind w:left="0" w:firstLine="0"/>
      </w:pPr>
      <w:r>
        <w:t xml:space="preserve">Comprehension of </w:t>
      </w:r>
      <w:r w:rsidR="001C4D28">
        <w:t xml:space="preserve">the </w:t>
      </w:r>
      <w:r>
        <w:t>claims ratio by sample characteristics</w:t>
      </w:r>
    </w:p>
    <w:tbl>
      <w:tblPr>
        <w:tblStyle w:val="DefaultTable"/>
        <w:tblW w:w="5000" w:type="pct"/>
        <w:tblCellMar>
          <w:bottom w:w="57" w:type="dxa"/>
        </w:tblCellMar>
        <w:tblLook w:val="0420" w:firstRow="1" w:lastRow="0" w:firstColumn="0" w:lastColumn="0" w:noHBand="0" w:noVBand="1"/>
        <w:tblCaption w:val="Comprehension of the claims ratio by sample characteristics"/>
        <w:tblDescription w:val="This table shows the per cent of people who got both claims ratio comprehension questions right and the per cent who got both questions wrong, by key sample demographics (such as education and income) and financial vulnerability characteristics (such as ability to access $2,000)."/>
      </w:tblPr>
      <w:tblGrid>
        <w:gridCol w:w="2977"/>
        <w:gridCol w:w="2411"/>
        <w:gridCol w:w="1445"/>
        <w:gridCol w:w="1445"/>
      </w:tblGrid>
      <w:tr w:rsidR="00117FDE" w:rsidRPr="00DE71BC" w14:paraId="5F466BE9" w14:textId="77777777" w:rsidTr="0050739B">
        <w:trPr>
          <w:cnfStyle w:val="100000000000" w:firstRow="1" w:lastRow="0" w:firstColumn="0" w:lastColumn="0" w:oddVBand="0" w:evenVBand="0" w:oddHBand="0" w:evenHBand="0" w:firstRowFirstColumn="0" w:firstRowLastColumn="0" w:lastRowFirstColumn="0" w:lastRowLastColumn="0"/>
          <w:cantSplit w:val="0"/>
          <w:tblHeader/>
        </w:trPr>
        <w:tc>
          <w:tcPr>
            <w:tcW w:w="1798" w:type="pct"/>
          </w:tcPr>
          <w:p w14:paraId="484A0D12" w14:textId="77777777" w:rsidR="00556DE2" w:rsidRPr="00DE71BC" w:rsidRDefault="00556DE2" w:rsidP="00DE71BC">
            <w:pPr>
              <w:spacing w:before="60" w:after="40" w:line="240" w:lineRule="auto"/>
              <w:rPr>
                <w:color w:val="FFFFFF" w:themeColor="background1"/>
                <w:sz w:val="17"/>
                <w:szCs w:val="17"/>
              </w:rPr>
            </w:pPr>
          </w:p>
        </w:tc>
        <w:tc>
          <w:tcPr>
            <w:tcW w:w="1456" w:type="pct"/>
          </w:tcPr>
          <w:p w14:paraId="4D0E1043" w14:textId="77777777" w:rsidR="00556DE2" w:rsidRPr="00DE71BC" w:rsidRDefault="00556DE2" w:rsidP="00DE71BC">
            <w:pPr>
              <w:spacing w:before="60" w:after="40" w:line="240" w:lineRule="auto"/>
              <w:rPr>
                <w:color w:val="FFFFFF" w:themeColor="background1"/>
                <w:sz w:val="17"/>
                <w:szCs w:val="17"/>
              </w:rPr>
            </w:pPr>
          </w:p>
        </w:tc>
        <w:tc>
          <w:tcPr>
            <w:tcW w:w="873" w:type="pct"/>
            <w:vAlign w:val="center"/>
          </w:tcPr>
          <w:p w14:paraId="4D40EC8B" w14:textId="505A6D6F" w:rsidR="00BC7937"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Got both questions right</w:t>
            </w:r>
          </w:p>
          <w:p w14:paraId="5BAC203D" w14:textId="43812A4F" w:rsidR="00556DE2"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(n = 2,658)</w:t>
            </w:r>
          </w:p>
        </w:tc>
        <w:tc>
          <w:tcPr>
            <w:tcW w:w="873" w:type="pct"/>
            <w:vAlign w:val="center"/>
          </w:tcPr>
          <w:p w14:paraId="134E6522" w14:textId="3825231A" w:rsidR="00BC7937"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Got both questions wrong</w:t>
            </w:r>
          </w:p>
          <w:p w14:paraId="5BE44560" w14:textId="3A420F36" w:rsidR="00556DE2"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(n = 1,176)</w:t>
            </w:r>
          </w:p>
        </w:tc>
      </w:tr>
      <w:tr w:rsidR="00F525D7" w:rsidRPr="00BC7937" w14:paraId="394F2D30" w14:textId="77777777" w:rsidTr="0050739B">
        <w:trPr>
          <w:cantSplit w:val="0"/>
        </w:trPr>
        <w:tc>
          <w:tcPr>
            <w:tcW w:w="1798" w:type="pct"/>
          </w:tcPr>
          <w:p w14:paraId="74E19EDD" w14:textId="3BD68EED" w:rsidR="00F525D7" w:rsidRPr="00BC7937" w:rsidRDefault="0050739B" w:rsidP="00BC7937">
            <w:pPr>
              <w:pStyle w:val="TableText"/>
              <w:spacing w:before="60" w:after="40"/>
              <w:rPr>
                <w:sz w:val="17"/>
                <w:szCs w:val="17"/>
              </w:rPr>
            </w:pPr>
            <w:r>
              <w:rPr>
                <w:sz w:val="17"/>
                <w:szCs w:val="17"/>
              </w:rPr>
              <w:t>Ability to access</w:t>
            </w:r>
            <w:r w:rsidR="00F525D7" w:rsidRPr="00BC7937">
              <w:rPr>
                <w:sz w:val="17"/>
                <w:szCs w:val="17"/>
              </w:rPr>
              <w:t xml:space="preserve"> $2,000</w:t>
            </w:r>
          </w:p>
        </w:tc>
        <w:tc>
          <w:tcPr>
            <w:tcW w:w="1456" w:type="pct"/>
          </w:tcPr>
          <w:p w14:paraId="2AB53345" w14:textId="645A1B40" w:rsidR="00F525D7" w:rsidRPr="00BC7937" w:rsidRDefault="00F525D7" w:rsidP="00BC7937">
            <w:pPr>
              <w:pStyle w:val="TableText"/>
              <w:spacing w:before="60" w:after="40"/>
              <w:rPr>
                <w:sz w:val="17"/>
                <w:szCs w:val="17"/>
              </w:rPr>
            </w:pPr>
            <w:r w:rsidRPr="00BC7937">
              <w:rPr>
                <w:sz w:val="17"/>
                <w:szCs w:val="17"/>
              </w:rPr>
              <w:t>No</w:t>
            </w:r>
          </w:p>
        </w:tc>
        <w:tc>
          <w:tcPr>
            <w:tcW w:w="873" w:type="pct"/>
          </w:tcPr>
          <w:p w14:paraId="0E988D1C" w14:textId="3E9FAD86" w:rsidR="00F525D7" w:rsidRPr="00BC7937" w:rsidRDefault="00F525D7" w:rsidP="00BC7937">
            <w:pPr>
              <w:pStyle w:val="TableText"/>
              <w:tabs>
                <w:tab w:val="decimal" w:pos="486"/>
              </w:tabs>
              <w:spacing w:before="60" w:after="40"/>
              <w:rPr>
                <w:sz w:val="17"/>
                <w:szCs w:val="17"/>
              </w:rPr>
            </w:pPr>
            <w:r w:rsidRPr="00BC7937">
              <w:rPr>
                <w:sz w:val="17"/>
                <w:szCs w:val="17"/>
              </w:rPr>
              <w:t>18.4%</w:t>
            </w:r>
          </w:p>
        </w:tc>
        <w:tc>
          <w:tcPr>
            <w:tcW w:w="873" w:type="pct"/>
          </w:tcPr>
          <w:p w14:paraId="0D6A125D" w14:textId="7C37F754" w:rsidR="00F525D7" w:rsidRPr="00BC7937" w:rsidRDefault="00F525D7" w:rsidP="00BC7937">
            <w:pPr>
              <w:pStyle w:val="TableText"/>
              <w:tabs>
                <w:tab w:val="decimal" w:pos="478"/>
              </w:tabs>
              <w:spacing w:before="60" w:after="40"/>
              <w:rPr>
                <w:sz w:val="17"/>
                <w:szCs w:val="17"/>
              </w:rPr>
            </w:pPr>
            <w:r w:rsidRPr="00BC7937">
              <w:rPr>
                <w:sz w:val="17"/>
                <w:szCs w:val="17"/>
              </w:rPr>
              <w:t>29.8%</w:t>
            </w:r>
          </w:p>
        </w:tc>
      </w:tr>
      <w:tr w:rsidR="00F525D7" w:rsidRPr="00BC7937" w14:paraId="506D601A" w14:textId="77777777" w:rsidTr="0050739B">
        <w:trPr>
          <w:cantSplit w:val="0"/>
        </w:trPr>
        <w:tc>
          <w:tcPr>
            <w:tcW w:w="1798" w:type="pct"/>
          </w:tcPr>
          <w:p w14:paraId="2D855524" w14:textId="7678E8C8" w:rsidR="00F525D7" w:rsidRPr="00BC7937" w:rsidRDefault="00F525D7" w:rsidP="00BC7937">
            <w:pPr>
              <w:pStyle w:val="TableText"/>
              <w:spacing w:before="60" w:after="40"/>
              <w:rPr>
                <w:sz w:val="17"/>
                <w:szCs w:val="17"/>
              </w:rPr>
            </w:pPr>
          </w:p>
        </w:tc>
        <w:tc>
          <w:tcPr>
            <w:tcW w:w="1456" w:type="pct"/>
          </w:tcPr>
          <w:p w14:paraId="401DEBA7" w14:textId="600FA817" w:rsidR="00F525D7" w:rsidRPr="00BC7937" w:rsidRDefault="00F525D7" w:rsidP="00BC7937">
            <w:pPr>
              <w:pStyle w:val="TableText"/>
              <w:spacing w:before="60" w:after="40"/>
              <w:rPr>
                <w:sz w:val="17"/>
                <w:szCs w:val="17"/>
              </w:rPr>
            </w:pPr>
            <w:r w:rsidRPr="00BC7937">
              <w:rPr>
                <w:sz w:val="17"/>
                <w:szCs w:val="17"/>
              </w:rPr>
              <w:t>Yes</w:t>
            </w:r>
          </w:p>
        </w:tc>
        <w:tc>
          <w:tcPr>
            <w:tcW w:w="873" w:type="pct"/>
          </w:tcPr>
          <w:p w14:paraId="6F202396" w14:textId="338E7ACE" w:rsidR="00F525D7" w:rsidRPr="00BC7937" w:rsidRDefault="00F525D7" w:rsidP="00BC7937">
            <w:pPr>
              <w:pStyle w:val="TableText"/>
              <w:tabs>
                <w:tab w:val="decimal" w:pos="486"/>
              </w:tabs>
              <w:spacing w:before="60" w:after="40"/>
              <w:rPr>
                <w:sz w:val="17"/>
                <w:szCs w:val="17"/>
              </w:rPr>
            </w:pPr>
            <w:r w:rsidRPr="00BC7937">
              <w:rPr>
                <w:sz w:val="17"/>
                <w:szCs w:val="17"/>
              </w:rPr>
              <w:t>81.4%</w:t>
            </w:r>
          </w:p>
        </w:tc>
        <w:tc>
          <w:tcPr>
            <w:tcW w:w="873" w:type="pct"/>
          </w:tcPr>
          <w:p w14:paraId="3F0225B5" w14:textId="26121A00" w:rsidR="00F525D7" w:rsidRPr="00BC7937" w:rsidRDefault="00F525D7" w:rsidP="00BC7937">
            <w:pPr>
              <w:pStyle w:val="TableText"/>
              <w:tabs>
                <w:tab w:val="decimal" w:pos="478"/>
              </w:tabs>
              <w:spacing w:before="60" w:after="40"/>
              <w:rPr>
                <w:sz w:val="17"/>
                <w:szCs w:val="17"/>
              </w:rPr>
            </w:pPr>
            <w:r w:rsidRPr="00BC7937">
              <w:rPr>
                <w:sz w:val="17"/>
                <w:szCs w:val="17"/>
              </w:rPr>
              <w:t>68.7%</w:t>
            </w:r>
          </w:p>
        </w:tc>
      </w:tr>
      <w:tr w:rsidR="00F525D7" w:rsidRPr="00BC7937" w14:paraId="4A32BABD" w14:textId="77777777" w:rsidTr="0050739B">
        <w:trPr>
          <w:cantSplit w:val="0"/>
        </w:trPr>
        <w:tc>
          <w:tcPr>
            <w:tcW w:w="1798" w:type="pct"/>
          </w:tcPr>
          <w:p w14:paraId="6C9B9AEE" w14:textId="387A0101" w:rsidR="00F525D7" w:rsidRPr="00BC7937" w:rsidRDefault="00F525D7" w:rsidP="00BC7937">
            <w:pPr>
              <w:pStyle w:val="TableText"/>
              <w:spacing w:before="60" w:after="40"/>
              <w:rPr>
                <w:sz w:val="17"/>
                <w:szCs w:val="17"/>
              </w:rPr>
            </w:pPr>
            <w:r w:rsidRPr="00BC7937">
              <w:rPr>
                <w:sz w:val="17"/>
                <w:szCs w:val="17"/>
              </w:rPr>
              <w:t>Faced shortages</w:t>
            </w:r>
          </w:p>
        </w:tc>
        <w:tc>
          <w:tcPr>
            <w:tcW w:w="1456" w:type="pct"/>
          </w:tcPr>
          <w:p w14:paraId="2893945A" w14:textId="53D0262E" w:rsidR="00F525D7" w:rsidRPr="00BC7937" w:rsidRDefault="00F525D7" w:rsidP="00BC7937">
            <w:pPr>
              <w:pStyle w:val="TableText"/>
              <w:spacing w:before="60" w:after="40"/>
              <w:rPr>
                <w:sz w:val="17"/>
                <w:szCs w:val="17"/>
              </w:rPr>
            </w:pPr>
            <w:r w:rsidRPr="00BC7937">
              <w:rPr>
                <w:sz w:val="17"/>
                <w:szCs w:val="17"/>
              </w:rPr>
              <w:t>Yes</w:t>
            </w:r>
            <w:r w:rsidR="0050739B">
              <w:rPr>
                <w:sz w:val="17"/>
                <w:szCs w:val="17"/>
              </w:rPr>
              <w:t xml:space="preserve"> (did not select ‘none’)</w:t>
            </w:r>
          </w:p>
        </w:tc>
        <w:tc>
          <w:tcPr>
            <w:tcW w:w="873" w:type="pct"/>
          </w:tcPr>
          <w:p w14:paraId="40AEFCDD" w14:textId="1C5D3D26" w:rsidR="00F525D7" w:rsidRPr="00BC7937" w:rsidRDefault="00F525D7" w:rsidP="00BC7937">
            <w:pPr>
              <w:pStyle w:val="TableText"/>
              <w:tabs>
                <w:tab w:val="decimal" w:pos="486"/>
              </w:tabs>
              <w:spacing w:before="60" w:after="40"/>
              <w:rPr>
                <w:sz w:val="17"/>
                <w:szCs w:val="17"/>
              </w:rPr>
            </w:pPr>
            <w:r w:rsidRPr="00BC7937">
              <w:rPr>
                <w:sz w:val="17"/>
                <w:szCs w:val="17"/>
              </w:rPr>
              <w:t>23.6%</w:t>
            </w:r>
          </w:p>
        </w:tc>
        <w:tc>
          <w:tcPr>
            <w:tcW w:w="873" w:type="pct"/>
          </w:tcPr>
          <w:p w14:paraId="14277EA8" w14:textId="6FB972E7" w:rsidR="00F525D7" w:rsidRPr="00BC7937" w:rsidRDefault="00F525D7" w:rsidP="00BC7937">
            <w:pPr>
              <w:pStyle w:val="TableText"/>
              <w:tabs>
                <w:tab w:val="decimal" w:pos="478"/>
              </w:tabs>
              <w:spacing w:before="60" w:after="40"/>
              <w:rPr>
                <w:sz w:val="17"/>
                <w:szCs w:val="17"/>
              </w:rPr>
            </w:pPr>
            <w:r w:rsidRPr="00BC7937">
              <w:rPr>
                <w:sz w:val="17"/>
                <w:szCs w:val="17"/>
              </w:rPr>
              <w:t>50.7%</w:t>
            </w:r>
          </w:p>
        </w:tc>
      </w:tr>
      <w:tr w:rsidR="00F525D7" w:rsidRPr="00BC7937" w14:paraId="1E5978AE" w14:textId="77777777" w:rsidTr="0050739B">
        <w:trPr>
          <w:cantSplit w:val="0"/>
        </w:trPr>
        <w:tc>
          <w:tcPr>
            <w:tcW w:w="1798" w:type="pct"/>
          </w:tcPr>
          <w:p w14:paraId="771E55E2" w14:textId="008E5758" w:rsidR="00F525D7" w:rsidRPr="00BC7937" w:rsidRDefault="00F525D7" w:rsidP="00BC7937">
            <w:pPr>
              <w:pStyle w:val="TableText"/>
              <w:spacing w:before="60" w:after="40"/>
              <w:rPr>
                <w:sz w:val="17"/>
                <w:szCs w:val="17"/>
              </w:rPr>
            </w:pPr>
          </w:p>
        </w:tc>
        <w:tc>
          <w:tcPr>
            <w:tcW w:w="1456" w:type="pct"/>
          </w:tcPr>
          <w:p w14:paraId="61D1C406" w14:textId="054E45ED" w:rsidR="00F525D7" w:rsidRPr="00BC7937" w:rsidRDefault="00F525D7" w:rsidP="00BC7937">
            <w:pPr>
              <w:pStyle w:val="TableText"/>
              <w:spacing w:before="60" w:after="40"/>
              <w:rPr>
                <w:sz w:val="17"/>
                <w:szCs w:val="17"/>
              </w:rPr>
            </w:pPr>
            <w:r w:rsidRPr="00BC7937">
              <w:rPr>
                <w:sz w:val="17"/>
                <w:szCs w:val="17"/>
              </w:rPr>
              <w:t>No</w:t>
            </w:r>
            <w:r w:rsidR="0050739B">
              <w:rPr>
                <w:sz w:val="17"/>
                <w:szCs w:val="17"/>
              </w:rPr>
              <w:t>ne</w:t>
            </w:r>
          </w:p>
        </w:tc>
        <w:tc>
          <w:tcPr>
            <w:tcW w:w="873" w:type="pct"/>
          </w:tcPr>
          <w:p w14:paraId="4759FD03" w14:textId="2A12C280" w:rsidR="00F525D7" w:rsidRPr="00BC7937" w:rsidRDefault="00F525D7" w:rsidP="00BC7937">
            <w:pPr>
              <w:pStyle w:val="TableText"/>
              <w:tabs>
                <w:tab w:val="decimal" w:pos="486"/>
              </w:tabs>
              <w:spacing w:before="60" w:after="40"/>
              <w:rPr>
                <w:sz w:val="17"/>
                <w:szCs w:val="17"/>
              </w:rPr>
            </w:pPr>
            <w:r w:rsidRPr="00BC7937">
              <w:rPr>
                <w:sz w:val="17"/>
                <w:szCs w:val="17"/>
              </w:rPr>
              <w:t>76.1%</w:t>
            </w:r>
          </w:p>
        </w:tc>
        <w:tc>
          <w:tcPr>
            <w:tcW w:w="873" w:type="pct"/>
          </w:tcPr>
          <w:p w14:paraId="624C25F8" w14:textId="0D65417F" w:rsidR="00F525D7" w:rsidRPr="00BC7937" w:rsidRDefault="00F525D7" w:rsidP="00BC7937">
            <w:pPr>
              <w:pStyle w:val="TableText"/>
              <w:tabs>
                <w:tab w:val="decimal" w:pos="478"/>
              </w:tabs>
              <w:spacing w:before="60" w:after="40"/>
              <w:rPr>
                <w:sz w:val="17"/>
                <w:szCs w:val="17"/>
              </w:rPr>
            </w:pPr>
            <w:r w:rsidRPr="00BC7937">
              <w:rPr>
                <w:sz w:val="17"/>
                <w:szCs w:val="17"/>
              </w:rPr>
              <w:t>49.1%</w:t>
            </w:r>
          </w:p>
        </w:tc>
      </w:tr>
      <w:tr w:rsidR="00F525D7" w:rsidRPr="00BC7937" w14:paraId="0D5A4C05" w14:textId="77777777" w:rsidTr="0050739B">
        <w:trPr>
          <w:cantSplit w:val="0"/>
        </w:trPr>
        <w:tc>
          <w:tcPr>
            <w:tcW w:w="1798" w:type="pct"/>
          </w:tcPr>
          <w:p w14:paraId="0477D745" w14:textId="21EFF3B6" w:rsidR="00F525D7" w:rsidRPr="00BC7937" w:rsidRDefault="00F525D7" w:rsidP="00BC7937">
            <w:pPr>
              <w:pStyle w:val="TableText"/>
              <w:spacing w:before="60" w:after="40"/>
              <w:rPr>
                <w:sz w:val="17"/>
                <w:szCs w:val="17"/>
              </w:rPr>
            </w:pPr>
            <w:r w:rsidRPr="00BC7937">
              <w:rPr>
                <w:sz w:val="17"/>
                <w:szCs w:val="17"/>
              </w:rPr>
              <w:t>Bought add-on insurance</w:t>
            </w:r>
          </w:p>
        </w:tc>
        <w:tc>
          <w:tcPr>
            <w:tcW w:w="1456" w:type="pct"/>
          </w:tcPr>
          <w:p w14:paraId="048A1297" w14:textId="1F6E1481" w:rsidR="00F525D7" w:rsidRPr="00BC7937" w:rsidRDefault="00F525D7" w:rsidP="00BC7937">
            <w:pPr>
              <w:pStyle w:val="TableText"/>
              <w:spacing w:before="60" w:after="40"/>
              <w:rPr>
                <w:sz w:val="17"/>
                <w:szCs w:val="17"/>
              </w:rPr>
            </w:pPr>
            <w:r w:rsidRPr="00BC7937">
              <w:rPr>
                <w:sz w:val="17"/>
                <w:szCs w:val="17"/>
              </w:rPr>
              <w:t>Yes</w:t>
            </w:r>
          </w:p>
        </w:tc>
        <w:tc>
          <w:tcPr>
            <w:tcW w:w="873" w:type="pct"/>
          </w:tcPr>
          <w:p w14:paraId="3FF7D7E3" w14:textId="39F12C5B" w:rsidR="00F525D7" w:rsidRPr="00BC7937" w:rsidRDefault="00F525D7" w:rsidP="00BC7937">
            <w:pPr>
              <w:pStyle w:val="TableText"/>
              <w:tabs>
                <w:tab w:val="decimal" w:pos="486"/>
              </w:tabs>
              <w:spacing w:before="60" w:after="40"/>
              <w:rPr>
                <w:sz w:val="17"/>
                <w:szCs w:val="17"/>
              </w:rPr>
            </w:pPr>
            <w:r w:rsidRPr="00BC7937">
              <w:rPr>
                <w:sz w:val="17"/>
                <w:szCs w:val="17"/>
              </w:rPr>
              <w:t>20.5%</w:t>
            </w:r>
          </w:p>
        </w:tc>
        <w:tc>
          <w:tcPr>
            <w:tcW w:w="873" w:type="pct"/>
          </w:tcPr>
          <w:p w14:paraId="2221FFAD" w14:textId="799D486A" w:rsidR="00F525D7" w:rsidRPr="00BC7937" w:rsidRDefault="00F525D7" w:rsidP="00BC7937">
            <w:pPr>
              <w:pStyle w:val="TableText"/>
              <w:tabs>
                <w:tab w:val="decimal" w:pos="478"/>
              </w:tabs>
              <w:spacing w:before="60" w:after="40"/>
              <w:rPr>
                <w:sz w:val="17"/>
                <w:szCs w:val="17"/>
              </w:rPr>
            </w:pPr>
            <w:r w:rsidRPr="00BC7937">
              <w:rPr>
                <w:sz w:val="17"/>
                <w:szCs w:val="17"/>
              </w:rPr>
              <w:t>47.4%</w:t>
            </w:r>
          </w:p>
        </w:tc>
      </w:tr>
      <w:tr w:rsidR="00F525D7" w:rsidRPr="00BC7937" w14:paraId="54E8993A" w14:textId="77777777" w:rsidTr="0050739B">
        <w:trPr>
          <w:cantSplit w:val="0"/>
        </w:trPr>
        <w:tc>
          <w:tcPr>
            <w:tcW w:w="1798" w:type="pct"/>
          </w:tcPr>
          <w:p w14:paraId="2181254A" w14:textId="29533ECF" w:rsidR="00F525D7" w:rsidRPr="00BC7937" w:rsidRDefault="00F525D7" w:rsidP="00BC7937">
            <w:pPr>
              <w:pStyle w:val="TableText"/>
              <w:spacing w:before="60" w:after="40"/>
              <w:rPr>
                <w:sz w:val="17"/>
                <w:szCs w:val="17"/>
              </w:rPr>
            </w:pPr>
          </w:p>
        </w:tc>
        <w:tc>
          <w:tcPr>
            <w:tcW w:w="1456" w:type="pct"/>
          </w:tcPr>
          <w:p w14:paraId="72804326" w14:textId="124E2FE9" w:rsidR="00F525D7" w:rsidRPr="00BC7937" w:rsidRDefault="00F525D7" w:rsidP="00BC7937">
            <w:pPr>
              <w:pStyle w:val="TableText"/>
              <w:spacing w:before="60" w:after="40"/>
              <w:rPr>
                <w:sz w:val="17"/>
                <w:szCs w:val="17"/>
              </w:rPr>
            </w:pPr>
            <w:r w:rsidRPr="00BC7937">
              <w:rPr>
                <w:sz w:val="17"/>
                <w:szCs w:val="17"/>
              </w:rPr>
              <w:t>No</w:t>
            </w:r>
          </w:p>
        </w:tc>
        <w:tc>
          <w:tcPr>
            <w:tcW w:w="873" w:type="pct"/>
          </w:tcPr>
          <w:p w14:paraId="3D9CFCA5" w14:textId="3EA0C120" w:rsidR="00F525D7" w:rsidRPr="00BC7937" w:rsidRDefault="00F525D7" w:rsidP="00BC7937">
            <w:pPr>
              <w:pStyle w:val="TableText"/>
              <w:tabs>
                <w:tab w:val="decimal" w:pos="486"/>
              </w:tabs>
              <w:spacing w:before="60" w:after="40"/>
              <w:rPr>
                <w:sz w:val="17"/>
                <w:szCs w:val="17"/>
              </w:rPr>
            </w:pPr>
            <w:r w:rsidRPr="00BC7937">
              <w:rPr>
                <w:sz w:val="17"/>
                <w:szCs w:val="17"/>
              </w:rPr>
              <w:t>79.5%</w:t>
            </w:r>
          </w:p>
        </w:tc>
        <w:tc>
          <w:tcPr>
            <w:tcW w:w="873" w:type="pct"/>
          </w:tcPr>
          <w:p w14:paraId="4A9518E3" w14:textId="719CD98F" w:rsidR="00F525D7" w:rsidRPr="00BC7937" w:rsidRDefault="00F525D7" w:rsidP="00BC7937">
            <w:pPr>
              <w:pStyle w:val="TableText"/>
              <w:tabs>
                <w:tab w:val="decimal" w:pos="478"/>
              </w:tabs>
              <w:spacing w:before="60" w:after="40"/>
              <w:rPr>
                <w:sz w:val="17"/>
                <w:szCs w:val="17"/>
              </w:rPr>
            </w:pPr>
            <w:r w:rsidRPr="00BC7937">
              <w:rPr>
                <w:sz w:val="17"/>
                <w:szCs w:val="17"/>
              </w:rPr>
              <w:t>52.6%</w:t>
            </w:r>
          </w:p>
        </w:tc>
      </w:tr>
      <w:tr w:rsidR="00F525D7" w:rsidRPr="00BC7937" w14:paraId="15F85A1F" w14:textId="77777777" w:rsidTr="0050739B">
        <w:trPr>
          <w:cantSplit w:val="0"/>
        </w:trPr>
        <w:tc>
          <w:tcPr>
            <w:tcW w:w="1798" w:type="pct"/>
          </w:tcPr>
          <w:p w14:paraId="3A6D927C" w14:textId="658670A8" w:rsidR="00F525D7" w:rsidRPr="00BC7937" w:rsidRDefault="00F525D7" w:rsidP="00BC7937">
            <w:pPr>
              <w:pStyle w:val="TableText"/>
              <w:spacing w:before="60" w:after="40"/>
              <w:rPr>
                <w:sz w:val="17"/>
                <w:szCs w:val="17"/>
              </w:rPr>
            </w:pPr>
            <w:r w:rsidRPr="00BC7937">
              <w:rPr>
                <w:sz w:val="17"/>
                <w:szCs w:val="17"/>
              </w:rPr>
              <w:t>Liked claims ratio</w:t>
            </w:r>
          </w:p>
        </w:tc>
        <w:tc>
          <w:tcPr>
            <w:tcW w:w="1456" w:type="pct"/>
          </w:tcPr>
          <w:p w14:paraId="18996AE1" w14:textId="0721C61C" w:rsidR="00F525D7" w:rsidRPr="00BC7937" w:rsidRDefault="0050739B" w:rsidP="00BC7937">
            <w:pPr>
              <w:pStyle w:val="TableText"/>
              <w:spacing w:before="60" w:after="40"/>
              <w:rPr>
                <w:sz w:val="17"/>
                <w:szCs w:val="17"/>
              </w:rPr>
            </w:pPr>
            <w:r>
              <w:rPr>
                <w:sz w:val="17"/>
                <w:szCs w:val="17"/>
              </w:rPr>
              <w:t>-</w:t>
            </w:r>
          </w:p>
        </w:tc>
        <w:tc>
          <w:tcPr>
            <w:tcW w:w="873" w:type="pct"/>
          </w:tcPr>
          <w:p w14:paraId="50A5E652" w14:textId="39546469" w:rsidR="00F525D7" w:rsidRPr="00BC7937" w:rsidRDefault="00F525D7" w:rsidP="00BC7937">
            <w:pPr>
              <w:pStyle w:val="TableText"/>
              <w:tabs>
                <w:tab w:val="decimal" w:pos="486"/>
              </w:tabs>
              <w:spacing w:before="60" w:after="40"/>
              <w:rPr>
                <w:sz w:val="17"/>
                <w:szCs w:val="17"/>
              </w:rPr>
            </w:pPr>
            <w:r w:rsidRPr="00BC7937">
              <w:rPr>
                <w:sz w:val="17"/>
                <w:szCs w:val="17"/>
              </w:rPr>
              <w:t>13.4%</w:t>
            </w:r>
          </w:p>
        </w:tc>
        <w:tc>
          <w:tcPr>
            <w:tcW w:w="873" w:type="pct"/>
          </w:tcPr>
          <w:p w14:paraId="0781B48E" w14:textId="1FF718FD" w:rsidR="00F525D7" w:rsidRPr="00BC7937" w:rsidRDefault="00F525D7" w:rsidP="00BC7937">
            <w:pPr>
              <w:pStyle w:val="TableText"/>
              <w:tabs>
                <w:tab w:val="decimal" w:pos="478"/>
              </w:tabs>
              <w:spacing w:before="60" w:after="40"/>
              <w:rPr>
                <w:sz w:val="17"/>
                <w:szCs w:val="17"/>
              </w:rPr>
            </w:pPr>
            <w:r w:rsidRPr="00BC7937">
              <w:rPr>
                <w:sz w:val="17"/>
                <w:szCs w:val="17"/>
              </w:rPr>
              <w:t>19.9%</w:t>
            </w:r>
          </w:p>
        </w:tc>
      </w:tr>
      <w:tr w:rsidR="00F525D7" w:rsidRPr="00BC7937" w14:paraId="68F55BE3" w14:textId="77777777" w:rsidTr="0050739B">
        <w:trPr>
          <w:cantSplit w:val="0"/>
        </w:trPr>
        <w:tc>
          <w:tcPr>
            <w:tcW w:w="1798" w:type="pct"/>
          </w:tcPr>
          <w:p w14:paraId="2C8A9040" w14:textId="63B488F5" w:rsidR="00F525D7" w:rsidRPr="00BC7937" w:rsidRDefault="00F525D7" w:rsidP="00BC7937">
            <w:pPr>
              <w:pStyle w:val="TableText"/>
              <w:spacing w:before="60" w:after="40"/>
              <w:rPr>
                <w:sz w:val="17"/>
                <w:szCs w:val="17"/>
              </w:rPr>
            </w:pPr>
            <w:r w:rsidRPr="00BC7937">
              <w:rPr>
                <w:sz w:val="17"/>
                <w:szCs w:val="17"/>
              </w:rPr>
              <w:t>Disliked claims ratio</w:t>
            </w:r>
          </w:p>
        </w:tc>
        <w:tc>
          <w:tcPr>
            <w:tcW w:w="1456" w:type="pct"/>
          </w:tcPr>
          <w:p w14:paraId="5ACCAA76" w14:textId="157056AC" w:rsidR="00F525D7" w:rsidRPr="00BC7937" w:rsidRDefault="0050739B" w:rsidP="00BC7937">
            <w:pPr>
              <w:pStyle w:val="TableText"/>
              <w:spacing w:before="60" w:after="40"/>
              <w:rPr>
                <w:sz w:val="17"/>
                <w:szCs w:val="17"/>
              </w:rPr>
            </w:pPr>
            <w:r>
              <w:rPr>
                <w:sz w:val="17"/>
                <w:szCs w:val="17"/>
              </w:rPr>
              <w:t>-</w:t>
            </w:r>
          </w:p>
        </w:tc>
        <w:tc>
          <w:tcPr>
            <w:tcW w:w="873" w:type="pct"/>
          </w:tcPr>
          <w:p w14:paraId="78B44815" w14:textId="7C444AE5" w:rsidR="00F525D7" w:rsidRPr="00BC7937" w:rsidRDefault="00F525D7" w:rsidP="00BC7937">
            <w:pPr>
              <w:pStyle w:val="TableText"/>
              <w:tabs>
                <w:tab w:val="decimal" w:pos="486"/>
              </w:tabs>
              <w:spacing w:before="60" w:after="40"/>
              <w:rPr>
                <w:sz w:val="17"/>
                <w:szCs w:val="17"/>
              </w:rPr>
            </w:pPr>
            <w:r w:rsidRPr="00BC7937">
              <w:rPr>
                <w:sz w:val="17"/>
                <w:szCs w:val="17"/>
              </w:rPr>
              <w:t>16.0%</w:t>
            </w:r>
          </w:p>
        </w:tc>
        <w:tc>
          <w:tcPr>
            <w:tcW w:w="873" w:type="pct"/>
          </w:tcPr>
          <w:p w14:paraId="373E37F4" w14:textId="5429D3F0" w:rsidR="00F525D7" w:rsidRPr="00BC7937" w:rsidRDefault="00F525D7" w:rsidP="00BC7937">
            <w:pPr>
              <w:pStyle w:val="TableText"/>
              <w:tabs>
                <w:tab w:val="decimal" w:pos="478"/>
              </w:tabs>
              <w:spacing w:before="60" w:after="40"/>
              <w:rPr>
                <w:sz w:val="17"/>
                <w:szCs w:val="17"/>
              </w:rPr>
            </w:pPr>
            <w:r w:rsidRPr="00BC7937">
              <w:rPr>
                <w:sz w:val="17"/>
                <w:szCs w:val="17"/>
              </w:rPr>
              <w:t>8.6%</w:t>
            </w:r>
          </w:p>
        </w:tc>
      </w:tr>
      <w:tr w:rsidR="00F525D7" w:rsidRPr="00BC7937" w14:paraId="54AB73AA" w14:textId="77777777" w:rsidTr="0050739B">
        <w:trPr>
          <w:cantSplit w:val="0"/>
        </w:trPr>
        <w:tc>
          <w:tcPr>
            <w:tcW w:w="1798" w:type="pct"/>
          </w:tcPr>
          <w:p w14:paraId="544150A1" w14:textId="071C55E7" w:rsidR="00F525D7" w:rsidRPr="00BC7937" w:rsidRDefault="00F525D7" w:rsidP="00BC7937">
            <w:pPr>
              <w:pStyle w:val="TableText"/>
              <w:spacing w:before="60" w:after="40"/>
              <w:rPr>
                <w:sz w:val="17"/>
                <w:szCs w:val="17"/>
              </w:rPr>
            </w:pPr>
            <w:r w:rsidRPr="00BC7937">
              <w:rPr>
                <w:sz w:val="17"/>
                <w:szCs w:val="17"/>
              </w:rPr>
              <w:t>Education</w:t>
            </w:r>
          </w:p>
        </w:tc>
        <w:tc>
          <w:tcPr>
            <w:tcW w:w="1456" w:type="pct"/>
          </w:tcPr>
          <w:p w14:paraId="68BF0023" w14:textId="4944D967" w:rsidR="00F525D7" w:rsidRPr="00BC7937" w:rsidRDefault="00F525D7" w:rsidP="00BC7937">
            <w:pPr>
              <w:pStyle w:val="TableText"/>
              <w:spacing w:before="60" w:after="40"/>
              <w:rPr>
                <w:sz w:val="17"/>
                <w:szCs w:val="17"/>
              </w:rPr>
            </w:pPr>
            <w:r w:rsidRPr="00BC7937">
              <w:rPr>
                <w:sz w:val="17"/>
                <w:szCs w:val="17"/>
              </w:rPr>
              <w:t>No tertiary</w:t>
            </w:r>
          </w:p>
        </w:tc>
        <w:tc>
          <w:tcPr>
            <w:tcW w:w="873" w:type="pct"/>
          </w:tcPr>
          <w:p w14:paraId="02751BC8" w14:textId="715526A5" w:rsidR="00F525D7" w:rsidRPr="00BC7937" w:rsidRDefault="00F525D7" w:rsidP="00BC7937">
            <w:pPr>
              <w:pStyle w:val="TableText"/>
              <w:tabs>
                <w:tab w:val="decimal" w:pos="486"/>
              </w:tabs>
              <w:spacing w:before="60" w:after="40"/>
              <w:rPr>
                <w:sz w:val="17"/>
                <w:szCs w:val="17"/>
              </w:rPr>
            </w:pPr>
            <w:r w:rsidRPr="00BC7937">
              <w:rPr>
                <w:sz w:val="17"/>
                <w:szCs w:val="17"/>
              </w:rPr>
              <w:t>21.4%</w:t>
            </w:r>
          </w:p>
        </w:tc>
        <w:tc>
          <w:tcPr>
            <w:tcW w:w="873" w:type="pct"/>
          </w:tcPr>
          <w:p w14:paraId="61B76BB2" w14:textId="49ACD962" w:rsidR="00F525D7" w:rsidRPr="00BC7937" w:rsidRDefault="00F525D7" w:rsidP="00BC7937">
            <w:pPr>
              <w:pStyle w:val="TableText"/>
              <w:tabs>
                <w:tab w:val="decimal" w:pos="478"/>
              </w:tabs>
              <w:spacing w:before="60" w:after="40"/>
              <w:rPr>
                <w:sz w:val="17"/>
                <w:szCs w:val="17"/>
              </w:rPr>
            </w:pPr>
            <w:r w:rsidRPr="00BC7937">
              <w:rPr>
                <w:sz w:val="17"/>
                <w:szCs w:val="17"/>
              </w:rPr>
              <w:t>20.7%</w:t>
            </w:r>
          </w:p>
        </w:tc>
      </w:tr>
      <w:tr w:rsidR="00F525D7" w:rsidRPr="00BC7937" w14:paraId="6F6D8AF6" w14:textId="77777777" w:rsidTr="0050739B">
        <w:trPr>
          <w:cantSplit w:val="0"/>
        </w:trPr>
        <w:tc>
          <w:tcPr>
            <w:tcW w:w="1798" w:type="pct"/>
          </w:tcPr>
          <w:p w14:paraId="67653487" w14:textId="3913DA5C" w:rsidR="00F525D7" w:rsidRPr="00BC7937" w:rsidRDefault="00F525D7" w:rsidP="00BC7937">
            <w:pPr>
              <w:pStyle w:val="TableText"/>
              <w:spacing w:before="60" w:after="40"/>
              <w:rPr>
                <w:sz w:val="17"/>
                <w:szCs w:val="17"/>
              </w:rPr>
            </w:pPr>
          </w:p>
        </w:tc>
        <w:tc>
          <w:tcPr>
            <w:tcW w:w="1456" w:type="pct"/>
          </w:tcPr>
          <w:p w14:paraId="309D1D73" w14:textId="1B86E37F" w:rsidR="00F525D7" w:rsidRPr="00BC7937" w:rsidRDefault="00F525D7" w:rsidP="00BC7937">
            <w:pPr>
              <w:pStyle w:val="TableText"/>
              <w:spacing w:before="60" w:after="40"/>
              <w:rPr>
                <w:sz w:val="17"/>
                <w:szCs w:val="17"/>
              </w:rPr>
            </w:pPr>
            <w:r w:rsidRPr="00BC7937">
              <w:rPr>
                <w:sz w:val="17"/>
                <w:szCs w:val="17"/>
              </w:rPr>
              <w:t>Diploma/Cert.</w:t>
            </w:r>
          </w:p>
        </w:tc>
        <w:tc>
          <w:tcPr>
            <w:tcW w:w="873" w:type="pct"/>
          </w:tcPr>
          <w:p w14:paraId="167F88AA" w14:textId="40FE982D" w:rsidR="00F525D7" w:rsidRPr="00BC7937" w:rsidRDefault="00F525D7" w:rsidP="00BC7937">
            <w:pPr>
              <w:pStyle w:val="TableText"/>
              <w:tabs>
                <w:tab w:val="decimal" w:pos="486"/>
              </w:tabs>
              <w:spacing w:before="60" w:after="40"/>
              <w:rPr>
                <w:sz w:val="17"/>
                <w:szCs w:val="17"/>
              </w:rPr>
            </w:pPr>
            <w:r w:rsidRPr="00BC7937">
              <w:rPr>
                <w:sz w:val="17"/>
                <w:szCs w:val="17"/>
              </w:rPr>
              <w:t>31.6%</w:t>
            </w:r>
          </w:p>
        </w:tc>
        <w:tc>
          <w:tcPr>
            <w:tcW w:w="873" w:type="pct"/>
          </w:tcPr>
          <w:p w14:paraId="35AAAAF7" w14:textId="62E9A961" w:rsidR="00F525D7" w:rsidRPr="00BC7937" w:rsidRDefault="00F525D7" w:rsidP="00BC7937">
            <w:pPr>
              <w:pStyle w:val="TableText"/>
              <w:tabs>
                <w:tab w:val="decimal" w:pos="478"/>
              </w:tabs>
              <w:spacing w:before="60" w:after="40"/>
              <w:rPr>
                <w:sz w:val="17"/>
                <w:szCs w:val="17"/>
              </w:rPr>
            </w:pPr>
            <w:r w:rsidRPr="00BC7937">
              <w:rPr>
                <w:sz w:val="17"/>
                <w:szCs w:val="17"/>
              </w:rPr>
              <w:t>34.0%</w:t>
            </w:r>
          </w:p>
        </w:tc>
      </w:tr>
      <w:tr w:rsidR="00F525D7" w:rsidRPr="00BC7937" w14:paraId="129F57DE" w14:textId="77777777" w:rsidTr="0050739B">
        <w:trPr>
          <w:cantSplit w:val="0"/>
        </w:trPr>
        <w:tc>
          <w:tcPr>
            <w:tcW w:w="1798" w:type="pct"/>
          </w:tcPr>
          <w:p w14:paraId="5372E6DB" w14:textId="5C4EC267" w:rsidR="00F525D7" w:rsidRPr="00BC7937" w:rsidRDefault="00F525D7" w:rsidP="00BC7937">
            <w:pPr>
              <w:pStyle w:val="TableText"/>
              <w:spacing w:before="60" w:after="40"/>
              <w:rPr>
                <w:sz w:val="17"/>
                <w:szCs w:val="17"/>
              </w:rPr>
            </w:pPr>
          </w:p>
        </w:tc>
        <w:tc>
          <w:tcPr>
            <w:tcW w:w="1456" w:type="pct"/>
          </w:tcPr>
          <w:p w14:paraId="7A0F4442" w14:textId="727E53B7" w:rsidR="00F525D7" w:rsidRPr="00BC7937" w:rsidRDefault="00F525D7" w:rsidP="00BC7937">
            <w:pPr>
              <w:pStyle w:val="TableText"/>
              <w:spacing w:before="60" w:after="40"/>
              <w:rPr>
                <w:sz w:val="17"/>
                <w:szCs w:val="17"/>
              </w:rPr>
            </w:pPr>
            <w:r w:rsidRPr="00BC7937">
              <w:rPr>
                <w:sz w:val="17"/>
                <w:szCs w:val="17"/>
              </w:rPr>
              <w:t>University</w:t>
            </w:r>
          </w:p>
        </w:tc>
        <w:tc>
          <w:tcPr>
            <w:tcW w:w="873" w:type="pct"/>
          </w:tcPr>
          <w:p w14:paraId="36BA9CFA" w14:textId="735E9780" w:rsidR="00F525D7" w:rsidRPr="00BC7937" w:rsidRDefault="00F525D7" w:rsidP="00BC7937">
            <w:pPr>
              <w:pStyle w:val="TableText"/>
              <w:tabs>
                <w:tab w:val="decimal" w:pos="486"/>
              </w:tabs>
              <w:spacing w:before="60" w:after="40"/>
              <w:rPr>
                <w:sz w:val="17"/>
                <w:szCs w:val="17"/>
              </w:rPr>
            </w:pPr>
            <w:r w:rsidRPr="00BC7937">
              <w:rPr>
                <w:sz w:val="17"/>
                <w:szCs w:val="17"/>
              </w:rPr>
              <w:t>46.9%</w:t>
            </w:r>
          </w:p>
        </w:tc>
        <w:tc>
          <w:tcPr>
            <w:tcW w:w="873" w:type="pct"/>
          </w:tcPr>
          <w:p w14:paraId="3024E62F" w14:textId="11AAB0D6" w:rsidR="00F525D7" w:rsidRPr="00BC7937" w:rsidRDefault="00F525D7" w:rsidP="00BC7937">
            <w:pPr>
              <w:pStyle w:val="TableText"/>
              <w:tabs>
                <w:tab w:val="decimal" w:pos="478"/>
              </w:tabs>
              <w:spacing w:before="60" w:after="40"/>
              <w:rPr>
                <w:sz w:val="17"/>
                <w:szCs w:val="17"/>
              </w:rPr>
            </w:pPr>
            <w:r w:rsidRPr="00BC7937">
              <w:rPr>
                <w:sz w:val="17"/>
                <w:szCs w:val="17"/>
              </w:rPr>
              <w:t>45.1%</w:t>
            </w:r>
          </w:p>
        </w:tc>
      </w:tr>
      <w:tr w:rsidR="00F525D7" w:rsidRPr="00BC7937" w14:paraId="6FF1C7B8" w14:textId="77777777" w:rsidTr="0050739B">
        <w:trPr>
          <w:cantSplit w:val="0"/>
        </w:trPr>
        <w:tc>
          <w:tcPr>
            <w:tcW w:w="1798" w:type="pct"/>
          </w:tcPr>
          <w:p w14:paraId="007A8E21" w14:textId="7DD11184" w:rsidR="00F525D7" w:rsidRPr="00BC7937" w:rsidRDefault="00F525D7" w:rsidP="00BC7937">
            <w:pPr>
              <w:pStyle w:val="TableText"/>
              <w:spacing w:before="60" w:after="40"/>
              <w:rPr>
                <w:sz w:val="17"/>
                <w:szCs w:val="17"/>
              </w:rPr>
            </w:pPr>
            <w:r w:rsidRPr="00BC7937">
              <w:rPr>
                <w:sz w:val="17"/>
                <w:szCs w:val="17"/>
              </w:rPr>
              <w:t>Income</w:t>
            </w:r>
          </w:p>
        </w:tc>
        <w:tc>
          <w:tcPr>
            <w:tcW w:w="1456" w:type="pct"/>
          </w:tcPr>
          <w:p w14:paraId="78AB2DE7" w14:textId="16766F91" w:rsidR="00F525D7" w:rsidRPr="00BC7937" w:rsidRDefault="00F525D7" w:rsidP="00BC7937">
            <w:pPr>
              <w:pStyle w:val="TableText"/>
              <w:spacing w:before="60" w:after="40"/>
              <w:rPr>
                <w:sz w:val="17"/>
                <w:szCs w:val="17"/>
              </w:rPr>
            </w:pPr>
            <w:r w:rsidRPr="00BC7937">
              <w:rPr>
                <w:sz w:val="17"/>
                <w:szCs w:val="17"/>
              </w:rPr>
              <w:t>Low/prefer not to say</w:t>
            </w:r>
          </w:p>
        </w:tc>
        <w:tc>
          <w:tcPr>
            <w:tcW w:w="873" w:type="pct"/>
          </w:tcPr>
          <w:p w14:paraId="5A0CE44E" w14:textId="58A2C306" w:rsidR="00F525D7" w:rsidRPr="00BC7937" w:rsidRDefault="00F525D7" w:rsidP="00BC7937">
            <w:pPr>
              <w:pStyle w:val="TableText"/>
              <w:tabs>
                <w:tab w:val="decimal" w:pos="486"/>
              </w:tabs>
              <w:spacing w:before="60" w:after="40"/>
              <w:rPr>
                <w:sz w:val="17"/>
                <w:szCs w:val="17"/>
              </w:rPr>
            </w:pPr>
            <w:r w:rsidRPr="00BC7937">
              <w:rPr>
                <w:sz w:val="17"/>
                <w:szCs w:val="17"/>
              </w:rPr>
              <w:t>16.9%</w:t>
            </w:r>
          </w:p>
        </w:tc>
        <w:tc>
          <w:tcPr>
            <w:tcW w:w="873" w:type="pct"/>
          </w:tcPr>
          <w:p w14:paraId="3B9F7900" w14:textId="3F5A147F" w:rsidR="00F525D7" w:rsidRPr="00BC7937" w:rsidRDefault="00F525D7" w:rsidP="00BC7937">
            <w:pPr>
              <w:pStyle w:val="TableText"/>
              <w:tabs>
                <w:tab w:val="decimal" w:pos="478"/>
              </w:tabs>
              <w:spacing w:before="60" w:after="40"/>
              <w:rPr>
                <w:sz w:val="17"/>
                <w:szCs w:val="17"/>
              </w:rPr>
            </w:pPr>
            <w:r w:rsidRPr="00BC7937">
              <w:rPr>
                <w:sz w:val="17"/>
                <w:szCs w:val="17"/>
              </w:rPr>
              <w:t>14.3%</w:t>
            </w:r>
          </w:p>
        </w:tc>
      </w:tr>
      <w:tr w:rsidR="00F525D7" w:rsidRPr="00BC7937" w14:paraId="33556972" w14:textId="77777777" w:rsidTr="0050739B">
        <w:trPr>
          <w:cantSplit w:val="0"/>
        </w:trPr>
        <w:tc>
          <w:tcPr>
            <w:tcW w:w="1798" w:type="pct"/>
          </w:tcPr>
          <w:p w14:paraId="533C79F2" w14:textId="6855D1AF" w:rsidR="00F525D7" w:rsidRPr="00BC7937" w:rsidRDefault="00F525D7" w:rsidP="00BC7937">
            <w:pPr>
              <w:pStyle w:val="TableText"/>
              <w:spacing w:before="60" w:after="40"/>
              <w:rPr>
                <w:sz w:val="17"/>
                <w:szCs w:val="17"/>
              </w:rPr>
            </w:pPr>
          </w:p>
        </w:tc>
        <w:tc>
          <w:tcPr>
            <w:tcW w:w="1456" w:type="pct"/>
          </w:tcPr>
          <w:p w14:paraId="521F09E9" w14:textId="311D0210" w:rsidR="00F525D7" w:rsidRPr="00BC7937" w:rsidRDefault="00F525D7" w:rsidP="00BC7937">
            <w:pPr>
              <w:pStyle w:val="TableText"/>
              <w:spacing w:before="60" w:after="40"/>
              <w:rPr>
                <w:sz w:val="17"/>
                <w:szCs w:val="17"/>
              </w:rPr>
            </w:pPr>
            <w:r w:rsidRPr="00BC7937">
              <w:rPr>
                <w:sz w:val="17"/>
                <w:szCs w:val="17"/>
              </w:rPr>
              <w:t>Below median</w:t>
            </w:r>
          </w:p>
        </w:tc>
        <w:tc>
          <w:tcPr>
            <w:tcW w:w="873" w:type="pct"/>
          </w:tcPr>
          <w:p w14:paraId="0BCC170D" w14:textId="3DA5C4EF" w:rsidR="00F525D7" w:rsidRPr="00BC7937" w:rsidRDefault="00F525D7" w:rsidP="00BC7937">
            <w:pPr>
              <w:pStyle w:val="TableText"/>
              <w:tabs>
                <w:tab w:val="decimal" w:pos="486"/>
              </w:tabs>
              <w:spacing w:before="60" w:after="40"/>
              <w:rPr>
                <w:sz w:val="17"/>
                <w:szCs w:val="17"/>
              </w:rPr>
            </w:pPr>
            <w:r w:rsidRPr="00BC7937">
              <w:rPr>
                <w:sz w:val="17"/>
                <w:szCs w:val="17"/>
              </w:rPr>
              <w:t>30.5%</w:t>
            </w:r>
          </w:p>
        </w:tc>
        <w:tc>
          <w:tcPr>
            <w:tcW w:w="873" w:type="pct"/>
          </w:tcPr>
          <w:p w14:paraId="2F9CF450" w14:textId="773C88B7" w:rsidR="00F525D7" w:rsidRPr="00BC7937" w:rsidRDefault="00F525D7" w:rsidP="00BC7937">
            <w:pPr>
              <w:pStyle w:val="TableText"/>
              <w:tabs>
                <w:tab w:val="decimal" w:pos="478"/>
              </w:tabs>
              <w:spacing w:before="60" w:after="40"/>
              <w:rPr>
                <w:sz w:val="17"/>
                <w:szCs w:val="17"/>
              </w:rPr>
            </w:pPr>
            <w:r w:rsidRPr="00BC7937">
              <w:rPr>
                <w:sz w:val="17"/>
                <w:szCs w:val="17"/>
              </w:rPr>
              <w:t>28.6%</w:t>
            </w:r>
          </w:p>
        </w:tc>
      </w:tr>
      <w:tr w:rsidR="00F525D7" w:rsidRPr="00BC7937" w14:paraId="415CD364" w14:textId="77777777" w:rsidTr="0050739B">
        <w:trPr>
          <w:cantSplit w:val="0"/>
        </w:trPr>
        <w:tc>
          <w:tcPr>
            <w:tcW w:w="1798" w:type="pct"/>
          </w:tcPr>
          <w:p w14:paraId="0A9C4829" w14:textId="5A94BBE9" w:rsidR="00F525D7" w:rsidRPr="00BC7937" w:rsidRDefault="00F525D7" w:rsidP="00BC7937">
            <w:pPr>
              <w:pStyle w:val="TableText"/>
              <w:spacing w:before="60" w:after="40"/>
              <w:rPr>
                <w:sz w:val="17"/>
                <w:szCs w:val="17"/>
              </w:rPr>
            </w:pPr>
          </w:p>
        </w:tc>
        <w:tc>
          <w:tcPr>
            <w:tcW w:w="1456" w:type="pct"/>
          </w:tcPr>
          <w:p w14:paraId="2888F3C9" w14:textId="692236CC" w:rsidR="00F525D7" w:rsidRPr="00BC7937" w:rsidRDefault="00F525D7" w:rsidP="00BC7937">
            <w:pPr>
              <w:pStyle w:val="TableText"/>
              <w:spacing w:before="60" w:after="40"/>
              <w:rPr>
                <w:sz w:val="17"/>
                <w:szCs w:val="17"/>
              </w:rPr>
            </w:pPr>
            <w:r w:rsidRPr="00BC7937">
              <w:rPr>
                <w:sz w:val="17"/>
                <w:szCs w:val="17"/>
              </w:rPr>
              <w:t>Median or above</w:t>
            </w:r>
          </w:p>
        </w:tc>
        <w:tc>
          <w:tcPr>
            <w:tcW w:w="873" w:type="pct"/>
          </w:tcPr>
          <w:p w14:paraId="28FD23E9" w14:textId="609D2BD0" w:rsidR="00F525D7" w:rsidRPr="00BC7937" w:rsidRDefault="00F525D7" w:rsidP="00BC7937">
            <w:pPr>
              <w:pStyle w:val="TableText"/>
              <w:tabs>
                <w:tab w:val="decimal" w:pos="486"/>
              </w:tabs>
              <w:spacing w:before="60" w:after="40"/>
              <w:rPr>
                <w:sz w:val="17"/>
                <w:szCs w:val="17"/>
              </w:rPr>
            </w:pPr>
            <w:r w:rsidRPr="00BC7937">
              <w:rPr>
                <w:sz w:val="17"/>
                <w:szCs w:val="17"/>
              </w:rPr>
              <w:t>51.7%</w:t>
            </w:r>
          </w:p>
        </w:tc>
        <w:tc>
          <w:tcPr>
            <w:tcW w:w="873" w:type="pct"/>
          </w:tcPr>
          <w:p w14:paraId="12577CD6" w14:textId="44A72073" w:rsidR="00F525D7" w:rsidRPr="00BC7937" w:rsidRDefault="00F525D7" w:rsidP="00BC7937">
            <w:pPr>
              <w:pStyle w:val="TableText"/>
              <w:tabs>
                <w:tab w:val="decimal" w:pos="478"/>
              </w:tabs>
              <w:spacing w:before="60" w:after="40"/>
              <w:rPr>
                <w:sz w:val="17"/>
                <w:szCs w:val="17"/>
              </w:rPr>
            </w:pPr>
            <w:r w:rsidRPr="00BC7937">
              <w:rPr>
                <w:sz w:val="17"/>
                <w:szCs w:val="17"/>
              </w:rPr>
              <w:t>55.8%</w:t>
            </w:r>
          </w:p>
        </w:tc>
      </w:tr>
      <w:tr w:rsidR="00F525D7" w:rsidRPr="00BC7937" w14:paraId="5E24C17A" w14:textId="77777777" w:rsidTr="0050739B">
        <w:trPr>
          <w:cantSplit w:val="0"/>
        </w:trPr>
        <w:tc>
          <w:tcPr>
            <w:tcW w:w="1798" w:type="pct"/>
          </w:tcPr>
          <w:p w14:paraId="26FB5BFA" w14:textId="2554E377" w:rsidR="00F525D7" w:rsidRPr="00BC7937" w:rsidRDefault="00F525D7" w:rsidP="00BC7937">
            <w:pPr>
              <w:pStyle w:val="TableText"/>
              <w:spacing w:before="60" w:after="40"/>
              <w:rPr>
                <w:sz w:val="17"/>
                <w:szCs w:val="17"/>
              </w:rPr>
            </w:pPr>
            <w:r w:rsidRPr="00BC7937">
              <w:rPr>
                <w:sz w:val="17"/>
                <w:szCs w:val="17"/>
              </w:rPr>
              <w:t>Gender</w:t>
            </w:r>
          </w:p>
        </w:tc>
        <w:tc>
          <w:tcPr>
            <w:tcW w:w="1456" w:type="pct"/>
          </w:tcPr>
          <w:p w14:paraId="14045998" w14:textId="7D815112" w:rsidR="00F525D7" w:rsidRPr="00BC7937" w:rsidRDefault="00F525D7" w:rsidP="00BC7937">
            <w:pPr>
              <w:pStyle w:val="TableText"/>
              <w:spacing w:before="60" w:after="40"/>
              <w:rPr>
                <w:sz w:val="17"/>
                <w:szCs w:val="17"/>
              </w:rPr>
            </w:pPr>
            <w:r w:rsidRPr="00BC7937">
              <w:rPr>
                <w:sz w:val="17"/>
                <w:szCs w:val="17"/>
              </w:rPr>
              <w:t>Women</w:t>
            </w:r>
          </w:p>
        </w:tc>
        <w:tc>
          <w:tcPr>
            <w:tcW w:w="873" w:type="pct"/>
          </w:tcPr>
          <w:p w14:paraId="05EDD28C" w14:textId="15EC7E29" w:rsidR="00F525D7" w:rsidRPr="00BC7937" w:rsidRDefault="00F525D7" w:rsidP="00BC7937">
            <w:pPr>
              <w:pStyle w:val="TableText"/>
              <w:tabs>
                <w:tab w:val="decimal" w:pos="486"/>
              </w:tabs>
              <w:spacing w:before="60" w:after="40"/>
              <w:rPr>
                <w:sz w:val="17"/>
                <w:szCs w:val="17"/>
              </w:rPr>
            </w:pPr>
            <w:r w:rsidRPr="00BC7937">
              <w:rPr>
                <w:sz w:val="17"/>
                <w:szCs w:val="17"/>
              </w:rPr>
              <w:t>54.2%</w:t>
            </w:r>
          </w:p>
        </w:tc>
        <w:tc>
          <w:tcPr>
            <w:tcW w:w="873" w:type="pct"/>
          </w:tcPr>
          <w:p w14:paraId="0FB2EC6D" w14:textId="087255DE" w:rsidR="00F525D7" w:rsidRPr="00BC7937" w:rsidRDefault="00F525D7" w:rsidP="00BC7937">
            <w:pPr>
              <w:pStyle w:val="TableText"/>
              <w:tabs>
                <w:tab w:val="decimal" w:pos="478"/>
              </w:tabs>
              <w:spacing w:before="60" w:after="40"/>
              <w:rPr>
                <w:sz w:val="17"/>
                <w:szCs w:val="17"/>
              </w:rPr>
            </w:pPr>
            <w:r w:rsidRPr="00BC7937">
              <w:rPr>
                <w:sz w:val="17"/>
                <w:szCs w:val="17"/>
              </w:rPr>
              <w:t>39.8%</w:t>
            </w:r>
          </w:p>
        </w:tc>
      </w:tr>
      <w:tr w:rsidR="00F525D7" w:rsidRPr="00BC7937" w14:paraId="094F1C61" w14:textId="77777777" w:rsidTr="0050739B">
        <w:trPr>
          <w:cantSplit w:val="0"/>
        </w:trPr>
        <w:tc>
          <w:tcPr>
            <w:tcW w:w="1798" w:type="pct"/>
          </w:tcPr>
          <w:p w14:paraId="2C44C36C" w14:textId="2EEE5652" w:rsidR="00F525D7" w:rsidRPr="00BC7937" w:rsidRDefault="00F525D7" w:rsidP="00BC7937">
            <w:pPr>
              <w:pStyle w:val="TableText"/>
              <w:spacing w:before="60" w:after="40"/>
              <w:rPr>
                <w:sz w:val="17"/>
                <w:szCs w:val="17"/>
              </w:rPr>
            </w:pPr>
          </w:p>
        </w:tc>
        <w:tc>
          <w:tcPr>
            <w:tcW w:w="1456" w:type="pct"/>
          </w:tcPr>
          <w:p w14:paraId="6509BFB4" w14:textId="3D5622DC" w:rsidR="00F525D7" w:rsidRPr="00BC7937" w:rsidRDefault="00F525D7" w:rsidP="00BC7937">
            <w:pPr>
              <w:pStyle w:val="TableText"/>
              <w:spacing w:before="60" w:after="40"/>
              <w:rPr>
                <w:sz w:val="17"/>
                <w:szCs w:val="17"/>
              </w:rPr>
            </w:pPr>
            <w:r w:rsidRPr="00BC7937">
              <w:rPr>
                <w:sz w:val="17"/>
                <w:szCs w:val="17"/>
              </w:rPr>
              <w:t>Men</w:t>
            </w:r>
          </w:p>
        </w:tc>
        <w:tc>
          <w:tcPr>
            <w:tcW w:w="873" w:type="pct"/>
          </w:tcPr>
          <w:p w14:paraId="420C4271" w14:textId="39E9F733" w:rsidR="00F525D7" w:rsidRPr="00BC7937" w:rsidRDefault="00F525D7" w:rsidP="00BC7937">
            <w:pPr>
              <w:pStyle w:val="TableText"/>
              <w:tabs>
                <w:tab w:val="decimal" w:pos="486"/>
              </w:tabs>
              <w:spacing w:before="60" w:after="40"/>
              <w:rPr>
                <w:sz w:val="17"/>
                <w:szCs w:val="17"/>
              </w:rPr>
            </w:pPr>
            <w:r w:rsidRPr="00BC7937">
              <w:rPr>
                <w:sz w:val="17"/>
                <w:szCs w:val="17"/>
              </w:rPr>
              <w:t>45.3%</w:t>
            </w:r>
          </w:p>
        </w:tc>
        <w:tc>
          <w:tcPr>
            <w:tcW w:w="873" w:type="pct"/>
          </w:tcPr>
          <w:p w14:paraId="6B5DD206" w14:textId="608023E8" w:rsidR="00F525D7" w:rsidRPr="00BC7937" w:rsidRDefault="00F525D7" w:rsidP="00BC7937">
            <w:pPr>
              <w:pStyle w:val="TableText"/>
              <w:tabs>
                <w:tab w:val="decimal" w:pos="478"/>
              </w:tabs>
              <w:spacing w:before="60" w:after="40"/>
              <w:rPr>
                <w:sz w:val="17"/>
                <w:szCs w:val="17"/>
              </w:rPr>
            </w:pPr>
            <w:r w:rsidRPr="00BC7937">
              <w:rPr>
                <w:sz w:val="17"/>
                <w:szCs w:val="17"/>
              </w:rPr>
              <w:t>59.6%</w:t>
            </w:r>
          </w:p>
        </w:tc>
      </w:tr>
      <w:tr w:rsidR="00F525D7" w:rsidRPr="00BC7937" w14:paraId="670C0A23" w14:textId="77777777" w:rsidTr="0050739B">
        <w:trPr>
          <w:cantSplit w:val="0"/>
        </w:trPr>
        <w:tc>
          <w:tcPr>
            <w:tcW w:w="1798" w:type="pct"/>
          </w:tcPr>
          <w:p w14:paraId="5148CDA3" w14:textId="62C294A8" w:rsidR="00F525D7" w:rsidRPr="00BC7937" w:rsidRDefault="00F525D7" w:rsidP="00BC7937">
            <w:pPr>
              <w:pStyle w:val="TableText"/>
              <w:spacing w:before="60" w:after="40"/>
              <w:rPr>
                <w:sz w:val="17"/>
                <w:szCs w:val="17"/>
              </w:rPr>
            </w:pPr>
            <w:r w:rsidRPr="00BC7937">
              <w:rPr>
                <w:sz w:val="17"/>
                <w:szCs w:val="17"/>
              </w:rPr>
              <w:lastRenderedPageBreak/>
              <w:t>Age</w:t>
            </w:r>
          </w:p>
        </w:tc>
        <w:tc>
          <w:tcPr>
            <w:tcW w:w="1456" w:type="pct"/>
          </w:tcPr>
          <w:p w14:paraId="7105C55F" w14:textId="41CD7AD3" w:rsidR="00F525D7" w:rsidRPr="00BC7937" w:rsidRDefault="00F525D7" w:rsidP="00BC7937">
            <w:pPr>
              <w:pStyle w:val="TableText"/>
              <w:spacing w:before="60" w:after="40"/>
              <w:rPr>
                <w:sz w:val="17"/>
                <w:szCs w:val="17"/>
              </w:rPr>
            </w:pPr>
            <w:r w:rsidRPr="00BC7937">
              <w:rPr>
                <w:sz w:val="17"/>
                <w:szCs w:val="17"/>
              </w:rPr>
              <w:t>Younger</w:t>
            </w:r>
          </w:p>
        </w:tc>
        <w:tc>
          <w:tcPr>
            <w:tcW w:w="873" w:type="pct"/>
          </w:tcPr>
          <w:p w14:paraId="0571C194" w14:textId="02EDD0CA" w:rsidR="00F525D7" w:rsidRPr="00BC7937" w:rsidRDefault="00F525D7" w:rsidP="00BC7937">
            <w:pPr>
              <w:pStyle w:val="TableText"/>
              <w:tabs>
                <w:tab w:val="decimal" w:pos="486"/>
              </w:tabs>
              <w:spacing w:before="60" w:after="40"/>
              <w:rPr>
                <w:sz w:val="17"/>
                <w:szCs w:val="17"/>
              </w:rPr>
            </w:pPr>
            <w:r w:rsidRPr="00BC7937">
              <w:rPr>
                <w:sz w:val="17"/>
                <w:szCs w:val="17"/>
              </w:rPr>
              <w:t>29.5%</w:t>
            </w:r>
          </w:p>
        </w:tc>
        <w:tc>
          <w:tcPr>
            <w:tcW w:w="873" w:type="pct"/>
          </w:tcPr>
          <w:p w14:paraId="781C0C2D" w14:textId="138B5182" w:rsidR="00F525D7" w:rsidRPr="00BC7937" w:rsidRDefault="00F525D7" w:rsidP="00BC7937">
            <w:pPr>
              <w:pStyle w:val="TableText"/>
              <w:tabs>
                <w:tab w:val="decimal" w:pos="478"/>
              </w:tabs>
              <w:spacing w:before="60" w:after="40"/>
              <w:rPr>
                <w:sz w:val="17"/>
                <w:szCs w:val="17"/>
              </w:rPr>
            </w:pPr>
            <w:r w:rsidRPr="00BC7937">
              <w:rPr>
                <w:sz w:val="17"/>
                <w:szCs w:val="17"/>
              </w:rPr>
              <w:t>49.9%</w:t>
            </w:r>
          </w:p>
        </w:tc>
      </w:tr>
      <w:tr w:rsidR="00F525D7" w:rsidRPr="00BC7937" w14:paraId="5785A8AA" w14:textId="77777777" w:rsidTr="0050739B">
        <w:trPr>
          <w:cantSplit w:val="0"/>
        </w:trPr>
        <w:tc>
          <w:tcPr>
            <w:tcW w:w="1798" w:type="pct"/>
          </w:tcPr>
          <w:p w14:paraId="596650D9" w14:textId="7E33791C" w:rsidR="00F525D7" w:rsidRPr="00BC7937" w:rsidRDefault="00F525D7" w:rsidP="00BC7937">
            <w:pPr>
              <w:pStyle w:val="TableText"/>
              <w:spacing w:before="60" w:after="40"/>
              <w:rPr>
                <w:sz w:val="17"/>
                <w:szCs w:val="17"/>
              </w:rPr>
            </w:pPr>
          </w:p>
        </w:tc>
        <w:tc>
          <w:tcPr>
            <w:tcW w:w="1456" w:type="pct"/>
          </w:tcPr>
          <w:p w14:paraId="453881C7" w14:textId="5CED7C35" w:rsidR="00F525D7" w:rsidRPr="00BC7937" w:rsidRDefault="00F525D7" w:rsidP="00BC7937">
            <w:pPr>
              <w:pStyle w:val="TableText"/>
              <w:spacing w:before="60" w:after="40"/>
              <w:rPr>
                <w:sz w:val="17"/>
                <w:szCs w:val="17"/>
              </w:rPr>
            </w:pPr>
            <w:r w:rsidRPr="00BC7937">
              <w:rPr>
                <w:sz w:val="17"/>
                <w:szCs w:val="17"/>
              </w:rPr>
              <w:t>Middle</w:t>
            </w:r>
          </w:p>
        </w:tc>
        <w:tc>
          <w:tcPr>
            <w:tcW w:w="873" w:type="pct"/>
          </w:tcPr>
          <w:p w14:paraId="23D78D2E" w14:textId="108A2FB7" w:rsidR="00F525D7" w:rsidRPr="00BC7937" w:rsidRDefault="00F525D7" w:rsidP="00BC7937">
            <w:pPr>
              <w:pStyle w:val="TableText"/>
              <w:tabs>
                <w:tab w:val="decimal" w:pos="486"/>
              </w:tabs>
              <w:spacing w:before="60" w:after="40"/>
              <w:rPr>
                <w:sz w:val="17"/>
                <w:szCs w:val="17"/>
              </w:rPr>
            </w:pPr>
            <w:r w:rsidRPr="00BC7937">
              <w:rPr>
                <w:sz w:val="17"/>
                <w:szCs w:val="17"/>
              </w:rPr>
              <w:t>31.9%</w:t>
            </w:r>
          </w:p>
        </w:tc>
        <w:tc>
          <w:tcPr>
            <w:tcW w:w="873" w:type="pct"/>
          </w:tcPr>
          <w:p w14:paraId="1F4FE80B" w14:textId="5D82CE5C" w:rsidR="00F525D7" w:rsidRPr="00BC7937" w:rsidRDefault="00F525D7" w:rsidP="00BC7937">
            <w:pPr>
              <w:pStyle w:val="TableText"/>
              <w:tabs>
                <w:tab w:val="decimal" w:pos="478"/>
              </w:tabs>
              <w:spacing w:before="60" w:after="40"/>
              <w:rPr>
                <w:sz w:val="17"/>
                <w:szCs w:val="17"/>
              </w:rPr>
            </w:pPr>
            <w:r w:rsidRPr="00BC7937">
              <w:rPr>
                <w:sz w:val="17"/>
                <w:szCs w:val="17"/>
              </w:rPr>
              <w:t>35.4%</w:t>
            </w:r>
          </w:p>
        </w:tc>
      </w:tr>
      <w:tr w:rsidR="00F525D7" w:rsidRPr="00BC7937" w14:paraId="1626568E" w14:textId="77777777" w:rsidTr="0050739B">
        <w:trPr>
          <w:cantSplit w:val="0"/>
        </w:trPr>
        <w:tc>
          <w:tcPr>
            <w:tcW w:w="1798" w:type="pct"/>
          </w:tcPr>
          <w:p w14:paraId="65CE78B2" w14:textId="4A149EED" w:rsidR="00F525D7" w:rsidRPr="00BC7937" w:rsidRDefault="00F525D7" w:rsidP="00BC7937">
            <w:pPr>
              <w:pStyle w:val="TableText"/>
              <w:spacing w:before="60" w:after="40"/>
              <w:rPr>
                <w:sz w:val="17"/>
                <w:szCs w:val="17"/>
              </w:rPr>
            </w:pPr>
          </w:p>
        </w:tc>
        <w:tc>
          <w:tcPr>
            <w:tcW w:w="1456" w:type="pct"/>
          </w:tcPr>
          <w:p w14:paraId="3CF93FEC" w14:textId="2966DA1B" w:rsidR="00F525D7" w:rsidRPr="00BC7937" w:rsidRDefault="00F525D7" w:rsidP="00BC7937">
            <w:pPr>
              <w:pStyle w:val="TableText"/>
              <w:spacing w:before="60" w:after="40"/>
              <w:rPr>
                <w:sz w:val="17"/>
                <w:szCs w:val="17"/>
              </w:rPr>
            </w:pPr>
            <w:r w:rsidRPr="00BC7937">
              <w:rPr>
                <w:sz w:val="17"/>
                <w:szCs w:val="17"/>
              </w:rPr>
              <w:t>Older</w:t>
            </w:r>
          </w:p>
        </w:tc>
        <w:tc>
          <w:tcPr>
            <w:tcW w:w="873" w:type="pct"/>
          </w:tcPr>
          <w:p w14:paraId="411612DB" w14:textId="69CA02F7" w:rsidR="00F525D7" w:rsidRPr="00BC7937" w:rsidRDefault="00F525D7" w:rsidP="00BC7937">
            <w:pPr>
              <w:pStyle w:val="TableText"/>
              <w:tabs>
                <w:tab w:val="decimal" w:pos="486"/>
              </w:tabs>
              <w:spacing w:before="60" w:after="40"/>
              <w:rPr>
                <w:sz w:val="17"/>
                <w:szCs w:val="17"/>
              </w:rPr>
            </w:pPr>
            <w:r w:rsidRPr="00BC7937">
              <w:rPr>
                <w:sz w:val="17"/>
                <w:szCs w:val="17"/>
              </w:rPr>
              <w:t>38.7%</w:t>
            </w:r>
          </w:p>
        </w:tc>
        <w:tc>
          <w:tcPr>
            <w:tcW w:w="873" w:type="pct"/>
          </w:tcPr>
          <w:p w14:paraId="06DE3866" w14:textId="72E804FF" w:rsidR="00F525D7" w:rsidRPr="00BC7937" w:rsidRDefault="00F525D7" w:rsidP="00BC7937">
            <w:pPr>
              <w:pStyle w:val="TableText"/>
              <w:tabs>
                <w:tab w:val="decimal" w:pos="478"/>
              </w:tabs>
              <w:spacing w:before="60" w:after="40"/>
              <w:rPr>
                <w:sz w:val="17"/>
                <w:szCs w:val="17"/>
              </w:rPr>
            </w:pPr>
            <w:r w:rsidRPr="00BC7937">
              <w:rPr>
                <w:sz w:val="17"/>
                <w:szCs w:val="17"/>
              </w:rPr>
              <w:t>14.7%</w:t>
            </w:r>
          </w:p>
        </w:tc>
      </w:tr>
    </w:tbl>
    <w:p w14:paraId="75E4EC0A" w14:textId="6ADDDE69" w:rsidR="00A52390" w:rsidRDefault="00A52390" w:rsidP="00D446E6"/>
    <w:p w14:paraId="27849DDE" w14:textId="77777777" w:rsidR="009506C3" w:rsidRDefault="009506C3" w:rsidP="009506C3">
      <w:pPr>
        <w:jc w:val="both"/>
      </w:pPr>
      <w:r>
        <w:t xml:space="preserve">Taken together, these results suggest that those who most need discouragement from buying add-on insurance may be the least likely to be helped by the claims ratio. </w:t>
      </w:r>
    </w:p>
    <w:p w14:paraId="25A92039" w14:textId="0FFF5AC0" w:rsidR="009506C3" w:rsidRDefault="009506C3" w:rsidP="009506C3">
      <w:pPr>
        <w:jc w:val="both"/>
      </w:pPr>
      <w:r>
        <w:t xml:space="preserve">We also asked an open-ended question, asking people to explain the claims ratio in their own words. We have not analysed this data. </w:t>
      </w:r>
    </w:p>
    <w:p w14:paraId="6445E4A0" w14:textId="77777777" w:rsidR="009506C3" w:rsidRPr="00492E2D" w:rsidRDefault="009506C3" w:rsidP="00515AD2">
      <w:pPr>
        <w:pStyle w:val="Heading4"/>
      </w:pPr>
      <w:r>
        <w:t>Recommended claims ratio</w:t>
      </w:r>
    </w:p>
    <w:p w14:paraId="6A4C3B72" w14:textId="6BBD7DE1" w:rsidR="007F5EB7" w:rsidRDefault="009506C3" w:rsidP="009506C3">
      <w:pPr>
        <w:jc w:val="both"/>
      </w:pPr>
      <w:r>
        <w:t xml:space="preserve">We asked participants to indicate what they thought would be a </w:t>
      </w:r>
      <w:r>
        <w:rPr>
          <w:i/>
        </w:rPr>
        <w:t xml:space="preserve">good </w:t>
      </w:r>
      <w:r>
        <w:t xml:space="preserve">claims ratio. Their responses are summarised in </w:t>
      </w:r>
      <w:r w:rsidR="00515AD2">
        <w:t xml:space="preserve">Table </w:t>
      </w:r>
      <w:r w:rsidR="00231911">
        <w:t>2</w:t>
      </w:r>
      <w:r w:rsidR="00515AD2">
        <w:t>2</w:t>
      </w:r>
      <w:r>
        <w:t xml:space="preserve"> below. Since the claims ratio was a new concept to participants, we were wondering whether responses might anchor on the claims ratio they had been shown in the experiment – that is, whether participants who had seen a low claims ratio (20%) would recommend a lower claims ratio than those who had seen a moderate claims ratio (40%). We did not find any evidence of anchoring. However, we did find that the people who understood the claims ratio (</w:t>
      </w:r>
      <w:r w:rsidR="00771040">
        <w:t>got both questions</w:t>
      </w:r>
      <w:r>
        <w:t xml:space="preserve"> correct) recommended a higher claims ratio than those who did not understand the claims ratio (</w:t>
      </w:r>
      <w:r w:rsidR="00771040">
        <w:t>got both questions</w:t>
      </w:r>
      <w:r>
        <w:t xml:space="preserve"> </w:t>
      </w:r>
      <w:r w:rsidR="00771040">
        <w:t>wrong</w:t>
      </w:r>
      <w:r>
        <w:t xml:space="preserve">). </w:t>
      </w:r>
    </w:p>
    <w:p w14:paraId="5CAA57DB" w14:textId="2C664405" w:rsidR="009506C3" w:rsidRDefault="007F5EB7" w:rsidP="001D5855">
      <w:pPr>
        <w:pStyle w:val="TableHeading"/>
        <w:ind w:left="0" w:firstLine="0"/>
      </w:pPr>
      <w:r>
        <w:t>Recommended claims ratio (range: 1 to 99)</w:t>
      </w:r>
    </w:p>
    <w:tbl>
      <w:tblPr>
        <w:tblStyle w:val="DefaultTable"/>
        <w:tblW w:w="5000" w:type="pct"/>
        <w:tblCellMar>
          <w:bottom w:w="57" w:type="dxa"/>
        </w:tblCellMar>
        <w:tblLook w:val="0420" w:firstRow="1" w:lastRow="0" w:firstColumn="0" w:lastColumn="0" w:noHBand="0" w:noVBand="1"/>
        <w:tblCaption w:val="Recommended claims ratio (range: 1 to 99)"/>
        <w:tblDescription w:val="This table shows the mean and standard deviation of participants' recommended claims ratio by claims ratio exposure (low or moderate), claims ratio comprehension (both right, one right, or both wrong), and overall."/>
      </w:tblPr>
      <w:tblGrid>
        <w:gridCol w:w="5245"/>
        <w:gridCol w:w="3033"/>
      </w:tblGrid>
      <w:tr w:rsidR="007F5EB7" w:rsidRPr="00DE71BC" w14:paraId="3F64787E"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3168" w:type="pct"/>
          </w:tcPr>
          <w:p w14:paraId="196B54B3" w14:textId="77777777" w:rsidR="007F5EB7" w:rsidRPr="00DE71BC" w:rsidRDefault="007F5EB7" w:rsidP="00DE71BC">
            <w:pPr>
              <w:spacing w:before="60" w:after="40" w:line="240" w:lineRule="auto"/>
              <w:rPr>
                <w:color w:val="FFFFFF" w:themeColor="background1"/>
                <w:sz w:val="17"/>
                <w:szCs w:val="17"/>
              </w:rPr>
            </w:pPr>
            <w:r w:rsidRPr="00DE71BC">
              <w:rPr>
                <w:color w:val="FFFFFF" w:themeColor="background1"/>
                <w:sz w:val="17"/>
                <w:szCs w:val="17"/>
              </w:rPr>
              <w:t>Group</w:t>
            </w:r>
          </w:p>
        </w:tc>
        <w:tc>
          <w:tcPr>
            <w:tcW w:w="1832" w:type="pct"/>
          </w:tcPr>
          <w:p w14:paraId="459D18D0" w14:textId="4FA10A36" w:rsidR="007F5EB7" w:rsidRPr="00DE71BC" w:rsidRDefault="007F5EB7" w:rsidP="001C1F9E">
            <w:pPr>
              <w:spacing w:before="60" w:after="40" w:line="240" w:lineRule="auto"/>
              <w:jc w:val="center"/>
              <w:rPr>
                <w:color w:val="FFFFFF" w:themeColor="background1"/>
                <w:sz w:val="17"/>
                <w:szCs w:val="17"/>
              </w:rPr>
            </w:pPr>
            <w:r w:rsidRPr="00DE71BC">
              <w:rPr>
                <w:color w:val="FFFFFF" w:themeColor="background1"/>
                <w:sz w:val="17"/>
                <w:szCs w:val="17"/>
              </w:rPr>
              <w:t>Mean (SD)</w:t>
            </w:r>
          </w:p>
        </w:tc>
      </w:tr>
      <w:tr w:rsidR="007F5EB7" w:rsidRPr="00B405C0" w14:paraId="744327B2" w14:textId="77777777" w:rsidTr="009A270A">
        <w:trPr>
          <w:cantSplit w:val="0"/>
        </w:trPr>
        <w:tc>
          <w:tcPr>
            <w:tcW w:w="3168" w:type="pct"/>
            <w:shd w:val="clear" w:color="auto" w:fill="2158A8" w:themeFill="accent1"/>
          </w:tcPr>
          <w:p w14:paraId="2DF234AA" w14:textId="40F9980E" w:rsidR="007F5EB7" w:rsidRPr="00B405C0" w:rsidRDefault="007F5EB7" w:rsidP="009A270A">
            <w:pPr>
              <w:pStyle w:val="TableText"/>
              <w:spacing w:before="60" w:after="40"/>
              <w:rPr>
                <w:b/>
                <w:color w:val="FFFFFF" w:themeColor="background1"/>
                <w:sz w:val="17"/>
                <w:szCs w:val="17"/>
              </w:rPr>
            </w:pPr>
            <w:r w:rsidRPr="00B405C0">
              <w:rPr>
                <w:b/>
                <w:color w:val="FFFFFF" w:themeColor="background1"/>
                <w:sz w:val="17"/>
                <w:szCs w:val="17"/>
              </w:rPr>
              <w:t>By claims ratio exposure*</w:t>
            </w:r>
          </w:p>
        </w:tc>
        <w:tc>
          <w:tcPr>
            <w:tcW w:w="1832" w:type="pct"/>
            <w:shd w:val="clear" w:color="auto" w:fill="2158A8" w:themeFill="accent1"/>
          </w:tcPr>
          <w:p w14:paraId="3FDB1A60" w14:textId="1267916B" w:rsidR="007F5EB7" w:rsidRPr="00B405C0" w:rsidRDefault="007F5EB7" w:rsidP="009A270A">
            <w:pPr>
              <w:pStyle w:val="TableText"/>
              <w:tabs>
                <w:tab w:val="decimal" w:pos="449"/>
              </w:tabs>
              <w:spacing w:before="60" w:after="40"/>
              <w:rPr>
                <w:color w:val="FFFFFF" w:themeColor="background1"/>
                <w:sz w:val="17"/>
                <w:szCs w:val="17"/>
              </w:rPr>
            </w:pPr>
          </w:p>
        </w:tc>
      </w:tr>
      <w:tr w:rsidR="00FF0CE4" w:rsidRPr="00B405C0" w14:paraId="4CF1BB32" w14:textId="77777777" w:rsidTr="009A270A">
        <w:trPr>
          <w:cantSplit w:val="0"/>
        </w:trPr>
        <w:tc>
          <w:tcPr>
            <w:tcW w:w="3168" w:type="pct"/>
          </w:tcPr>
          <w:p w14:paraId="4F56DC23" w14:textId="3218108A" w:rsidR="00FF0CE4" w:rsidRPr="00B405C0" w:rsidRDefault="00FF0CE4" w:rsidP="00B67EDB">
            <w:pPr>
              <w:pStyle w:val="TableText"/>
              <w:spacing w:before="60" w:after="40"/>
              <w:rPr>
                <w:sz w:val="17"/>
                <w:szCs w:val="17"/>
              </w:rPr>
            </w:pPr>
            <w:r w:rsidRPr="00B405C0">
              <w:rPr>
                <w:sz w:val="17"/>
                <w:szCs w:val="17"/>
              </w:rPr>
              <w:t xml:space="preserve">Low (n = </w:t>
            </w:r>
            <w:r w:rsidR="00B67EDB">
              <w:rPr>
                <w:sz w:val="17"/>
                <w:szCs w:val="17"/>
              </w:rPr>
              <w:t>3</w:t>
            </w:r>
            <w:r w:rsidR="006C527F">
              <w:rPr>
                <w:sz w:val="17"/>
                <w:szCs w:val="17"/>
              </w:rPr>
              <w:t>,</w:t>
            </w:r>
            <w:r w:rsidR="00B67EDB">
              <w:rPr>
                <w:sz w:val="17"/>
                <w:szCs w:val="17"/>
              </w:rPr>
              <w:t>112</w:t>
            </w:r>
            <w:r w:rsidRPr="00B405C0">
              <w:rPr>
                <w:sz w:val="17"/>
                <w:szCs w:val="17"/>
              </w:rPr>
              <w:t>)</w:t>
            </w:r>
          </w:p>
        </w:tc>
        <w:tc>
          <w:tcPr>
            <w:tcW w:w="1832" w:type="pct"/>
          </w:tcPr>
          <w:p w14:paraId="524809F3" w14:textId="4B385C78" w:rsidR="00FF0CE4" w:rsidRPr="00B405C0" w:rsidRDefault="00FF0CE4" w:rsidP="009A270A">
            <w:pPr>
              <w:pStyle w:val="TableText"/>
              <w:tabs>
                <w:tab w:val="decimal" w:pos="1166"/>
              </w:tabs>
              <w:spacing w:before="60" w:after="40"/>
              <w:rPr>
                <w:sz w:val="17"/>
                <w:szCs w:val="17"/>
              </w:rPr>
            </w:pPr>
            <w:r w:rsidRPr="00B405C0">
              <w:rPr>
                <w:sz w:val="17"/>
                <w:szCs w:val="17"/>
              </w:rPr>
              <w:t>59.6 (21.4)</w:t>
            </w:r>
          </w:p>
        </w:tc>
      </w:tr>
      <w:tr w:rsidR="00FF0CE4" w:rsidRPr="00B405C0" w14:paraId="388D4BB9" w14:textId="77777777" w:rsidTr="009A270A">
        <w:trPr>
          <w:cantSplit w:val="0"/>
        </w:trPr>
        <w:tc>
          <w:tcPr>
            <w:tcW w:w="3168" w:type="pct"/>
          </w:tcPr>
          <w:p w14:paraId="70A745BA" w14:textId="43F342B0" w:rsidR="00FF0CE4" w:rsidRPr="00B405C0" w:rsidRDefault="00FF0CE4" w:rsidP="00F27156">
            <w:pPr>
              <w:pStyle w:val="TableText"/>
              <w:spacing w:before="60" w:after="40"/>
              <w:rPr>
                <w:sz w:val="17"/>
                <w:szCs w:val="17"/>
              </w:rPr>
            </w:pPr>
            <w:r w:rsidRPr="00B405C0">
              <w:rPr>
                <w:sz w:val="17"/>
                <w:szCs w:val="17"/>
              </w:rPr>
              <w:t xml:space="preserve">Moderate (n = </w:t>
            </w:r>
            <w:r w:rsidR="00B67EDB">
              <w:rPr>
                <w:sz w:val="17"/>
                <w:szCs w:val="17"/>
              </w:rPr>
              <w:t>3</w:t>
            </w:r>
            <w:r w:rsidR="006C527F">
              <w:rPr>
                <w:sz w:val="17"/>
                <w:szCs w:val="17"/>
              </w:rPr>
              <w:t>,</w:t>
            </w:r>
            <w:r w:rsidR="00B67EDB">
              <w:rPr>
                <w:sz w:val="17"/>
                <w:szCs w:val="17"/>
              </w:rPr>
              <w:t>131</w:t>
            </w:r>
            <w:r w:rsidRPr="00B405C0">
              <w:rPr>
                <w:sz w:val="17"/>
                <w:szCs w:val="17"/>
              </w:rPr>
              <w:t>)</w:t>
            </w:r>
          </w:p>
        </w:tc>
        <w:tc>
          <w:tcPr>
            <w:tcW w:w="1832" w:type="pct"/>
          </w:tcPr>
          <w:p w14:paraId="5C2AE53B" w14:textId="4C404BC6" w:rsidR="00FF0CE4" w:rsidRPr="00B405C0" w:rsidRDefault="00FF0CE4" w:rsidP="009A270A">
            <w:pPr>
              <w:pStyle w:val="TableText"/>
              <w:tabs>
                <w:tab w:val="decimal" w:pos="1166"/>
              </w:tabs>
              <w:spacing w:before="60" w:after="40"/>
              <w:rPr>
                <w:sz w:val="17"/>
                <w:szCs w:val="17"/>
              </w:rPr>
            </w:pPr>
            <w:r w:rsidRPr="00B405C0">
              <w:rPr>
                <w:sz w:val="17"/>
                <w:szCs w:val="17"/>
              </w:rPr>
              <w:t>61.1 (19.2)</w:t>
            </w:r>
          </w:p>
        </w:tc>
      </w:tr>
      <w:tr w:rsidR="007F5EB7" w:rsidRPr="00B405C0" w14:paraId="373159F1" w14:textId="77777777" w:rsidTr="009A270A">
        <w:trPr>
          <w:cantSplit w:val="0"/>
        </w:trPr>
        <w:tc>
          <w:tcPr>
            <w:tcW w:w="5000" w:type="pct"/>
            <w:gridSpan w:val="2"/>
            <w:shd w:val="clear" w:color="auto" w:fill="2158A8" w:themeFill="accent1"/>
          </w:tcPr>
          <w:p w14:paraId="1F9EDC17" w14:textId="02508381" w:rsidR="007F5EB7" w:rsidRPr="00B405C0" w:rsidRDefault="007F5EB7" w:rsidP="009A270A">
            <w:pPr>
              <w:pStyle w:val="TableText"/>
              <w:tabs>
                <w:tab w:val="decimal" w:pos="1166"/>
              </w:tabs>
              <w:spacing w:before="60" w:after="40"/>
              <w:rPr>
                <w:b/>
                <w:color w:val="FFFFFF" w:themeColor="background1"/>
                <w:sz w:val="17"/>
                <w:szCs w:val="17"/>
              </w:rPr>
            </w:pPr>
            <w:r w:rsidRPr="00B405C0">
              <w:rPr>
                <w:b/>
                <w:color w:val="FFFFFF" w:themeColor="background1"/>
                <w:sz w:val="17"/>
                <w:szCs w:val="17"/>
              </w:rPr>
              <w:t>By claims ratio comprehension</w:t>
            </w:r>
          </w:p>
        </w:tc>
      </w:tr>
      <w:tr w:rsidR="00FF0CE4" w:rsidRPr="00B405C0" w14:paraId="2E8FAF7D" w14:textId="77777777" w:rsidTr="009A270A">
        <w:trPr>
          <w:cantSplit w:val="0"/>
        </w:trPr>
        <w:tc>
          <w:tcPr>
            <w:tcW w:w="3168" w:type="pct"/>
          </w:tcPr>
          <w:p w14:paraId="7B543FA6" w14:textId="12CC076D" w:rsidR="00FF0CE4" w:rsidRPr="00B405C0" w:rsidRDefault="00FF0CE4" w:rsidP="009A270A">
            <w:pPr>
              <w:pStyle w:val="TableText"/>
              <w:spacing w:before="60" w:after="40"/>
              <w:rPr>
                <w:sz w:val="17"/>
                <w:szCs w:val="17"/>
              </w:rPr>
            </w:pPr>
            <w:r w:rsidRPr="00B405C0">
              <w:rPr>
                <w:sz w:val="17"/>
                <w:szCs w:val="17"/>
              </w:rPr>
              <w:t>Both right (n = 2,658)</w:t>
            </w:r>
          </w:p>
        </w:tc>
        <w:tc>
          <w:tcPr>
            <w:tcW w:w="1832" w:type="pct"/>
          </w:tcPr>
          <w:p w14:paraId="6A1ABFFC" w14:textId="3AB3B903" w:rsidR="00FF0CE4" w:rsidRPr="00B405C0" w:rsidRDefault="0040788B" w:rsidP="009A270A">
            <w:pPr>
              <w:pStyle w:val="TableText"/>
              <w:tabs>
                <w:tab w:val="decimal" w:pos="1166"/>
              </w:tabs>
              <w:spacing w:before="60" w:after="40"/>
              <w:rPr>
                <w:sz w:val="17"/>
                <w:szCs w:val="17"/>
              </w:rPr>
            </w:pPr>
            <w:r w:rsidRPr="00B405C0">
              <w:rPr>
                <w:sz w:val="17"/>
                <w:szCs w:val="17"/>
              </w:rPr>
              <w:t>66.6 (17.1)</w:t>
            </w:r>
          </w:p>
        </w:tc>
      </w:tr>
      <w:tr w:rsidR="00FF0CE4" w:rsidRPr="00B405C0" w14:paraId="19F489F2" w14:textId="77777777" w:rsidTr="009A270A">
        <w:trPr>
          <w:cantSplit w:val="0"/>
        </w:trPr>
        <w:tc>
          <w:tcPr>
            <w:tcW w:w="3168" w:type="pct"/>
          </w:tcPr>
          <w:p w14:paraId="594C23C1" w14:textId="3F46922F" w:rsidR="00FF0CE4" w:rsidRPr="00B405C0" w:rsidRDefault="00FF0CE4" w:rsidP="009A270A">
            <w:pPr>
              <w:pStyle w:val="TableText"/>
              <w:spacing w:before="60" w:after="40"/>
              <w:rPr>
                <w:sz w:val="17"/>
                <w:szCs w:val="17"/>
              </w:rPr>
            </w:pPr>
            <w:r w:rsidRPr="00B405C0">
              <w:rPr>
                <w:sz w:val="17"/>
                <w:szCs w:val="17"/>
              </w:rPr>
              <w:t>One right (n = 2,191)</w:t>
            </w:r>
          </w:p>
        </w:tc>
        <w:tc>
          <w:tcPr>
            <w:tcW w:w="1832" w:type="pct"/>
          </w:tcPr>
          <w:p w14:paraId="590478AE" w14:textId="4894D930" w:rsidR="00FF0CE4" w:rsidRPr="00B405C0" w:rsidRDefault="00FF0CE4" w:rsidP="009A270A">
            <w:pPr>
              <w:pStyle w:val="TableText"/>
              <w:tabs>
                <w:tab w:val="decimal" w:pos="1166"/>
              </w:tabs>
              <w:spacing w:before="60" w:after="40"/>
              <w:rPr>
                <w:sz w:val="17"/>
                <w:szCs w:val="17"/>
              </w:rPr>
            </w:pPr>
            <w:r w:rsidRPr="00B405C0">
              <w:rPr>
                <w:sz w:val="17"/>
                <w:szCs w:val="17"/>
              </w:rPr>
              <w:t>58.2 (20.9)</w:t>
            </w:r>
          </w:p>
        </w:tc>
      </w:tr>
      <w:tr w:rsidR="00FF0CE4" w:rsidRPr="00B405C0" w14:paraId="7F9C15B7" w14:textId="77777777" w:rsidTr="009A270A">
        <w:trPr>
          <w:cantSplit w:val="0"/>
        </w:trPr>
        <w:tc>
          <w:tcPr>
            <w:tcW w:w="3168" w:type="pct"/>
          </w:tcPr>
          <w:p w14:paraId="555CCD19" w14:textId="57046551" w:rsidR="00FF0CE4" w:rsidRPr="00B405C0" w:rsidRDefault="00FF0CE4" w:rsidP="009A270A">
            <w:pPr>
              <w:pStyle w:val="TableText"/>
              <w:spacing w:before="60" w:after="40"/>
              <w:rPr>
                <w:sz w:val="17"/>
                <w:szCs w:val="17"/>
              </w:rPr>
            </w:pPr>
            <w:r w:rsidRPr="00B405C0">
              <w:rPr>
                <w:sz w:val="17"/>
                <w:szCs w:val="17"/>
              </w:rPr>
              <w:t>Both wrong (n = 1,176)</w:t>
            </w:r>
          </w:p>
        </w:tc>
        <w:tc>
          <w:tcPr>
            <w:tcW w:w="1832" w:type="pct"/>
          </w:tcPr>
          <w:p w14:paraId="64351D29" w14:textId="42F7F37D" w:rsidR="00FF0CE4" w:rsidRPr="00B405C0" w:rsidRDefault="0040788B" w:rsidP="0040788B">
            <w:pPr>
              <w:pStyle w:val="TableText"/>
              <w:tabs>
                <w:tab w:val="decimal" w:pos="1166"/>
              </w:tabs>
              <w:spacing w:before="60" w:after="40"/>
              <w:rPr>
                <w:sz w:val="17"/>
                <w:szCs w:val="17"/>
              </w:rPr>
            </w:pPr>
            <w:r w:rsidRPr="00B405C0">
              <w:rPr>
                <w:sz w:val="17"/>
                <w:szCs w:val="17"/>
              </w:rPr>
              <w:t>50.6 (21.0)</w:t>
            </w:r>
            <w:r>
              <w:rPr>
                <w:sz w:val="17"/>
                <w:szCs w:val="17"/>
              </w:rPr>
              <w:t xml:space="preserve"> </w:t>
            </w:r>
          </w:p>
        </w:tc>
      </w:tr>
      <w:tr w:rsidR="005F1986" w:rsidRPr="00B405C0" w14:paraId="64771BDA" w14:textId="77777777" w:rsidTr="009A270A">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3168" w:type="pct"/>
            <w:shd w:val="clear" w:color="auto" w:fill="2158A8" w:themeFill="accent1"/>
          </w:tcPr>
          <w:p w14:paraId="574D77F6" w14:textId="77777777" w:rsidR="005F1986" w:rsidRPr="00B405C0" w:rsidRDefault="005F1986" w:rsidP="009A270A">
            <w:pPr>
              <w:pStyle w:val="TableText"/>
              <w:tabs>
                <w:tab w:val="decimal" w:pos="449"/>
              </w:tabs>
              <w:spacing w:before="60" w:after="40"/>
              <w:rPr>
                <w:b/>
                <w:color w:val="FFFFFF" w:themeColor="background1"/>
                <w:sz w:val="17"/>
                <w:szCs w:val="17"/>
              </w:rPr>
            </w:pPr>
            <w:r w:rsidRPr="00B405C0">
              <w:rPr>
                <w:b/>
                <w:color w:val="FFFFFF" w:themeColor="background1"/>
                <w:sz w:val="17"/>
                <w:szCs w:val="17"/>
              </w:rPr>
              <w:t>Overall</w:t>
            </w:r>
          </w:p>
        </w:tc>
        <w:tc>
          <w:tcPr>
            <w:tcW w:w="1832" w:type="pct"/>
            <w:shd w:val="clear" w:color="auto" w:fill="2158A8" w:themeFill="accent1"/>
          </w:tcPr>
          <w:p w14:paraId="51FFFC19" w14:textId="77777777" w:rsidR="005F1986" w:rsidRPr="00B405C0" w:rsidRDefault="005F1986" w:rsidP="009A270A">
            <w:pPr>
              <w:pStyle w:val="TableText"/>
              <w:tabs>
                <w:tab w:val="decimal" w:pos="1166"/>
              </w:tabs>
              <w:spacing w:before="60" w:after="40"/>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B405C0">
              <w:rPr>
                <w:color w:val="FFFFFF" w:themeColor="background1"/>
                <w:sz w:val="17"/>
                <w:szCs w:val="17"/>
              </w:rPr>
              <w:t>60.3 (20.3)</w:t>
            </w:r>
          </w:p>
        </w:tc>
      </w:tr>
    </w:tbl>
    <w:p w14:paraId="0C31F86C" w14:textId="475EB53E" w:rsidR="00CC1A57" w:rsidRDefault="00514EA2" w:rsidP="00992164">
      <w:pPr>
        <w:pStyle w:val="Caption"/>
        <w:spacing w:before="120"/>
        <w:jc w:val="both"/>
      </w:pPr>
      <w:r>
        <w:t>Note</w:t>
      </w:r>
      <w:r w:rsidR="0050739B">
        <w:t xml:space="preserve">: </w:t>
      </w:r>
      <w:r w:rsidR="00A71ADB">
        <w:t>*</w:t>
      </w:r>
      <w:r w:rsidR="0050739B">
        <w:t>A</w:t>
      </w:r>
      <w:r>
        <w:t>ll participants were shown a claims ratio again, prior to being asked this question, including those who in the control condition who had not previously seen one.</w:t>
      </w:r>
    </w:p>
    <w:p w14:paraId="485690BF" w14:textId="06AA285D" w:rsidR="00CC1A57" w:rsidRDefault="00CC1A57" w:rsidP="00F412D4">
      <w:pPr>
        <w:pStyle w:val="Heading4"/>
      </w:pPr>
      <w:r>
        <w:t>Moneysmart and PDS</w:t>
      </w:r>
    </w:p>
    <w:p w14:paraId="279EDB99" w14:textId="45920FF5" w:rsidR="003B6504" w:rsidRDefault="00CC1A57" w:rsidP="009506C3">
      <w:pPr>
        <w:jc w:val="both"/>
      </w:pPr>
      <w:r>
        <w:t xml:space="preserve">When participants first saw the information </w:t>
      </w:r>
      <w:r w:rsidR="002A44DF">
        <w:t>statement</w:t>
      </w:r>
      <w:r>
        <w:t xml:space="preserve"> (during the hypothetical shopping scenario), we told them they could click/tap on any parts of the </w:t>
      </w:r>
      <w:r w:rsidR="002A44DF">
        <w:t>statement</w:t>
      </w:r>
      <w:r>
        <w:t xml:space="preserve"> as they would in real life. In addition to the opt-out box, there were two other ‘hyperlinks’ on the page: a moneysmart link, and links to the Product Disclosure Statement. We recorded whether people clicked on these areas (and also showed them a mock-up moneysmart page, or a mock-up PDS, if they </w:t>
      </w:r>
      <w:r>
        <w:lastRenderedPageBreak/>
        <w:t>clicked on those areas). Clicking rates were very low for both of these areas,</w:t>
      </w:r>
      <w:r w:rsidR="00231911">
        <w:t xml:space="preserve"> but are summarized in </w:t>
      </w:r>
      <w:r w:rsidR="00F412D4">
        <w:t xml:space="preserve">Table </w:t>
      </w:r>
      <w:r w:rsidR="00231911">
        <w:t>2</w:t>
      </w:r>
      <w:r w:rsidR="00F412D4">
        <w:t>3</w:t>
      </w:r>
      <w:r>
        <w:t xml:space="preserve">. </w:t>
      </w:r>
    </w:p>
    <w:p w14:paraId="5F5EB0CA" w14:textId="042E8458" w:rsidR="005F1986" w:rsidRPr="003B6504" w:rsidRDefault="00AD3B26" w:rsidP="001D5855">
      <w:pPr>
        <w:pStyle w:val="TableHeading"/>
        <w:ind w:left="0" w:firstLine="0"/>
      </w:pPr>
      <w:r w:rsidRPr="00E31435">
        <w:t xml:space="preserve">Per cent </w:t>
      </w:r>
      <w:r>
        <w:t>c</w:t>
      </w:r>
      <w:r w:rsidR="00CE28B3" w:rsidRPr="003B6504">
        <w:t>licks on M</w:t>
      </w:r>
      <w:r w:rsidR="005F1986" w:rsidRPr="003B6504">
        <w:t xml:space="preserve">oneysmart and PDS hyperlinks on the information </w:t>
      </w:r>
      <w:r w:rsidR="002A44DF" w:rsidRPr="003B6504">
        <w:t>statement</w:t>
      </w:r>
    </w:p>
    <w:tbl>
      <w:tblPr>
        <w:tblStyle w:val="DefaultTable"/>
        <w:tblW w:w="5000" w:type="pct"/>
        <w:tblCellMar>
          <w:bottom w:w="57" w:type="dxa"/>
        </w:tblCellMar>
        <w:tblLook w:val="0420" w:firstRow="1" w:lastRow="0" w:firstColumn="0" w:lastColumn="0" w:noHBand="0" w:noVBand="1"/>
        <w:tblCaption w:val="Per cent clicks on Moneysmart and PDS hyperlinks on the information statement"/>
        <w:tblDescription w:val="This table shows the per cent of people who clicked on the Moneysmart and PDS hyperlinks in the information statement by what colour (red or blue) information statement they had seen, which claims ratio (no, low, or moderate) they had seen, and overall."/>
      </w:tblPr>
      <w:tblGrid>
        <w:gridCol w:w="3839"/>
        <w:gridCol w:w="2220"/>
        <w:gridCol w:w="2219"/>
      </w:tblGrid>
      <w:tr w:rsidR="005F1986" w:rsidRPr="00DE71BC" w14:paraId="4D4A793A" w14:textId="334C90C6" w:rsidTr="00000C8A">
        <w:trPr>
          <w:cnfStyle w:val="100000000000" w:firstRow="1" w:lastRow="0" w:firstColumn="0" w:lastColumn="0" w:oddVBand="0" w:evenVBand="0" w:oddHBand="0" w:evenHBand="0" w:firstRowFirstColumn="0" w:firstRowLastColumn="0" w:lastRowFirstColumn="0" w:lastRowLastColumn="0"/>
          <w:cantSplit w:val="0"/>
          <w:tblHeader/>
        </w:trPr>
        <w:tc>
          <w:tcPr>
            <w:tcW w:w="2319" w:type="pct"/>
          </w:tcPr>
          <w:p w14:paraId="08262A46" w14:textId="788DD0A6" w:rsidR="005F1986" w:rsidRPr="00DE71BC" w:rsidRDefault="005F1986" w:rsidP="00DE71BC">
            <w:pPr>
              <w:spacing w:before="60" w:after="40" w:line="240" w:lineRule="auto"/>
              <w:rPr>
                <w:color w:val="FFFFFF" w:themeColor="background1"/>
                <w:sz w:val="17"/>
                <w:szCs w:val="17"/>
              </w:rPr>
            </w:pPr>
          </w:p>
        </w:tc>
        <w:tc>
          <w:tcPr>
            <w:tcW w:w="1341" w:type="pct"/>
          </w:tcPr>
          <w:p w14:paraId="3B3076CD" w14:textId="33FB1032" w:rsidR="005F1986" w:rsidRPr="00DE71BC" w:rsidRDefault="005F1986" w:rsidP="001C1F9E">
            <w:pPr>
              <w:spacing w:before="60" w:after="40" w:line="240" w:lineRule="auto"/>
              <w:jc w:val="center"/>
              <w:rPr>
                <w:color w:val="FFFFFF" w:themeColor="background1"/>
                <w:sz w:val="17"/>
                <w:szCs w:val="17"/>
              </w:rPr>
            </w:pPr>
            <w:r w:rsidRPr="00DE71BC">
              <w:rPr>
                <w:color w:val="FFFFFF" w:themeColor="background1"/>
                <w:sz w:val="17"/>
                <w:szCs w:val="17"/>
              </w:rPr>
              <w:t>Moneysmart</w:t>
            </w:r>
          </w:p>
        </w:tc>
        <w:tc>
          <w:tcPr>
            <w:tcW w:w="1340" w:type="pct"/>
          </w:tcPr>
          <w:p w14:paraId="1B5ACAAF" w14:textId="3CEFE3AF" w:rsidR="005F1986" w:rsidRPr="00DE71BC" w:rsidRDefault="005F1986" w:rsidP="001C1F9E">
            <w:pPr>
              <w:spacing w:before="60" w:after="40" w:line="240" w:lineRule="auto"/>
              <w:jc w:val="center"/>
              <w:rPr>
                <w:color w:val="FFFFFF" w:themeColor="background1"/>
                <w:sz w:val="17"/>
                <w:szCs w:val="17"/>
              </w:rPr>
            </w:pPr>
            <w:r w:rsidRPr="00DE71BC">
              <w:rPr>
                <w:color w:val="FFFFFF" w:themeColor="background1"/>
                <w:sz w:val="17"/>
                <w:szCs w:val="17"/>
              </w:rPr>
              <w:t>PDS</w:t>
            </w:r>
          </w:p>
        </w:tc>
      </w:tr>
      <w:tr w:rsidR="005F1986" w:rsidRPr="009A270A" w14:paraId="5AC9354A" w14:textId="5B35F270" w:rsidTr="009A270A">
        <w:trPr>
          <w:cantSplit w:val="0"/>
        </w:trPr>
        <w:tc>
          <w:tcPr>
            <w:tcW w:w="2319" w:type="pct"/>
            <w:shd w:val="clear" w:color="auto" w:fill="2158A8" w:themeFill="accent1"/>
          </w:tcPr>
          <w:p w14:paraId="3D198F58" w14:textId="58E4DD06" w:rsidR="005F1986" w:rsidRPr="009A270A" w:rsidRDefault="005F1986" w:rsidP="009A270A">
            <w:pPr>
              <w:pStyle w:val="TableText"/>
              <w:spacing w:before="60" w:after="40"/>
              <w:rPr>
                <w:b/>
                <w:color w:val="FFFFFF" w:themeColor="background1"/>
                <w:sz w:val="17"/>
                <w:szCs w:val="17"/>
              </w:rPr>
            </w:pPr>
            <w:r w:rsidRPr="009A270A">
              <w:rPr>
                <w:b/>
                <w:color w:val="FFFFFF" w:themeColor="background1"/>
                <w:sz w:val="17"/>
                <w:szCs w:val="17"/>
              </w:rPr>
              <w:t>By colour</w:t>
            </w:r>
          </w:p>
        </w:tc>
        <w:tc>
          <w:tcPr>
            <w:tcW w:w="1341" w:type="pct"/>
            <w:shd w:val="clear" w:color="auto" w:fill="2158A8" w:themeFill="accent1"/>
          </w:tcPr>
          <w:p w14:paraId="189D04AE" w14:textId="77777777" w:rsidR="005F1986" w:rsidRPr="009A270A" w:rsidRDefault="005F1986" w:rsidP="009A270A">
            <w:pPr>
              <w:pStyle w:val="TableText"/>
              <w:tabs>
                <w:tab w:val="decimal" w:pos="449"/>
              </w:tabs>
              <w:spacing w:before="60" w:after="40"/>
              <w:jc w:val="center"/>
              <w:rPr>
                <w:color w:val="FFFFFF" w:themeColor="background1"/>
                <w:sz w:val="17"/>
                <w:szCs w:val="17"/>
              </w:rPr>
            </w:pPr>
          </w:p>
        </w:tc>
        <w:tc>
          <w:tcPr>
            <w:tcW w:w="1340" w:type="pct"/>
            <w:shd w:val="clear" w:color="auto" w:fill="2158A8" w:themeFill="accent1"/>
          </w:tcPr>
          <w:p w14:paraId="3FA294EB" w14:textId="77777777" w:rsidR="005F1986" w:rsidRPr="009A270A" w:rsidRDefault="005F1986" w:rsidP="009A270A">
            <w:pPr>
              <w:pStyle w:val="TableText"/>
              <w:tabs>
                <w:tab w:val="decimal" w:pos="449"/>
              </w:tabs>
              <w:spacing w:before="60" w:after="40"/>
              <w:jc w:val="center"/>
              <w:rPr>
                <w:color w:val="FFFFFF" w:themeColor="background1"/>
                <w:sz w:val="17"/>
                <w:szCs w:val="17"/>
              </w:rPr>
            </w:pPr>
          </w:p>
        </w:tc>
      </w:tr>
      <w:tr w:rsidR="008168BC" w:rsidRPr="009A270A" w14:paraId="038E5284" w14:textId="2ACB88F3" w:rsidTr="009A270A">
        <w:trPr>
          <w:cantSplit w:val="0"/>
        </w:trPr>
        <w:tc>
          <w:tcPr>
            <w:tcW w:w="2319" w:type="pct"/>
          </w:tcPr>
          <w:p w14:paraId="740E4CEB" w14:textId="6EF7BB84" w:rsidR="008168BC" w:rsidRPr="009A270A" w:rsidRDefault="008168BC" w:rsidP="009A270A">
            <w:pPr>
              <w:pStyle w:val="TableText"/>
              <w:spacing w:before="60" w:after="40"/>
              <w:rPr>
                <w:sz w:val="17"/>
                <w:szCs w:val="17"/>
              </w:rPr>
            </w:pPr>
            <w:r w:rsidRPr="009A270A">
              <w:rPr>
                <w:sz w:val="17"/>
                <w:szCs w:val="17"/>
              </w:rPr>
              <w:t>Red</w:t>
            </w:r>
          </w:p>
        </w:tc>
        <w:tc>
          <w:tcPr>
            <w:tcW w:w="1341" w:type="pct"/>
          </w:tcPr>
          <w:p w14:paraId="63A9C8EF" w14:textId="114A2B88" w:rsidR="008168BC" w:rsidRPr="009A270A" w:rsidRDefault="008168BC" w:rsidP="009A270A">
            <w:pPr>
              <w:pStyle w:val="TableText"/>
              <w:spacing w:before="60" w:after="40"/>
              <w:jc w:val="center"/>
              <w:rPr>
                <w:sz w:val="17"/>
                <w:szCs w:val="17"/>
              </w:rPr>
            </w:pPr>
            <w:r w:rsidRPr="009A270A">
              <w:rPr>
                <w:sz w:val="17"/>
                <w:szCs w:val="17"/>
              </w:rPr>
              <w:t>0.6%</w:t>
            </w:r>
          </w:p>
        </w:tc>
        <w:tc>
          <w:tcPr>
            <w:tcW w:w="1340" w:type="pct"/>
          </w:tcPr>
          <w:p w14:paraId="5D51933D" w14:textId="5EE44D66" w:rsidR="008168BC" w:rsidRPr="009A270A" w:rsidRDefault="008168BC" w:rsidP="009A270A">
            <w:pPr>
              <w:pStyle w:val="TableText"/>
              <w:spacing w:before="60" w:after="40"/>
              <w:jc w:val="center"/>
              <w:rPr>
                <w:sz w:val="17"/>
                <w:szCs w:val="17"/>
              </w:rPr>
            </w:pPr>
            <w:r w:rsidRPr="009A270A">
              <w:rPr>
                <w:sz w:val="17"/>
                <w:szCs w:val="17"/>
              </w:rPr>
              <w:t>0.5%</w:t>
            </w:r>
          </w:p>
        </w:tc>
      </w:tr>
      <w:tr w:rsidR="008168BC" w:rsidRPr="009A270A" w14:paraId="2C0F0884" w14:textId="74FF04DD" w:rsidTr="009A270A">
        <w:trPr>
          <w:cantSplit w:val="0"/>
        </w:trPr>
        <w:tc>
          <w:tcPr>
            <w:tcW w:w="2319" w:type="pct"/>
          </w:tcPr>
          <w:p w14:paraId="060055B1" w14:textId="572E52EA" w:rsidR="008168BC" w:rsidRPr="009A270A" w:rsidRDefault="008168BC" w:rsidP="009A270A">
            <w:pPr>
              <w:pStyle w:val="TableText"/>
              <w:spacing w:before="60" w:after="40"/>
              <w:rPr>
                <w:sz w:val="17"/>
                <w:szCs w:val="17"/>
              </w:rPr>
            </w:pPr>
            <w:r w:rsidRPr="009A270A">
              <w:rPr>
                <w:sz w:val="17"/>
                <w:szCs w:val="17"/>
              </w:rPr>
              <w:t>Blue</w:t>
            </w:r>
          </w:p>
        </w:tc>
        <w:tc>
          <w:tcPr>
            <w:tcW w:w="1341" w:type="pct"/>
          </w:tcPr>
          <w:p w14:paraId="55E42291" w14:textId="4D13D72A" w:rsidR="008168BC" w:rsidRPr="009A270A" w:rsidRDefault="008168BC" w:rsidP="009A270A">
            <w:pPr>
              <w:pStyle w:val="TableText"/>
              <w:spacing w:before="60" w:after="40"/>
              <w:jc w:val="center"/>
              <w:rPr>
                <w:sz w:val="17"/>
                <w:szCs w:val="17"/>
              </w:rPr>
            </w:pPr>
            <w:r w:rsidRPr="009A270A">
              <w:rPr>
                <w:sz w:val="17"/>
                <w:szCs w:val="17"/>
              </w:rPr>
              <w:t>1.3%</w:t>
            </w:r>
          </w:p>
        </w:tc>
        <w:tc>
          <w:tcPr>
            <w:tcW w:w="1340" w:type="pct"/>
          </w:tcPr>
          <w:p w14:paraId="766A96AE" w14:textId="272C6D77" w:rsidR="008168BC" w:rsidRPr="009A270A" w:rsidRDefault="008168BC" w:rsidP="009A270A">
            <w:pPr>
              <w:pStyle w:val="TableText"/>
              <w:spacing w:before="60" w:after="40"/>
              <w:jc w:val="center"/>
              <w:rPr>
                <w:sz w:val="17"/>
                <w:szCs w:val="17"/>
              </w:rPr>
            </w:pPr>
            <w:r w:rsidRPr="009A270A">
              <w:rPr>
                <w:sz w:val="17"/>
                <w:szCs w:val="17"/>
              </w:rPr>
              <w:t>0.7%</w:t>
            </w:r>
          </w:p>
        </w:tc>
      </w:tr>
      <w:tr w:rsidR="005F1986" w:rsidRPr="009A270A" w14:paraId="7592CE92" w14:textId="28B5953C" w:rsidTr="009A270A">
        <w:trPr>
          <w:cantSplit w:val="0"/>
        </w:trPr>
        <w:tc>
          <w:tcPr>
            <w:tcW w:w="3660" w:type="pct"/>
            <w:gridSpan w:val="2"/>
            <w:shd w:val="clear" w:color="auto" w:fill="2158A8" w:themeFill="accent1"/>
          </w:tcPr>
          <w:p w14:paraId="57C682BF" w14:textId="03A2F184" w:rsidR="005F1986" w:rsidRPr="009A270A" w:rsidRDefault="0050739B" w:rsidP="0050739B">
            <w:pPr>
              <w:pStyle w:val="TableText"/>
              <w:spacing w:before="60" w:after="40"/>
              <w:rPr>
                <w:b/>
                <w:color w:val="FFFFFF" w:themeColor="background1"/>
                <w:sz w:val="17"/>
                <w:szCs w:val="17"/>
              </w:rPr>
            </w:pPr>
            <w:r>
              <w:rPr>
                <w:b/>
                <w:color w:val="FFFFFF" w:themeColor="background1"/>
                <w:sz w:val="17"/>
                <w:szCs w:val="17"/>
              </w:rPr>
              <w:t>By claims ratio</w:t>
            </w:r>
          </w:p>
        </w:tc>
        <w:tc>
          <w:tcPr>
            <w:tcW w:w="1340" w:type="pct"/>
            <w:shd w:val="clear" w:color="auto" w:fill="2158A8" w:themeFill="accent1"/>
          </w:tcPr>
          <w:p w14:paraId="592AE860" w14:textId="77777777" w:rsidR="005F1986" w:rsidRPr="009A270A" w:rsidRDefault="005F1986" w:rsidP="009A270A">
            <w:pPr>
              <w:pStyle w:val="TableText"/>
              <w:spacing w:before="60" w:after="40"/>
              <w:jc w:val="center"/>
              <w:rPr>
                <w:b/>
                <w:color w:val="FFFFFF" w:themeColor="background1"/>
                <w:sz w:val="17"/>
                <w:szCs w:val="17"/>
              </w:rPr>
            </w:pPr>
          </w:p>
        </w:tc>
      </w:tr>
      <w:tr w:rsidR="008168BC" w:rsidRPr="009A270A" w14:paraId="62AF459D" w14:textId="6CEC72C8" w:rsidTr="009A270A">
        <w:trPr>
          <w:cantSplit w:val="0"/>
        </w:trPr>
        <w:tc>
          <w:tcPr>
            <w:tcW w:w="2319" w:type="pct"/>
          </w:tcPr>
          <w:p w14:paraId="1C0BBA8A" w14:textId="467E7322" w:rsidR="008168BC" w:rsidRPr="009A270A" w:rsidRDefault="008168BC" w:rsidP="009A270A">
            <w:pPr>
              <w:pStyle w:val="TableText"/>
              <w:spacing w:before="60" w:after="40"/>
              <w:rPr>
                <w:sz w:val="17"/>
                <w:szCs w:val="17"/>
              </w:rPr>
            </w:pPr>
            <w:r w:rsidRPr="009A270A">
              <w:rPr>
                <w:sz w:val="17"/>
                <w:szCs w:val="17"/>
              </w:rPr>
              <w:t>No claims ratio</w:t>
            </w:r>
          </w:p>
        </w:tc>
        <w:tc>
          <w:tcPr>
            <w:tcW w:w="1341" w:type="pct"/>
          </w:tcPr>
          <w:p w14:paraId="09001195" w14:textId="2E6DFBAF" w:rsidR="008168BC" w:rsidRPr="009A270A" w:rsidRDefault="008168BC" w:rsidP="009A270A">
            <w:pPr>
              <w:pStyle w:val="TableText"/>
              <w:spacing w:before="60" w:after="40"/>
              <w:jc w:val="center"/>
              <w:rPr>
                <w:sz w:val="17"/>
                <w:szCs w:val="17"/>
              </w:rPr>
            </w:pPr>
            <w:r w:rsidRPr="009A270A">
              <w:rPr>
                <w:sz w:val="17"/>
                <w:szCs w:val="17"/>
              </w:rPr>
              <w:t>1.2%</w:t>
            </w:r>
          </w:p>
        </w:tc>
        <w:tc>
          <w:tcPr>
            <w:tcW w:w="1340" w:type="pct"/>
          </w:tcPr>
          <w:p w14:paraId="45FC51B3" w14:textId="29D597D3" w:rsidR="008168BC" w:rsidRPr="009A270A" w:rsidRDefault="008168BC" w:rsidP="009A270A">
            <w:pPr>
              <w:pStyle w:val="TableText"/>
              <w:spacing w:before="60" w:after="40"/>
              <w:jc w:val="center"/>
              <w:rPr>
                <w:sz w:val="17"/>
                <w:szCs w:val="17"/>
              </w:rPr>
            </w:pPr>
            <w:r w:rsidRPr="009A270A">
              <w:rPr>
                <w:sz w:val="17"/>
                <w:szCs w:val="17"/>
              </w:rPr>
              <w:t>1.1%</w:t>
            </w:r>
          </w:p>
        </w:tc>
      </w:tr>
      <w:tr w:rsidR="008168BC" w:rsidRPr="009A270A" w14:paraId="311E78A8" w14:textId="15F41F66" w:rsidTr="009A270A">
        <w:trPr>
          <w:cantSplit w:val="0"/>
        </w:trPr>
        <w:tc>
          <w:tcPr>
            <w:tcW w:w="2319" w:type="pct"/>
          </w:tcPr>
          <w:p w14:paraId="790E729F" w14:textId="3D971B84" w:rsidR="008168BC" w:rsidRPr="009A270A" w:rsidRDefault="008168BC" w:rsidP="009A270A">
            <w:pPr>
              <w:pStyle w:val="TableText"/>
              <w:spacing w:before="60" w:after="40"/>
              <w:rPr>
                <w:sz w:val="17"/>
                <w:szCs w:val="17"/>
              </w:rPr>
            </w:pPr>
            <w:r w:rsidRPr="009A270A">
              <w:rPr>
                <w:sz w:val="17"/>
                <w:szCs w:val="17"/>
              </w:rPr>
              <w:t>Low claims ratio</w:t>
            </w:r>
          </w:p>
        </w:tc>
        <w:tc>
          <w:tcPr>
            <w:tcW w:w="1341" w:type="pct"/>
          </w:tcPr>
          <w:p w14:paraId="3A502EC1" w14:textId="30B86EF5" w:rsidR="008168BC" w:rsidRPr="009A270A" w:rsidRDefault="008168BC" w:rsidP="009A270A">
            <w:pPr>
              <w:pStyle w:val="TableText"/>
              <w:spacing w:before="60" w:after="40"/>
              <w:jc w:val="center"/>
              <w:rPr>
                <w:sz w:val="17"/>
                <w:szCs w:val="17"/>
              </w:rPr>
            </w:pPr>
            <w:r w:rsidRPr="009A270A">
              <w:rPr>
                <w:sz w:val="17"/>
                <w:szCs w:val="17"/>
              </w:rPr>
              <w:t>1.1%</w:t>
            </w:r>
          </w:p>
        </w:tc>
        <w:tc>
          <w:tcPr>
            <w:tcW w:w="1340" w:type="pct"/>
          </w:tcPr>
          <w:p w14:paraId="516540F4" w14:textId="22806A7B" w:rsidR="008168BC" w:rsidRPr="009A270A" w:rsidRDefault="008168BC" w:rsidP="009A270A">
            <w:pPr>
              <w:pStyle w:val="TableText"/>
              <w:spacing w:before="60" w:after="40"/>
              <w:jc w:val="center"/>
              <w:rPr>
                <w:sz w:val="17"/>
                <w:szCs w:val="17"/>
              </w:rPr>
            </w:pPr>
            <w:r w:rsidRPr="009A270A">
              <w:rPr>
                <w:sz w:val="17"/>
                <w:szCs w:val="17"/>
              </w:rPr>
              <w:t>0.4%</w:t>
            </w:r>
          </w:p>
        </w:tc>
      </w:tr>
      <w:tr w:rsidR="008168BC" w:rsidRPr="009A270A" w14:paraId="259A7E85" w14:textId="028BAD1D" w:rsidTr="009A270A">
        <w:trPr>
          <w:cantSplit w:val="0"/>
        </w:trPr>
        <w:tc>
          <w:tcPr>
            <w:tcW w:w="2319" w:type="pct"/>
          </w:tcPr>
          <w:p w14:paraId="79079700" w14:textId="6625BEED" w:rsidR="008168BC" w:rsidRPr="009A270A" w:rsidRDefault="008168BC" w:rsidP="009A270A">
            <w:pPr>
              <w:pStyle w:val="TableText"/>
              <w:spacing w:before="60" w:after="40"/>
              <w:rPr>
                <w:sz w:val="17"/>
                <w:szCs w:val="17"/>
              </w:rPr>
            </w:pPr>
            <w:r w:rsidRPr="009A270A">
              <w:rPr>
                <w:sz w:val="17"/>
                <w:szCs w:val="17"/>
              </w:rPr>
              <w:t>Moderate claims ratio</w:t>
            </w:r>
          </w:p>
        </w:tc>
        <w:tc>
          <w:tcPr>
            <w:tcW w:w="1341" w:type="pct"/>
          </w:tcPr>
          <w:p w14:paraId="3338D044" w14:textId="51767674" w:rsidR="008168BC" w:rsidRPr="009A270A" w:rsidRDefault="008168BC" w:rsidP="009A270A">
            <w:pPr>
              <w:pStyle w:val="TableText"/>
              <w:spacing w:before="60" w:after="40"/>
              <w:jc w:val="center"/>
              <w:rPr>
                <w:sz w:val="17"/>
                <w:szCs w:val="17"/>
              </w:rPr>
            </w:pPr>
            <w:r w:rsidRPr="009A270A">
              <w:rPr>
                <w:sz w:val="17"/>
                <w:szCs w:val="17"/>
              </w:rPr>
              <w:t>1.0%</w:t>
            </w:r>
          </w:p>
        </w:tc>
        <w:tc>
          <w:tcPr>
            <w:tcW w:w="1340" w:type="pct"/>
          </w:tcPr>
          <w:p w14:paraId="437CE0BD" w14:textId="6DFF58DC" w:rsidR="008168BC" w:rsidRPr="009A270A" w:rsidRDefault="008168BC" w:rsidP="009A270A">
            <w:pPr>
              <w:pStyle w:val="TableText"/>
              <w:spacing w:before="60" w:after="40"/>
              <w:jc w:val="center"/>
              <w:rPr>
                <w:sz w:val="17"/>
                <w:szCs w:val="17"/>
              </w:rPr>
            </w:pPr>
            <w:r w:rsidRPr="009A270A">
              <w:rPr>
                <w:sz w:val="17"/>
                <w:szCs w:val="17"/>
              </w:rPr>
              <w:t>0.6%</w:t>
            </w:r>
          </w:p>
        </w:tc>
      </w:tr>
      <w:tr w:rsidR="008168BC" w:rsidRPr="009A270A" w14:paraId="6E02AC7A" w14:textId="6775A965" w:rsidTr="009A270A">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2319" w:type="pct"/>
            <w:shd w:val="clear" w:color="auto" w:fill="2158A8" w:themeFill="accent1"/>
          </w:tcPr>
          <w:p w14:paraId="32F48889" w14:textId="65258619" w:rsidR="008168BC" w:rsidRPr="009A270A" w:rsidRDefault="008168BC" w:rsidP="009A270A">
            <w:pPr>
              <w:pStyle w:val="TableText"/>
              <w:tabs>
                <w:tab w:val="decimal" w:pos="449"/>
              </w:tabs>
              <w:spacing w:before="60" w:after="40"/>
              <w:rPr>
                <w:b/>
                <w:color w:val="FFFFFF" w:themeColor="background1"/>
                <w:sz w:val="17"/>
                <w:szCs w:val="17"/>
              </w:rPr>
            </w:pPr>
            <w:r w:rsidRPr="009A270A">
              <w:rPr>
                <w:b/>
                <w:color w:val="FFFFFF" w:themeColor="background1"/>
                <w:sz w:val="17"/>
                <w:szCs w:val="17"/>
              </w:rPr>
              <w:t>Total</w:t>
            </w:r>
          </w:p>
        </w:tc>
        <w:tc>
          <w:tcPr>
            <w:tcW w:w="1341" w:type="pct"/>
            <w:shd w:val="clear" w:color="auto" w:fill="2158A8" w:themeFill="accent1"/>
          </w:tcPr>
          <w:p w14:paraId="6A26CFE6" w14:textId="1519F2FD" w:rsidR="008168BC" w:rsidRPr="009A270A" w:rsidRDefault="008168BC" w:rsidP="009A270A">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9A270A">
              <w:rPr>
                <w:color w:val="FFFFFF" w:themeColor="background1"/>
                <w:sz w:val="17"/>
                <w:szCs w:val="17"/>
              </w:rPr>
              <w:t>1.1% (n = 59)</w:t>
            </w:r>
          </w:p>
        </w:tc>
        <w:tc>
          <w:tcPr>
            <w:tcW w:w="1340" w:type="pct"/>
            <w:shd w:val="clear" w:color="auto" w:fill="2158A8" w:themeFill="accent1"/>
          </w:tcPr>
          <w:p w14:paraId="27F0838D" w14:textId="62107651" w:rsidR="008168BC" w:rsidRPr="009A270A" w:rsidRDefault="008168BC" w:rsidP="009A270A">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9A270A">
              <w:rPr>
                <w:color w:val="FFFFFF" w:themeColor="background1"/>
                <w:sz w:val="17"/>
                <w:szCs w:val="17"/>
              </w:rPr>
              <w:t>0.7% (n = 38)</w:t>
            </w:r>
          </w:p>
        </w:tc>
      </w:tr>
    </w:tbl>
    <w:p w14:paraId="57C295E4" w14:textId="6DEB2471" w:rsidR="0050739B" w:rsidRDefault="0050739B">
      <w:pPr>
        <w:spacing w:before="0" w:after="0" w:line="240" w:lineRule="auto"/>
      </w:pPr>
    </w:p>
    <w:p w14:paraId="70E206FF" w14:textId="77777777" w:rsidR="0050739B" w:rsidRDefault="0050739B">
      <w:pPr>
        <w:spacing w:before="0" w:after="0" w:line="240" w:lineRule="auto"/>
      </w:pPr>
      <w:r>
        <w:br w:type="page"/>
      </w:r>
    </w:p>
    <w:p w14:paraId="1C25FF69" w14:textId="36B11E54" w:rsidR="004653CE" w:rsidRPr="00325042" w:rsidRDefault="00441F1D" w:rsidP="00441F1D">
      <w:pPr>
        <w:pStyle w:val="Heading2"/>
      </w:pPr>
      <w:bookmarkStart w:id="4" w:name="_Toc57297063"/>
      <w:r>
        <w:lastRenderedPageBreak/>
        <w:t xml:space="preserve">Appendix 3: </w:t>
      </w:r>
      <w:r w:rsidR="004653CE">
        <w:t xml:space="preserve">Full </w:t>
      </w:r>
      <w:r w:rsidR="008E6593">
        <w:t>S</w:t>
      </w:r>
      <w:r w:rsidR="004653CE">
        <w:t xml:space="preserve">tudy </w:t>
      </w:r>
      <w:r w:rsidR="008E6593">
        <w:t>T</w:t>
      </w:r>
      <w:r w:rsidR="004653CE">
        <w:t>ext</w:t>
      </w:r>
      <w:bookmarkEnd w:id="4"/>
    </w:p>
    <w:p w14:paraId="78C43310" w14:textId="77777777" w:rsidR="004653CE" w:rsidRDefault="004653CE" w:rsidP="004653CE">
      <w:r>
        <w:t>Please see project registry for information about where to access data dictionary.</w:t>
      </w:r>
    </w:p>
    <w:p w14:paraId="2546A958" w14:textId="77777777" w:rsidR="004653CE" w:rsidRPr="00245B37" w:rsidRDefault="004653CE" w:rsidP="00245B37">
      <w:pPr>
        <w:pStyle w:val="Heading3b"/>
      </w:pPr>
      <w:r w:rsidRPr="00245B37">
        <w:t>Participant information sheet</w:t>
      </w:r>
    </w:p>
    <w:p w14:paraId="22DB600D" w14:textId="77777777" w:rsidR="004653CE" w:rsidRPr="00245B37" w:rsidRDefault="004653CE" w:rsidP="00245B37">
      <w:pPr>
        <w:pStyle w:val="Heading4b"/>
        <w:rPr>
          <w:b w:val="0"/>
        </w:rPr>
      </w:pPr>
      <w:r w:rsidRPr="00245B37">
        <w:rPr>
          <w:rStyle w:val="Heading4bChar"/>
          <w:b/>
        </w:rPr>
        <w:t>Project title</w:t>
      </w:r>
      <w:r w:rsidRPr="00245B37">
        <w:rPr>
          <w:b w:val="0"/>
        </w:rPr>
        <w:t>: Shopping Scenario Study</w:t>
      </w:r>
    </w:p>
    <w:p w14:paraId="55008659" w14:textId="77777777" w:rsidR="004653CE" w:rsidRPr="00432E08" w:rsidRDefault="004653CE" w:rsidP="00245B37">
      <w:pPr>
        <w:pStyle w:val="Heading4b"/>
      </w:pPr>
      <w:r w:rsidRPr="00432E08">
        <w:t>Who is doing the research and why?</w:t>
      </w:r>
    </w:p>
    <w:p w14:paraId="102EE3F2" w14:textId="1269CD0C" w:rsidR="004653CE" w:rsidRPr="00432E08" w:rsidRDefault="004653CE" w:rsidP="004653CE">
      <w:pPr>
        <w:jc w:val="both"/>
        <w:rPr>
          <w:rFonts w:cstheme="minorHAnsi"/>
          <w:szCs w:val="20"/>
        </w:rPr>
      </w:pPr>
      <w:r w:rsidRPr="00432E08">
        <w:rPr>
          <w:rFonts w:cstheme="minorHAnsi"/>
          <w:szCs w:val="20"/>
        </w:rPr>
        <w:t>This survey is part of a research project by the Behavioural Economics Team of the Australian Government (BETA) in the Department of the Prime Minister and Cabinet, and the Australian Securities and Investments Commission (ASIC).</w:t>
      </w:r>
      <w:r>
        <w:rPr>
          <w:rFonts w:cstheme="minorHAnsi"/>
          <w:szCs w:val="20"/>
        </w:rPr>
        <w:t xml:space="preserve"> </w:t>
      </w:r>
      <w:r w:rsidRPr="00432E08">
        <w:rPr>
          <w:rFonts w:cstheme="minorHAnsi"/>
          <w:szCs w:val="20"/>
        </w:rPr>
        <w:t>Your responses in this survey will be used to understand Australians’ decisions about insurance. The information you provide will help us improve our advice to individual consumers.</w:t>
      </w:r>
    </w:p>
    <w:p w14:paraId="71EB65B2" w14:textId="77777777" w:rsidR="004653CE" w:rsidRPr="00432E08" w:rsidRDefault="004653CE" w:rsidP="00245B37">
      <w:pPr>
        <w:pStyle w:val="Heading4b"/>
      </w:pPr>
      <w:r w:rsidRPr="00432E08">
        <w:t>How long will the study take?</w:t>
      </w:r>
    </w:p>
    <w:p w14:paraId="6EA95300" w14:textId="77777777" w:rsidR="004653CE" w:rsidRPr="00432E08" w:rsidRDefault="004653CE" w:rsidP="004653CE">
      <w:pPr>
        <w:jc w:val="both"/>
        <w:rPr>
          <w:rFonts w:cstheme="minorHAnsi"/>
          <w:szCs w:val="20"/>
        </w:rPr>
      </w:pPr>
      <w:r w:rsidRPr="00432E08">
        <w:rPr>
          <w:rFonts w:cstheme="minorHAnsi"/>
          <w:szCs w:val="20"/>
        </w:rPr>
        <w:t>This survey will take about 10-15 minutes to complete, and can be done either on your personal mobile device or computer. </w:t>
      </w:r>
    </w:p>
    <w:p w14:paraId="70E21238" w14:textId="77777777" w:rsidR="004653CE" w:rsidRPr="00432E08" w:rsidRDefault="004653CE" w:rsidP="00245B37">
      <w:pPr>
        <w:pStyle w:val="Heading4b"/>
      </w:pPr>
      <w:r w:rsidRPr="00432E08">
        <w:t>Are there any risks to participating?</w:t>
      </w:r>
    </w:p>
    <w:p w14:paraId="2BE1EBDA" w14:textId="77777777" w:rsidR="004653CE" w:rsidRPr="00432E08" w:rsidRDefault="004653CE" w:rsidP="004653CE">
      <w:pPr>
        <w:jc w:val="both"/>
        <w:rPr>
          <w:rFonts w:cstheme="minorHAnsi"/>
          <w:szCs w:val="20"/>
        </w:rPr>
      </w:pPr>
      <w:r w:rsidRPr="00432E08">
        <w:rPr>
          <w:rFonts w:cstheme="minorHAnsi"/>
          <w:szCs w:val="20"/>
        </w:rPr>
        <w:t>This survey has been reviewed by an ethics Committee of Peers and is considered “low risk”. Participating in this study is very unlikely to have any negative consequences for you.</w:t>
      </w:r>
    </w:p>
    <w:p w14:paraId="1521C744" w14:textId="77777777" w:rsidR="004653CE" w:rsidRPr="00432E08" w:rsidRDefault="004653CE" w:rsidP="00245B37">
      <w:pPr>
        <w:pStyle w:val="Heading4b"/>
      </w:pPr>
      <w:r w:rsidRPr="00432E08">
        <w:t xml:space="preserve">What will happen to my information? </w:t>
      </w:r>
    </w:p>
    <w:p w14:paraId="4BE6309A" w14:textId="77777777" w:rsidR="004653CE" w:rsidRPr="00432E08" w:rsidRDefault="004653CE" w:rsidP="004653CE">
      <w:pPr>
        <w:jc w:val="both"/>
        <w:rPr>
          <w:rFonts w:cstheme="minorHAnsi"/>
          <w:szCs w:val="20"/>
        </w:rPr>
      </w:pPr>
      <w:r w:rsidRPr="00432E08">
        <w:rPr>
          <w:rFonts w:cstheme="minorHAnsi"/>
          <w:szCs w:val="20"/>
        </w:rPr>
        <w:t>The research team will have no access to personal information such as your name and email address. The de-identified data will be used for the purposes of this research and may be made available to academic researchers for further research and analysis. De-identified data may also be posted on a public data sharing website. Your responses will be grouped with the responses of other participants and analysed together. The findings from everyone’s responses will be published in a public report. This report will only include general themes and findings. We won’t talk specifically about you.</w:t>
      </w:r>
    </w:p>
    <w:p w14:paraId="58E366ED" w14:textId="77777777" w:rsidR="004653CE" w:rsidRPr="00432E08" w:rsidRDefault="004653CE" w:rsidP="00245B37">
      <w:pPr>
        <w:pStyle w:val="Heading4b"/>
      </w:pPr>
      <w:r w:rsidRPr="00432E08">
        <w:t>How will information and data from this research be stored?</w:t>
      </w:r>
    </w:p>
    <w:p w14:paraId="26F069EA" w14:textId="77777777" w:rsidR="004653CE" w:rsidRPr="00432E08" w:rsidRDefault="004653CE" w:rsidP="004653CE">
      <w:pPr>
        <w:jc w:val="both"/>
        <w:rPr>
          <w:rFonts w:cstheme="minorHAnsi"/>
          <w:szCs w:val="20"/>
        </w:rPr>
      </w:pPr>
      <w:r w:rsidRPr="00432E08">
        <w:rPr>
          <w:rFonts w:cstheme="minorHAnsi"/>
          <w:szCs w:val="20"/>
        </w:rPr>
        <w:t>During the project, the information and data will be stored on encrypted drives or computers that are protected by passwords and firewalls. The computers and hard drives will be in secure offices and hard drives will be stored in secure safes. Only researchers will be able to use or see your information.</w:t>
      </w:r>
    </w:p>
    <w:p w14:paraId="701C0B59" w14:textId="77777777" w:rsidR="004653CE" w:rsidRPr="00432E08" w:rsidRDefault="004653CE" w:rsidP="00245B37">
      <w:pPr>
        <w:pStyle w:val="Heading4b"/>
      </w:pPr>
      <w:r w:rsidRPr="00432E08">
        <w:t>What if I don’t want to participate?</w:t>
      </w:r>
    </w:p>
    <w:p w14:paraId="7EEC5143" w14:textId="77777777" w:rsidR="004653CE" w:rsidRPr="00432E08" w:rsidRDefault="004653CE" w:rsidP="004653CE">
      <w:pPr>
        <w:jc w:val="both"/>
        <w:rPr>
          <w:rFonts w:cstheme="minorHAnsi"/>
          <w:szCs w:val="20"/>
        </w:rPr>
      </w:pPr>
      <w:r w:rsidRPr="00432E08">
        <w:rPr>
          <w:rFonts w:cstheme="minorHAnsi"/>
          <w:szCs w:val="20"/>
        </w:rPr>
        <w:t xml:space="preserve">Your participation in the survey is voluntary, and you can stop at any time. If you stop (by closing the browser or navigating away), your responses will not be analysed and reported.  There will be no negative consequences if you choose not to participate, or if you </w:t>
      </w:r>
      <w:r w:rsidRPr="00432E08">
        <w:rPr>
          <w:rFonts w:cstheme="minorHAnsi"/>
          <w:szCs w:val="20"/>
        </w:rPr>
        <w:lastRenderedPageBreak/>
        <w:t>stop participating once you've started. However, please note you will not be compensated for your time if you choose not to complete the survey.</w:t>
      </w:r>
    </w:p>
    <w:p w14:paraId="4AF661F6" w14:textId="77777777" w:rsidR="004653CE" w:rsidRPr="00432E08" w:rsidRDefault="004653CE" w:rsidP="004653CE">
      <w:pPr>
        <w:jc w:val="both"/>
        <w:rPr>
          <w:rFonts w:cstheme="minorHAnsi"/>
          <w:szCs w:val="20"/>
        </w:rPr>
      </w:pPr>
      <w:r w:rsidRPr="00432E08">
        <w:rPr>
          <w:rFonts w:cstheme="minorHAnsi"/>
          <w:szCs w:val="20"/>
        </w:rPr>
        <w:t>If you consent to participate, please proceed with the survey by clicking ‘next’ below. This will start the survey.</w:t>
      </w:r>
    </w:p>
    <w:p w14:paraId="00154FB4" w14:textId="77777777" w:rsidR="0088635B" w:rsidRPr="0088635B" w:rsidRDefault="004653CE" w:rsidP="0088635B">
      <w:pPr>
        <w:pStyle w:val="Heading4b"/>
      </w:pPr>
      <w:r w:rsidRPr="0088635B">
        <w:t>Contact</w:t>
      </w:r>
    </w:p>
    <w:p w14:paraId="1E5F58D0" w14:textId="2B47E47D" w:rsidR="004653CE" w:rsidRPr="00432E08" w:rsidRDefault="004653CE" w:rsidP="004345F6">
      <w:pPr>
        <w:jc w:val="both"/>
        <w:rPr>
          <w:rFonts w:cstheme="minorHAnsi"/>
          <w:szCs w:val="20"/>
        </w:rPr>
      </w:pPr>
      <w:r w:rsidRPr="00432E08">
        <w:rPr>
          <w:rFonts w:cstheme="minorHAnsi"/>
          <w:szCs w:val="20"/>
        </w:rPr>
        <w:t>If you have any further questions about this project, you can contact the BETA research team by emailing </w:t>
      </w:r>
      <w:hyperlink r:id="rId17" w:history="1">
        <w:r w:rsidRPr="00432E08">
          <w:rPr>
            <w:rStyle w:val="Hyperlink"/>
            <w:rFonts w:cstheme="minorHAnsi"/>
            <w:color w:val="3F3F3F" w:themeColor="text1"/>
            <w:szCs w:val="20"/>
          </w:rPr>
          <w:t>beta@pmc.gov.au</w:t>
        </w:r>
      </w:hyperlink>
      <w:r w:rsidRPr="00432E08">
        <w:rPr>
          <w:rFonts w:cstheme="minorHAnsi"/>
          <w:szCs w:val="20"/>
        </w:rPr>
        <w:t>.</w:t>
      </w:r>
    </w:p>
    <w:p w14:paraId="62625563" w14:textId="3072D531" w:rsidR="004653CE" w:rsidRPr="00432E08" w:rsidRDefault="004653CE" w:rsidP="00245B37">
      <w:pPr>
        <w:pStyle w:val="Heading3b"/>
      </w:pPr>
      <w:r w:rsidRPr="00432E08">
        <w:t>Survey</w:t>
      </w:r>
    </w:p>
    <w:p w14:paraId="7172A269" w14:textId="77777777" w:rsidR="004653CE" w:rsidRPr="00432E08" w:rsidRDefault="004653CE" w:rsidP="004653CE">
      <w:pPr>
        <w:jc w:val="both"/>
        <w:rPr>
          <w:rFonts w:cstheme="minorHAnsi"/>
          <w:b/>
          <w:szCs w:val="20"/>
        </w:rPr>
      </w:pPr>
      <w:r w:rsidRPr="00432E08">
        <w:rPr>
          <w:rFonts w:cstheme="minorHAnsi"/>
          <w:szCs w:val="20"/>
        </w:rPr>
        <w:t>Before we begin, please answer these quick questions so we can check your eligibility:</w:t>
      </w:r>
    </w:p>
    <w:p w14:paraId="55CD821D" w14:textId="77777777" w:rsidR="004653CE" w:rsidRPr="00432E08" w:rsidRDefault="004653CE" w:rsidP="004653CE">
      <w:pPr>
        <w:jc w:val="both"/>
        <w:rPr>
          <w:rFonts w:cstheme="minorHAnsi"/>
          <w:szCs w:val="20"/>
        </w:rPr>
      </w:pPr>
      <w:r w:rsidRPr="00432E08">
        <w:rPr>
          <w:rFonts w:cstheme="minorHAnsi"/>
          <w:szCs w:val="20"/>
        </w:rPr>
        <w:t>What is your gender?</w:t>
      </w:r>
    </w:p>
    <w:p w14:paraId="480588FF"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Male</w:t>
      </w:r>
    </w:p>
    <w:p w14:paraId="17657F26"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Female</w:t>
      </w:r>
    </w:p>
    <w:p w14:paraId="2BCB867C"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Other [free text]</w:t>
      </w:r>
    </w:p>
    <w:p w14:paraId="39F306EF"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Prefer not to say</w:t>
      </w:r>
    </w:p>
    <w:p w14:paraId="3B5DC808" w14:textId="77777777" w:rsidR="004653CE" w:rsidRPr="00432E08" w:rsidRDefault="004653CE" w:rsidP="004653CE">
      <w:pPr>
        <w:jc w:val="both"/>
        <w:rPr>
          <w:rFonts w:cstheme="minorHAnsi"/>
          <w:szCs w:val="20"/>
        </w:rPr>
      </w:pPr>
    </w:p>
    <w:p w14:paraId="17CFA025" w14:textId="77777777" w:rsidR="004653CE" w:rsidRPr="00432E08" w:rsidRDefault="004653CE" w:rsidP="004653CE">
      <w:pPr>
        <w:jc w:val="both"/>
        <w:rPr>
          <w:rFonts w:cstheme="minorHAnsi"/>
          <w:szCs w:val="20"/>
        </w:rPr>
      </w:pPr>
      <w:r w:rsidRPr="00432E08">
        <w:rPr>
          <w:rFonts w:cstheme="minorHAnsi"/>
          <w:szCs w:val="20"/>
        </w:rPr>
        <w:t>What is your age?</w:t>
      </w:r>
    </w:p>
    <w:p w14:paraId="133F58A0"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Under 18 [excluded]</w:t>
      </w:r>
    </w:p>
    <w:p w14:paraId="0037B9E9"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18-24</w:t>
      </w:r>
    </w:p>
    <w:p w14:paraId="74E3D391"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25-30</w:t>
      </w:r>
    </w:p>
    <w:p w14:paraId="63385D28"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w:t>
      </w:r>
    </w:p>
    <w:p w14:paraId="045ABCF3" w14:textId="77777777" w:rsidR="004653CE" w:rsidRPr="00432E08" w:rsidRDefault="004653CE" w:rsidP="004653CE">
      <w:pPr>
        <w:pStyle w:val="ListParagraph"/>
        <w:contextualSpacing/>
        <w:jc w:val="both"/>
        <w:rPr>
          <w:rFonts w:cstheme="minorHAnsi"/>
          <w:szCs w:val="20"/>
        </w:rPr>
      </w:pPr>
      <w:r w:rsidRPr="00432E08">
        <w:rPr>
          <w:rFonts w:cstheme="minorHAnsi"/>
          <w:szCs w:val="20"/>
        </w:rPr>
        <w:t>…</w:t>
      </w:r>
    </w:p>
    <w:p w14:paraId="280F5B98" w14:textId="77777777" w:rsidR="004653CE" w:rsidRPr="00432E08" w:rsidRDefault="004653CE" w:rsidP="0065391C">
      <w:pPr>
        <w:pStyle w:val="ListParagraph"/>
        <w:numPr>
          <w:ilvl w:val="0"/>
          <w:numId w:val="11"/>
        </w:numPr>
        <w:contextualSpacing/>
        <w:jc w:val="both"/>
        <w:rPr>
          <w:rFonts w:cstheme="minorHAnsi"/>
          <w:szCs w:val="20"/>
        </w:rPr>
      </w:pPr>
      <w:r w:rsidRPr="00432E08">
        <w:rPr>
          <w:rFonts w:cstheme="minorHAnsi"/>
          <w:szCs w:val="20"/>
        </w:rPr>
        <w:t>60-64</w:t>
      </w:r>
    </w:p>
    <w:p w14:paraId="70399B3A" w14:textId="77777777" w:rsidR="004653CE" w:rsidRPr="00432E08" w:rsidRDefault="004653CE" w:rsidP="0065391C">
      <w:pPr>
        <w:pStyle w:val="ListParagraph"/>
        <w:numPr>
          <w:ilvl w:val="0"/>
          <w:numId w:val="11"/>
        </w:numPr>
        <w:contextualSpacing/>
        <w:jc w:val="both"/>
        <w:rPr>
          <w:rFonts w:cstheme="minorHAnsi"/>
          <w:szCs w:val="20"/>
        </w:rPr>
      </w:pPr>
      <w:r w:rsidRPr="00432E08">
        <w:rPr>
          <w:rFonts w:cstheme="minorHAnsi"/>
          <w:szCs w:val="20"/>
        </w:rPr>
        <w:t>65 or older [excluded]</w:t>
      </w:r>
    </w:p>
    <w:p w14:paraId="6D04E512" w14:textId="77777777" w:rsidR="004653CE" w:rsidRPr="00432E08" w:rsidRDefault="004653CE" w:rsidP="004653CE">
      <w:pPr>
        <w:jc w:val="both"/>
        <w:rPr>
          <w:rFonts w:cstheme="minorHAnsi"/>
          <w:szCs w:val="20"/>
        </w:rPr>
      </w:pPr>
    </w:p>
    <w:p w14:paraId="6FD4DE0B" w14:textId="77777777" w:rsidR="004653CE" w:rsidRPr="00432E08" w:rsidRDefault="004653CE" w:rsidP="004653CE">
      <w:pPr>
        <w:jc w:val="both"/>
        <w:rPr>
          <w:rFonts w:cstheme="minorHAnsi"/>
          <w:szCs w:val="20"/>
        </w:rPr>
      </w:pPr>
      <w:r w:rsidRPr="00432E08">
        <w:rPr>
          <w:rFonts w:cstheme="minorHAnsi"/>
          <w:szCs w:val="20"/>
        </w:rPr>
        <w:t>Which state do you live in?</w:t>
      </w:r>
    </w:p>
    <w:p w14:paraId="54574B99"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VIC</w:t>
      </w:r>
    </w:p>
    <w:p w14:paraId="33FC134F"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TAS</w:t>
      </w:r>
    </w:p>
    <w:p w14:paraId="687D98A9"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WA</w:t>
      </w:r>
    </w:p>
    <w:p w14:paraId="355678DE"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NSW</w:t>
      </w:r>
    </w:p>
    <w:p w14:paraId="51679E96"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ACT</w:t>
      </w:r>
    </w:p>
    <w:p w14:paraId="0F3BB457"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QLD</w:t>
      </w:r>
    </w:p>
    <w:p w14:paraId="00822AE7"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NT</w:t>
      </w:r>
    </w:p>
    <w:p w14:paraId="1CB4835D"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SA</w:t>
      </w:r>
    </w:p>
    <w:p w14:paraId="5420370A" w14:textId="77777777" w:rsidR="004653CE" w:rsidRPr="00432E08" w:rsidRDefault="004653CE" w:rsidP="004653CE">
      <w:pPr>
        <w:jc w:val="both"/>
        <w:rPr>
          <w:rFonts w:cstheme="minorHAnsi"/>
          <w:szCs w:val="20"/>
        </w:rPr>
      </w:pPr>
    </w:p>
    <w:p w14:paraId="72EC5F12" w14:textId="77777777" w:rsidR="004653CE" w:rsidRPr="00432E08" w:rsidRDefault="004653CE" w:rsidP="004653CE">
      <w:pPr>
        <w:jc w:val="both"/>
        <w:rPr>
          <w:rFonts w:cstheme="minorHAnsi"/>
          <w:szCs w:val="20"/>
        </w:rPr>
      </w:pPr>
      <w:r w:rsidRPr="00432E08">
        <w:rPr>
          <w:rFonts w:cstheme="minorHAnsi"/>
          <w:szCs w:val="20"/>
        </w:rPr>
        <w:t>In which industry are you currently employed?</w:t>
      </w:r>
    </w:p>
    <w:p w14:paraId="7108355D" w14:textId="77777777" w:rsidR="004653CE" w:rsidRPr="00432E08" w:rsidRDefault="004653CE" w:rsidP="004653CE">
      <w:pPr>
        <w:jc w:val="both"/>
        <w:rPr>
          <w:rFonts w:cstheme="minorHAnsi"/>
          <w:szCs w:val="20"/>
        </w:rPr>
      </w:pPr>
      <w:r w:rsidRPr="00432E08">
        <w:rPr>
          <w:rFonts w:cstheme="minorHAnsi"/>
          <w:szCs w:val="20"/>
        </w:rPr>
        <w:t>[20 industries from the ABS included; with “Insurance” as an exclusion criterion]</w:t>
      </w:r>
    </w:p>
    <w:p w14:paraId="62F42C7D" w14:textId="77777777" w:rsidR="004653CE" w:rsidRPr="00432E08" w:rsidRDefault="004653CE" w:rsidP="004653CE">
      <w:pPr>
        <w:jc w:val="both"/>
        <w:rPr>
          <w:rFonts w:cstheme="minorHAnsi"/>
          <w:szCs w:val="20"/>
        </w:rPr>
      </w:pPr>
    </w:p>
    <w:p w14:paraId="4C5BB36B" w14:textId="77777777" w:rsidR="004653CE" w:rsidRPr="00432E08" w:rsidRDefault="004653CE" w:rsidP="004653CE">
      <w:pPr>
        <w:jc w:val="both"/>
        <w:rPr>
          <w:rFonts w:cstheme="minorHAnsi"/>
          <w:szCs w:val="20"/>
        </w:rPr>
      </w:pPr>
      <w:r w:rsidRPr="00432E08">
        <w:rPr>
          <w:rFonts w:cstheme="minorHAnsi"/>
          <w:szCs w:val="20"/>
        </w:rPr>
        <w:t>***</w:t>
      </w:r>
    </w:p>
    <w:p w14:paraId="74FEDAF2" w14:textId="77777777" w:rsidR="004653CE" w:rsidRPr="00432E08" w:rsidRDefault="004653CE" w:rsidP="004653CE">
      <w:pPr>
        <w:jc w:val="both"/>
        <w:rPr>
          <w:rFonts w:cstheme="minorHAnsi"/>
          <w:szCs w:val="20"/>
        </w:rPr>
      </w:pPr>
    </w:p>
    <w:p w14:paraId="70227643" w14:textId="77777777" w:rsidR="004653CE" w:rsidRDefault="004653CE" w:rsidP="004653CE">
      <w:pPr>
        <w:jc w:val="both"/>
        <w:rPr>
          <w:rFonts w:cstheme="minorHAnsi"/>
          <w:szCs w:val="20"/>
        </w:rPr>
      </w:pPr>
      <w:r w:rsidRPr="00432E08">
        <w:rPr>
          <w:rFonts w:cstheme="minorHAnsi"/>
          <w:szCs w:val="20"/>
        </w:rPr>
        <w:t xml:space="preserve">Please </w:t>
      </w:r>
      <w:r w:rsidRPr="00432E08">
        <w:rPr>
          <w:rFonts w:cstheme="minorHAnsi"/>
          <w:b/>
          <w:szCs w:val="20"/>
        </w:rPr>
        <w:t>do not use Internet Explorer</w:t>
      </w:r>
      <w:r w:rsidRPr="00432E08">
        <w:rPr>
          <w:rFonts w:cstheme="minorHAnsi"/>
          <w:szCs w:val="20"/>
        </w:rPr>
        <w:t> do comp</w:t>
      </w:r>
      <w:r>
        <w:rPr>
          <w:rFonts w:cstheme="minorHAnsi"/>
          <w:szCs w:val="20"/>
        </w:rPr>
        <w:t>lete this survey, if possible.</w:t>
      </w:r>
    </w:p>
    <w:p w14:paraId="751FEE62" w14:textId="77777777" w:rsidR="004653CE" w:rsidRPr="00432E08" w:rsidRDefault="004653CE" w:rsidP="004653CE">
      <w:pPr>
        <w:jc w:val="both"/>
        <w:rPr>
          <w:rFonts w:cstheme="minorHAnsi"/>
          <w:szCs w:val="20"/>
        </w:rPr>
      </w:pPr>
      <w:r w:rsidRPr="00432E08">
        <w:rPr>
          <w:rFonts w:cstheme="minorHAnsi"/>
          <w:szCs w:val="20"/>
        </w:rPr>
        <w:t xml:space="preserve">If you can, </w:t>
      </w:r>
      <w:r w:rsidRPr="00432E08">
        <w:rPr>
          <w:rFonts w:cstheme="minorHAnsi"/>
          <w:b/>
          <w:szCs w:val="20"/>
        </w:rPr>
        <w:t>please use an alternative internet browser</w:t>
      </w:r>
      <w:r w:rsidRPr="00432E08">
        <w:rPr>
          <w:rFonts w:cstheme="minorHAnsi"/>
          <w:szCs w:val="20"/>
        </w:rPr>
        <w:t> such as Google Chrome, Microsoft Edge, Safari, or Firefox.</w:t>
      </w:r>
    </w:p>
    <w:p w14:paraId="65092427" w14:textId="77777777" w:rsidR="004653CE" w:rsidRPr="00432E08" w:rsidRDefault="004653CE" w:rsidP="004653CE">
      <w:pPr>
        <w:jc w:val="both"/>
        <w:rPr>
          <w:rFonts w:cstheme="minorHAnsi"/>
          <w:i/>
          <w:szCs w:val="20"/>
        </w:rPr>
      </w:pPr>
      <w:r w:rsidRPr="00432E08">
        <w:rPr>
          <w:rFonts w:cstheme="minorHAnsi"/>
          <w:i/>
          <w:szCs w:val="20"/>
        </w:rPr>
        <w:t>[image of a row of browser logos appeared here, with a red X under Internet Explorer]</w:t>
      </w:r>
    </w:p>
    <w:p w14:paraId="2ABCE46E" w14:textId="77777777" w:rsidR="004653CE" w:rsidRPr="00432E08" w:rsidRDefault="004653CE" w:rsidP="004653CE">
      <w:pPr>
        <w:jc w:val="both"/>
        <w:rPr>
          <w:rFonts w:cstheme="minorHAnsi"/>
          <w:szCs w:val="20"/>
        </w:rPr>
      </w:pPr>
    </w:p>
    <w:p w14:paraId="2B9417E5" w14:textId="77777777" w:rsidR="004653CE" w:rsidRPr="00432E08" w:rsidRDefault="004653CE" w:rsidP="004653CE">
      <w:pPr>
        <w:jc w:val="both"/>
        <w:rPr>
          <w:rFonts w:cstheme="minorHAnsi"/>
          <w:szCs w:val="20"/>
        </w:rPr>
      </w:pPr>
      <w:r w:rsidRPr="00432E08">
        <w:rPr>
          <w:rFonts w:cstheme="minorHAnsi"/>
          <w:szCs w:val="20"/>
        </w:rPr>
        <w:t>***</w:t>
      </w:r>
    </w:p>
    <w:p w14:paraId="0D6CAD76" w14:textId="77777777" w:rsidR="004653CE" w:rsidRDefault="004653CE" w:rsidP="004653CE">
      <w:pPr>
        <w:jc w:val="both"/>
        <w:rPr>
          <w:rFonts w:cstheme="minorHAnsi"/>
          <w:szCs w:val="20"/>
        </w:rPr>
      </w:pPr>
      <w:r w:rsidRPr="00432E08">
        <w:rPr>
          <w:rFonts w:cstheme="minorHAnsi"/>
          <w:szCs w:val="20"/>
        </w:rPr>
        <w:t xml:space="preserve">Thank you for your interest in our survey. </w:t>
      </w:r>
    </w:p>
    <w:p w14:paraId="2D3BDBF7" w14:textId="1D474AA1" w:rsidR="004653CE" w:rsidRPr="00432E08" w:rsidRDefault="004653CE" w:rsidP="004653CE">
      <w:pPr>
        <w:jc w:val="both"/>
        <w:rPr>
          <w:rFonts w:cstheme="minorHAnsi"/>
          <w:szCs w:val="20"/>
        </w:rPr>
      </w:pPr>
    </w:p>
    <w:p w14:paraId="6C72544A" w14:textId="77777777" w:rsidR="004653CE" w:rsidRPr="00432E08" w:rsidRDefault="004653CE" w:rsidP="004653CE">
      <w:pPr>
        <w:jc w:val="both"/>
        <w:rPr>
          <w:rFonts w:cstheme="minorHAnsi"/>
          <w:szCs w:val="20"/>
        </w:rPr>
      </w:pPr>
      <w:r w:rsidRPr="00432E08">
        <w:rPr>
          <w:rFonts w:cstheme="minorHAnsi"/>
          <w:szCs w:val="20"/>
        </w:rPr>
        <w:t xml:space="preserve">This study is about consumer behaviour. </w:t>
      </w:r>
      <w:r w:rsidRPr="00432E08">
        <w:rPr>
          <w:rFonts w:cstheme="minorHAnsi"/>
          <w:b/>
          <w:szCs w:val="20"/>
        </w:rPr>
        <w:t>To customise the survey</w:t>
      </w:r>
      <w:r w:rsidRPr="00432E08">
        <w:rPr>
          <w:rFonts w:cstheme="minorHAnsi"/>
          <w:szCs w:val="20"/>
        </w:rPr>
        <w:t>, we would like to know more about you and your preferences. </w:t>
      </w:r>
    </w:p>
    <w:p w14:paraId="7918989C" w14:textId="77777777" w:rsidR="004653CE" w:rsidRPr="00432E08" w:rsidRDefault="004653CE" w:rsidP="004653CE">
      <w:pPr>
        <w:jc w:val="both"/>
        <w:rPr>
          <w:rFonts w:cstheme="minorHAnsi"/>
          <w:szCs w:val="20"/>
        </w:rPr>
      </w:pPr>
    </w:p>
    <w:p w14:paraId="3FA39115" w14:textId="77777777" w:rsidR="004653CE" w:rsidRPr="00432E08" w:rsidRDefault="004653CE" w:rsidP="004653CE">
      <w:pPr>
        <w:jc w:val="both"/>
        <w:rPr>
          <w:rFonts w:cstheme="minorHAnsi"/>
          <w:szCs w:val="20"/>
        </w:rPr>
      </w:pPr>
      <w:r w:rsidRPr="00432E08">
        <w:rPr>
          <w:rFonts w:cstheme="minorHAnsi"/>
          <w:szCs w:val="20"/>
        </w:rPr>
        <w:t xml:space="preserve">Which brand of </w:t>
      </w:r>
      <w:r w:rsidRPr="00C832BF">
        <w:rPr>
          <w:rFonts w:cstheme="minorHAnsi"/>
          <w:b/>
          <w:szCs w:val="20"/>
        </w:rPr>
        <w:t>mobile phone</w:t>
      </w:r>
      <w:r w:rsidRPr="00432E08">
        <w:rPr>
          <w:rFonts w:cstheme="minorHAnsi"/>
          <w:szCs w:val="20"/>
        </w:rPr>
        <w:t xml:space="preserve"> do you prefer?</w:t>
      </w:r>
    </w:p>
    <w:p w14:paraId="0101A893"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Samsung</w:t>
      </w:r>
    </w:p>
    <w:p w14:paraId="37ACCFFE"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iPhone</w:t>
      </w:r>
    </w:p>
    <w:p w14:paraId="7BB40CC7"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Google</w:t>
      </w:r>
    </w:p>
    <w:p w14:paraId="455B1ADD"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Other [free text]</w:t>
      </w:r>
    </w:p>
    <w:p w14:paraId="532271C4" w14:textId="77777777" w:rsidR="004653CE" w:rsidRPr="00432E08" w:rsidRDefault="004653CE" w:rsidP="004653CE">
      <w:pPr>
        <w:jc w:val="both"/>
        <w:rPr>
          <w:rFonts w:cstheme="minorHAnsi"/>
          <w:szCs w:val="20"/>
        </w:rPr>
      </w:pPr>
    </w:p>
    <w:p w14:paraId="6B73521A" w14:textId="77777777" w:rsidR="004653CE" w:rsidRPr="00432E08" w:rsidRDefault="004653CE" w:rsidP="004653CE">
      <w:pPr>
        <w:jc w:val="both"/>
        <w:rPr>
          <w:rFonts w:cstheme="minorHAnsi"/>
          <w:szCs w:val="20"/>
        </w:rPr>
      </w:pPr>
      <w:r w:rsidRPr="00432E08">
        <w:rPr>
          <w:rFonts w:cstheme="minorHAnsi"/>
          <w:szCs w:val="20"/>
        </w:rPr>
        <w:t xml:space="preserve">COVID-19 has impacted our ability to travel, but some destinations might open up soon. If a travel "bubble" with New Zealand were to open up, </w:t>
      </w:r>
      <w:r w:rsidRPr="00C832BF">
        <w:rPr>
          <w:rFonts w:cstheme="minorHAnsi"/>
          <w:b/>
          <w:szCs w:val="20"/>
        </w:rPr>
        <w:t>where would you most like to go</w:t>
      </w:r>
      <w:r w:rsidRPr="00432E08">
        <w:rPr>
          <w:rFonts w:cstheme="minorHAnsi"/>
          <w:szCs w:val="20"/>
        </w:rPr>
        <w:t>?</w:t>
      </w:r>
    </w:p>
    <w:p w14:paraId="4221B0D9" w14:textId="77777777" w:rsidR="004653CE" w:rsidRPr="00432E08" w:rsidRDefault="004653CE" w:rsidP="0065391C">
      <w:pPr>
        <w:pStyle w:val="ListParagraph"/>
        <w:numPr>
          <w:ilvl w:val="0"/>
          <w:numId w:val="14"/>
        </w:numPr>
        <w:ind w:left="714" w:hanging="357"/>
        <w:contextualSpacing/>
        <w:jc w:val="both"/>
        <w:rPr>
          <w:rFonts w:cstheme="minorHAnsi"/>
          <w:szCs w:val="20"/>
        </w:rPr>
      </w:pPr>
      <w:r w:rsidRPr="00432E08">
        <w:rPr>
          <w:rFonts w:cstheme="minorHAnsi"/>
          <w:szCs w:val="20"/>
        </w:rPr>
        <w:t>Auckland</w:t>
      </w:r>
    </w:p>
    <w:p w14:paraId="218A42FC" w14:textId="77777777" w:rsidR="004653CE" w:rsidRPr="00432E08" w:rsidRDefault="004653CE" w:rsidP="0065391C">
      <w:pPr>
        <w:pStyle w:val="ListParagraph"/>
        <w:numPr>
          <w:ilvl w:val="0"/>
          <w:numId w:val="14"/>
        </w:numPr>
        <w:ind w:left="714" w:hanging="357"/>
        <w:contextualSpacing/>
        <w:jc w:val="both"/>
        <w:rPr>
          <w:rFonts w:cstheme="minorHAnsi"/>
          <w:szCs w:val="20"/>
        </w:rPr>
      </w:pPr>
      <w:r w:rsidRPr="00432E08">
        <w:rPr>
          <w:rFonts w:cstheme="minorHAnsi"/>
          <w:szCs w:val="20"/>
        </w:rPr>
        <w:t>Wellington</w:t>
      </w:r>
    </w:p>
    <w:p w14:paraId="50388255" w14:textId="77777777" w:rsidR="004653CE" w:rsidRPr="00432E08" w:rsidRDefault="004653CE" w:rsidP="0065391C">
      <w:pPr>
        <w:pStyle w:val="ListParagraph"/>
        <w:numPr>
          <w:ilvl w:val="0"/>
          <w:numId w:val="14"/>
        </w:numPr>
        <w:ind w:left="714" w:hanging="357"/>
        <w:contextualSpacing/>
        <w:jc w:val="both"/>
        <w:rPr>
          <w:rFonts w:cstheme="minorHAnsi"/>
          <w:szCs w:val="20"/>
        </w:rPr>
      </w:pPr>
      <w:r w:rsidRPr="00432E08">
        <w:rPr>
          <w:rFonts w:cstheme="minorHAnsi"/>
          <w:szCs w:val="20"/>
        </w:rPr>
        <w:t>Christchurch</w:t>
      </w:r>
    </w:p>
    <w:p w14:paraId="22ECC6FB" w14:textId="77777777" w:rsidR="004653CE" w:rsidRPr="00432E08" w:rsidRDefault="004653CE" w:rsidP="004653CE">
      <w:pPr>
        <w:jc w:val="both"/>
        <w:rPr>
          <w:rFonts w:cstheme="minorHAnsi"/>
          <w:szCs w:val="20"/>
        </w:rPr>
      </w:pPr>
    </w:p>
    <w:p w14:paraId="709A4553" w14:textId="77777777" w:rsidR="004653CE" w:rsidRPr="00432E08" w:rsidRDefault="004653CE" w:rsidP="004653CE">
      <w:pPr>
        <w:jc w:val="both"/>
        <w:rPr>
          <w:rFonts w:cstheme="minorHAnsi"/>
          <w:szCs w:val="20"/>
        </w:rPr>
      </w:pPr>
      <w:r w:rsidRPr="00432E08">
        <w:rPr>
          <w:rFonts w:cstheme="minorHAnsi"/>
          <w:szCs w:val="20"/>
        </w:rPr>
        <w:t xml:space="preserve">Imagine that you could </w:t>
      </w:r>
      <w:r w:rsidRPr="00C832BF">
        <w:rPr>
          <w:rFonts w:cstheme="minorHAnsi"/>
          <w:b/>
          <w:szCs w:val="20"/>
        </w:rPr>
        <w:t>renovate the house</w:t>
      </w:r>
      <w:r w:rsidRPr="00432E08">
        <w:rPr>
          <w:rFonts w:cstheme="minorHAnsi"/>
          <w:szCs w:val="20"/>
        </w:rPr>
        <w:t xml:space="preserve"> you're currently living in. Which area would you start with? </w:t>
      </w:r>
    </w:p>
    <w:p w14:paraId="69627F8E"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Kitchen</w:t>
      </w:r>
    </w:p>
    <w:p w14:paraId="02C454EA"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Bathroom</w:t>
      </w:r>
    </w:p>
    <w:p w14:paraId="40FA3ED1"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Living/dining</w:t>
      </w:r>
    </w:p>
    <w:p w14:paraId="5B48BF67"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Deck/backyard/garden</w:t>
      </w:r>
    </w:p>
    <w:p w14:paraId="10E3BD58"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Bedroom</w:t>
      </w:r>
    </w:p>
    <w:p w14:paraId="0BE3942A" w14:textId="77777777" w:rsidR="004653CE" w:rsidRPr="00432E08" w:rsidRDefault="004653CE" w:rsidP="004653CE">
      <w:pPr>
        <w:jc w:val="both"/>
        <w:rPr>
          <w:rFonts w:cstheme="minorHAnsi"/>
          <w:szCs w:val="20"/>
        </w:rPr>
      </w:pPr>
    </w:p>
    <w:p w14:paraId="34B7D5C4" w14:textId="77777777" w:rsidR="004653CE" w:rsidRPr="00432E08" w:rsidRDefault="004653CE" w:rsidP="004653CE">
      <w:pPr>
        <w:jc w:val="both"/>
        <w:rPr>
          <w:rFonts w:cstheme="minorHAnsi"/>
          <w:szCs w:val="20"/>
        </w:rPr>
      </w:pPr>
      <w:r w:rsidRPr="00432E08">
        <w:rPr>
          <w:rFonts w:cstheme="minorHAnsi"/>
          <w:szCs w:val="20"/>
        </w:rPr>
        <w:t>Are you a night owl or an early bird?</w:t>
      </w:r>
    </w:p>
    <w:p w14:paraId="0B909720" w14:textId="77777777" w:rsidR="004653CE" w:rsidRPr="00C832BF" w:rsidRDefault="004653CE" w:rsidP="0065391C">
      <w:pPr>
        <w:pStyle w:val="ListParagraph"/>
        <w:numPr>
          <w:ilvl w:val="0"/>
          <w:numId w:val="8"/>
        </w:numPr>
        <w:ind w:left="714" w:hanging="357"/>
        <w:contextualSpacing/>
        <w:jc w:val="both"/>
        <w:rPr>
          <w:rFonts w:cstheme="minorHAnsi"/>
          <w:szCs w:val="20"/>
        </w:rPr>
      </w:pPr>
      <w:r w:rsidRPr="00C832BF">
        <w:rPr>
          <w:rFonts w:cstheme="minorHAnsi"/>
          <w:szCs w:val="20"/>
        </w:rPr>
        <w:t>Night owl</w:t>
      </w:r>
    </w:p>
    <w:p w14:paraId="45024EB6" w14:textId="77777777" w:rsidR="004653CE" w:rsidRPr="00C832BF" w:rsidRDefault="004653CE" w:rsidP="0065391C">
      <w:pPr>
        <w:pStyle w:val="ListParagraph"/>
        <w:numPr>
          <w:ilvl w:val="0"/>
          <w:numId w:val="8"/>
        </w:numPr>
        <w:ind w:left="714" w:hanging="357"/>
        <w:contextualSpacing/>
        <w:jc w:val="both"/>
        <w:rPr>
          <w:rFonts w:cstheme="minorHAnsi"/>
          <w:szCs w:val="20"/>
        </w:rPr>
      </w:pPr>
      <w:r w:rsidRPr="00C832BF">
        <w:rPr>
          <w:rFonts w:cstheme="minorHAnsi"/>
          <w:szCs w:val="20"/>
        </w:rPr>
        <w:t>Early bird</w:t>
      </w:r>
    </w:p>
    <w:p w14:paraId="04927CC7" w14:textId="77777777" w:rsidR="004653CE" w:rsidRPr="00C832BF" w:rsidRDefault="004653CE" w:rsidP="0065391C">
      <w:pPr>
        <w:pStyle w:val="ListParagraph"/>
        <w:numPr>
          <w:ilvl w:val="0"/>
          <w:numId w:val="8"/>
        </w:numPr>
        <w:ind w:left="714" w:hanging="357"/>
        <w:contextualSpacing/>
        <w:jc w:val="both"/>
        <w:rPr>
          <w:rFonts w:cstheme="minorHAnsi"/>
          <w:szCs w:val="20"/>
        </w:rPr>
      </w:pPr>
      <w:r w:rsidRPr="00C832BF">
        <w:rPr>
          <w:rFonts w:cstheme="minorHAnsi"/>
          <w:szCs w:val="20"/>
        </w:rPr>
        <w:t>Neither</w:t>
      </w:r>
    </w:p>
    <w:p w14:paraId="02C99DE9" w14:textId="77777777" w:rsidR="004653CE" w:rsidRPr="00432E08" w:rsidRDefault="004653CE" w:rsidP="004653CE">
      <w:pPr>
        <w:jc w:val="both"/>
        <w:rPr>
          <w:rFonts w:cstheme="minorHAnsi"/>
          <w:szCs w:val="20"/>
        </w:rPr>
      </w:pPr>
    </w:p>
    <w:p w14:paraId="0BBBAF4A" w14:textId="77777777" w:rsidR="004653CE" w:rsidRPr="00432E08" w:rsidRDefault="004653CE" w:rsidP="004653CE">
      <w:pPr>
        <w:jc w:val="both"/>
        <w:rPr>
          <w:rFonts w:cstheme="minorHAnsi"/>
          <w:szCs w:val="20"/>
        </w:rPr>
      </w:pPr>
      <w:r w:rsidRPr="00432E08">
        <w:rPr>
          <w:rFonts w:cstheme="minorHAnsi"/>
          <w:szCs w:val="20"/>
        </w:rPr>
        <w:t>***</w:t>
      </w:r>
    </w:p>
    <w:p w14:paraId="3A4073D7" w14:textId="77777777" w:rsidR="004653CE" w:rsidRPr="00432E08" w:rsidRDefault="004653CE" w:rsidP="004653CE">
      <w:pPr>
        <w:jc w:val="both"/>
        <w:rPr>
          <w:rFonts w:cstheme="minorHAnsi"/>
          <w:szCs w:val="20"/>
        </w:rPr>
      </w:pPr>
    </w:p>
    <w:p w14:paraId="55A8D44A" w14:textId="46787B23" w:rsidR="004653CE" w:rsidRPr="00432E08" w:rsidRDefault="004653CE" w:rsidP="004653CE">
      <w:pPr>
        <w:jc w:val="both"/>
        <w:rPr>
          <w:rFonts w:cstheme="minorHAnsi"/>
          <w:szCs w:val="20"/>
        </w:rPr>
      </w:pPr>
      <w:r w:rsidRPr="00432E08">
        <w:rPr>
          <w:rFonts w:cstheme="minorHAnsi"/>
          <w:szCs w:val="20"/>
        </w:rPr>
        <w:t>Thank you for your answers!</w:t>
      </w:r>
    </w:p>
    <w:p w14:paraId="48E4F998" w14:textId="77777777" w:rsidR="004653CE" w:rsidRPr="00432E08" w:rsidRDefault="004653CE" w:rsidP="004653CE">
      <w:pPr>
        <w:jc w:val="both"/>
        <w:rPr>
          <w:rFonts w:cstheme="minorHAnsi"/>
          <w:szCs w:val="20"/>
        </w:rPr>
      </w:pPr>
      <w:r w:rsidRPr="00432E08">
        <w:rPr>
          <w:rFonts w:cstheme="minorHAnsi"/>
          <w:szCs w:val="20"/>
        </w:rPr>
        <w:t xml:space="preserve">Now you will be asked to respond to an imaginary shopping experience. </w:t>
      </w:r>
      <w:r w:rsidRPr="00432E08">
        <w:rPr>
          <w:rFonts w:cstheme="minorHAnsi"/>
          <w:b/>
          <w:szCs w:val="20"/>
        </w:rPr>
        <w:t>Try to answer the questions as you would in a real experience like this. </w:t>
      </w:r>
      <w:r w:rsidRPr="00432E08">
        <w:rPr>
          <w:rFonts w:cstheme="minorHAnsi"/>
          <w:szCs w:val="20"/>
        </w:rPr>
        <w:t>The scenario you see is based on your earlier answers. How you interact with the information will influence how the story unfolds.</w:t>
      </w:r>
    </w:p>
    <w:p w14:paraId="1348067A" w14:textId="77777777" w:rsidR="004653CE" w:rsidRPr="00432E08" w:rsidRDefault="004653CE" w:rsidP="004653CE">
      <w:pPr>
        <w:ind w:left="720"/>
        <w:jc w:val="both"/>
        <w:rPr>
          <w:rFonts w:cstheme="minorHAnsi"/>
          <w:i/>
          <w:szCs w:val="20"/>
        </w:rPr>
      </w:pPr>
      <w:r w:rsidRPr="00432E08">
        <w:rPr>
          <w:rFonts w:cstheme="minorHAnsi"/>
          <w:i/>
          <w:szCs w:val="20"/>
        </w:rPr>
        <w:t>[Participants were randomly assigned to see just 1 scenario: a travel scenario, a phone scenario, or a consumer credit scenario]</w:t>
      </w:r>
    </w:p>
    <w:p w14:paraId="4D2D2A05" w14:textId="77777777" w:rsidR="004653CE" w:rsidRPr="00432E08" w:rsidRDefault="004653CE" w:rsidP="004653CE">
      <w:pPr>
        <w:jc w:val="both"/>
        <w:rPr>
          <w:rFonts w:cstheme="minorHAnsi"/>
          <w:szCs w:val="20"/>
        </w:rPr>
      </w:pPr>
    </w:p>
    <w:p w14:paraId="786A97F1" w14:textId="77777777" w:rsidR="004653CE" w:rsidRDefault="004653CE" w:rsidP="004653CE">
      <w:pPr>
        <w:jc w:val="both"/>
        <w:rPr>
          <w:rFonts w:cstheme="minorHAnsi"/>
          <w:b/>
          <w:szCs w:val="20"/>
        </w:rPr>
      </w:pPr>
      <w:r w:rsidRPr="00432E08">
        <w:rPr>
          <w:rFonts w:cstheme="minorHAnsi"/>
          <w:b/>
          <w:szCs w:val="20"/>
        </w:rPr>
        <w:t xml:space="preserve">Imagine that you are interested in buying a </w:t>
      </w:r>
      <w:r>
        <w:rPr>
          <w:rFonts w:cstheme="minorHAnsi"/>
          <w:b/>
          <w:szCs w:val="20"/>
        </w:rPr>
        <w:t>[</w:t>
      </w:r>
      <w:r w:rsidRPr="00432E08">
        <w:rPr>
          <w:rFonts w:cstheme="minorHAnsi"/>
          <w:b/>
          <w:szCs w:val="20"/>
        </w:rPr>
        <w:t>new mobile phone/flight to New Zealand/want to renovate your [previous choice of room].</w:t>
      </w:r>
      <w:r>
        <w:rPr>
          <w:rFonts w:cstheme="minorHAnsi"/>
          <w:b/>
          <w:szCs w:val="20"/>
        </w:rPr>
        <w:t>]</w:t>
      </w:r>
    </w:p>
    <w:p w14:paraId="58B1E864" w14:textId="2C5403EB" w:rsidR="004653CE" w:rsidRPr="00432E08" w:rsidRDefault="004653CE" w:rsidP="004653CE">
      <w:pPr>
        <w:jc w:val="both"/>
        <w:rPr>
          <w:rFonts w:cstheme="minorHAnsi"/>
          <w:szCs w:val="20"/>
        </w:rPr>
      </w:pPr>
      <w:r w:rsidRPr="00432E08">
        <w:rPr>
          <w:rFonts w:cstheme="minorHAnsi"/>
          <w:szCs w:val="20"/>
        </w:rPr>
        <w:t xml:space="preserve"> </w:t>
      </w:r>
      <w:r w:rsidRPr="00432E08">
        <w:rPr>
          <w:rFonts w:cstheme="minorHAnsi"/>
          <w:szCs w:val="20"/>
        </w:rPr>
        <w:br/>
        <w:t>You go to a store called PhoneWarehouse and a salesperson, Sam, offers to show you some options.</w:t>
      </w:r>
    </w:p>
    <w:p w14:paraId="3C2D37B8" w14:textId="77777777" w:rsidR="004653CE" w:rsidRPr="00432E08" w:rsidRDefault="004653CE" w:rsidP="004653CE">
      <w:pPr>
        <w:ind w:firstLine="720"/>
        <w:jc w:val="both"/>
        <w:rPr>
          <w:rFonts w:cstheme="minorHAnsi"/>
          <w:i/>
          <w:szCs w:val="20"/>
        </w:rPr>
      </w:pPr>
      <w:r w:rsidRPr="00432E08">
        <w:rPr>
          <w:rFonts w:cstheme="minorHAnsi"/>
          <w:i/>
          <w:szCs w:val="20"/>
        </w:rPr>
        <w:t>or</w:t>
      </w:r>
    </w:p>
    <w:p w14:paraId="2DBF5D32" w14:textId="77777777" w:rsidR="004653CE" w:rsidRPr="00432E08" w:rsidRDefault="004653CE" w:rsidP="004653CE">
      <w:pPr>
        <w:jc w:val="both"/>
        <w:rPr>
          <w:rFonts w:cstheme="minorHAnsi"/>
          <w:szCs w:val="20"/>
        </w:rPr>
      </w:pPr>
      <w:r w:rsidRPr="00432E08">
        <w:rPr>
          <w:rFonts w:cstheme="minorHAnsi"/>
          <w:szCs w:val="20"/>
        </w:rPr>
        <w:t>You go to a bank called UVA Bank, and a salesperson, Sam, offers to show you some options.</w:t>
      </w:r>
    </w:p>
    <w:p w14:paraId="2167085B" w14:textId="77777777" w:rsidR="004653CE" w:rsidRPr="00432E08" w:rsidRDefault="004653CE" w:rsidP="004653CE">
      <w:pPr>
        <w:ind w:firstLine="720"/>
        <w:jc w:val="both"/>
        <w:rPr>
          <w:rFonts w:cstheme="minorHAnsi"/>
          <w:szCs w:val="20"/>
        </w:rPr>
      </w:pPr>
      <w:r w:rsidRPr="00432E08">
        <w:rPr>
          <w:rFonts w:cstheme="minorHAnsi"/>
          <w:i/>
          <w:szCs w:val="20"/>
        </w:rPr>
        <w:t>or</w:t>
      </w:r>
    </w:p>
    <w:p w14:paraId="2E63FB1F" w14:textId="77777777" w:rsidR="004653CE" w:rsidRDefault="004653CE" w:rsidP="004653CE">
      <w:pPr>
        <w:jc w:val="both"/>
        <w:rPr>
          <w:rFonts w:cstheme="minorHAnsi"/>
          <w:szCs w:val="20"/>
        </w:rPr>
      </w:pPr>
      <w:r w:rsidRPr="00432E08">
        <w:rPr>
          <w:rFonts w:cstheme="minorHAnsi"/>
          <w:szCs w:val="20"/>
        </w:rPr>
        <w:t>You visit a website called FlightZone.</w:t>
      </w:r>
    </w:p>
    <w:p w14:paraId="4979ECBD" w14:textId="77777777" w:rsidR="004653CE" w:rsidRDefault="004653CE" w:rsidP="004653CE">
      <w:pPr>
        <w:jc w:val="both"/>
        <w:rPr>
          <w:rFonts w:cstheme="minorHAnsi"/>
          <w:szCs w:val="20"/>
        </w:rPr>
      </w:pPr>
      <w:r w:rsidRPr="00432E08">
        <w:rPr>
          <w:rFonts w:cstheme="minorHAnsi"/>
          <w:szCs w:val="20"/>
        </w:rPr>
        <w:t xml:space="preserve"> </w:t>
      </w:r>
      <w:r w:rsidRPr="00432E08">
        <w:rPr>
          <w:rFonts w:cstheme="minorHAnsi"/>
          <w:szCs w:val="20"/>
        </w:rPr>
        <w:br/>
        <w:t>Sam is really knowledgeable about the phones/loans on offer, and quickly finds three options that fit yo</w:t>
      </w:r>
      <w:r>
        <w:rPr>
          <w:rFonts w:cstheme="minorHAnsi"/>
          <w:szCs w:val="20"/>
        </w:rPr>
        <w:t>ur price range and preferences.</w:t>
      </w:r>
    </w:p>
    <w:p w14:paraId="08B83F96" w14:textId="7EB270F7" w:rsidR="004653CE" w:rsidRPr="00432E08" w:rsidRDefault="004653CE" w:rsidP="004653CE">
      <w:pPr>
        <w:jc w:val="both"/>
        <w:rPr>
          <w:rFonts w:cstheme="minorHAnsi"/>
          <w:i/>
          <w:szCs w:val="20"/>
        </w:rPr>
      </w:pPr>
      <w:r w:rsidRPr="00432E08">
        <w:rPr>
          <w:rFonts w:cstheme="minorHAnsi"/>
          <w:szCs w:val="20"/>
        </w:rPr>
        <w:br/>
        <w:t xml:space="preserve">Please select your preferred </w:t>
      </w:r>
      <w:r>
        <w:rPr>
          <w:rFonts w:cstheme="minorHAnsi"/>
          <w:szCs w:val="20"/>
        </w:rPr>
        <w:t>[</w:t>
      </w:r>
      <w:r w:rsidRPr="00432E08">
        <w:rPr>
          <w:rFonts w:cstheme="minorHAnsi"/>
          <w:szCs w:val="20"/>
        </w:rPr>
        <w:t>phone/flight/loan.]</w:t>
      </w:r>
    </w:p>
    <w:p w14:paraId="11B995EA" w14:textId="335105EA" w:rsidR="004653CE" w:rsidRPr="0050739B" w:rsidRDefault="004653CE" w:rsidP="0050739B">
      <w:pPr>
        <w:ind w:firstLine="720"/>
        <w:jc w:val="both"/>
        <w:rPr>
          <w:rFonts w:cstheme="minorHAnsi"/>
          <w:i/>
          <w:szCs w:val="20"/>
        </w:rPr>
      </w:pPr>
      <w:r w:rsidRPr="00432E08">
        <w:rPr>
          <w:rFonts w:cstheme="minorHAnsi"/>
          <w:i/>
          <w:szCs w:val="20"/>
        </w:rPr>
        <w:t xml:space="preserve">[Participants were given </w:t>
      </w:r>
      <w:r>
        <w:rPr>
          <w:rFonts w:cstheme="minorHAnsi"/>
          <w:i/>
          <w:szCs w:val="20"/>
        </w:rPr>
        <w:t>a choice out of three</w:t>
      </w:r>
      <w:r w:rsidR="0050739B">
        <w:rPr>
          <w:rFonts w:cstheme="minorHAnsi"/>
          <w:i/>
          <w:szCs w:val="20"/>
        </w:rPr>
        <w:t xml:space="preserve"> here]</w:t>
      </w:r>
    </w:p>
    <w:p w14:paraId="2A5442B7" w14:textId="652356D9" w:rsidR="004653CE" w:rsidRPr="00432E08" w:rsidRDefault="004653CE" w:rsidP="004653CE">
      <w:pPr>
        <w:jc w:val="both"/>
        <w:rPr>
          <w:rFonts w:cstheme="minorHAnsi"/>
          <w:szCs w:val="20"/>
        </w:rPr>
      </w:pPr>
      <w:r>
        <w:rPr>
          <w:rFonts w:cstheme="minorHAnsi"/>
          <w:szCs w:val="20"/>
        </w:rPr>
        <w:t>***</w:t>
      </w:r>
    </w:p>
    <w:p w14:paraId="7D901E86" w14:textId="77777777" w:rsidR="004653CE" w:rsidRDefault="004653CE" w:rsidP="004653CE">
      <w:pPr>
        <w:jc w:val="both"/>
        <w:rPr>
          <w:rFonts w:cstheme="minorHAnsi"/>
          <w:szCs w:val="20"/>
        </w:rPr>
      </w:pPr>
      <w:r>
        <w:rPr>
          <w:rFonts w:cstheme="minorHAnsi"/>
          <w:szCs w:val="20"/>
        </w:rPr>
        <w:t>Great choice. </w:t>
      </w:r>
    </w:p>
    <w:p w14:paraId="1CEFF5CA" w14:textId="77777777" w:rsidR="004653CE" w:rsidRDefault="004653CE" w:rsidP="004653CE">
      <w:pPr>
        <w:jc w:val="both"/>
        <w:rPr>
          <w:rFonts w:cstheme="minorHAnsi"/>
          <w:szCs w:val="20"/>
        </w:rPr>
      </w:pPr>
      <w:r w:rsidRPr="00432E08">
        <w:rPr>
          <w:rFonts w:cstheme="minorHAnsi"/>
          <w:szCs w:val="20"/>
        </w:rPr>
        <w:t xml:space="preserve">After thinking about it and looking over the </w:t>
      </w:r>
      <w:r>
        <w:rPr>
          <w:rFonts w:cstheme="minorHAnsi"/>
          <w:szCs w:val="20"/>
        </w:rPr>
        <w:t>[</w:t>
      </w:r>
      <w:r w:rsidRPr="00432E08">
        <w:rPr>
          <w:rFonts w:cstheme="minorHAnsi"/>
          <w:szCs w:val="20"/>
        </w:rPr>
        <w:t>phone's/loan’s/flight</w:t>
      </w:r>
      <w:r>
        <w:rPr>
          <w:rFonts w:cstheme="minorHAnsi"/>
          <w:szCs w:val="20"/>
        </w:rPr>
        <w:t>]</w:t>
      </w:r>
      <w:r w:rsidRPr="00432E08">
        <w:rPr>
          <w:rFonts w:cstheme="minorHAnsi"/>
          <w:szCs w:val="20"/>
        </w:rPr>
        <w:t xml:space="preserve"> features, you decide to buy the </w:t>
      </w:r>
      <w:r>
        <w:rPr>
          <w:rFonts w:cstheme="minorHAnsi"/>
          <w:szCs w:val="20"/>
        </w:rPr>
        <w:t>[</w:t>
      </w:r>
      <w:r w:rsidRPr="00432E08">
        <w:rPr>
          <w:rFonts w:cstheme="minorHAnsi"/>
          <w:szCs w:val="20"/>
        </w:rPr>
        <w:t>phone/loan/flight.</w:t>
      </w:r>
      <w:r>
        <w:rPr>
          <w:rFonts w:cstheme="minorHAnsi"/>
          <w:szCs w:val="20"/>
        </w:rPr>
        <w:t>]</w:t>
      </w:r>
    </w:p>
    <w:p w14:paraId="3CB50AA5" w14:textId="6B421D77" w:rsidR="004653CE" w:rsidRPr="00432E08" w:rsidRDefault="004653CE" w:rsidP="004653CE">
      <w:pPr>
        <w:jc w:val="both"/>
        <w:rPr>
          <w:rFonts w:cstheme="minorHAnsi"/>
          <w:szCs w:val="20"/>
        </w:rPr>
      </w:pPr>
      <w:r w:rsidRPr="00432E08">
        <w:rPr>
          <w:rFonts w:cstheme="minorHAnsi"/>
          <w:szCs w:val="20"/>
        </w:rPr>
        <w:t xml:space="preserve">As you head to the checkout desk, </w:t>
      </w:r>
      <w:r w:rsidRPr="00432E08">
        <w:rPr>
          <w:rFonts w:cstheme="minorHAnsi"/>
          <w:b/>
          <w:szCs w:val="20"/>
        </w:rPr>
        <w:t>[Sam/FlightZone</w:t>
      </w:r>
      <w:r>
        <w:rPr>
          <w:rFonts w:cstheme="minorHAnsi"/>
          <w:b/>
          <w:szCs w:val="20"/>
        </w:rPr>
        <w:t>]</w:t>
      </w:r>
      <w:r w:rsidRPr="00432E08">
        <w:rPr>
          <w:rFonts w:cstheme="minorHAnsi"/>
          <w:b/>
          <w:szCs w:val="20"/>
        </w:rPr>
        <w:t xml:space="preserve"> suggests you look at some product insurance to protect your </w:t>
      </w:r>
      <w:r>
        <w:rPr>
          <w:rFonts w:cstheme="minorHAnsi"/>
          <w:b/>
          <w:szCs w:val="20"/>
        </w:rPr>
        <w:t>[</w:t>
      </w:r>
      <w:r w:rsidRPr="00432E08">
        <w:rPr>
          <w:rFonts w:cstheme="minorHAnsi"/>
          <w:b/>
          <w:szCs w:val="20"/>
        </w:rPr>
        <w:t>new phone</w:t>
      </w:r>
      <w:r w:rsidRPr="00432E08">
        <w:rPr>
          <w:rFonts w:cstheme="minorHAnsi"/>
          <w:szCs w:val="20"/>
        </w:rPr>
        <w:t>/loan</w:t>
      </w:r>
      <w:r>
        <w:rPr>
          <w:rFonts w:cstheme="minorHAnsi"/>
          <w:szCs w:val="20"/>
        </w:rPr>
        <w:t>/flight]</w:t>
      </w:r>
      <w:r w:rsidRPr="00432E08">
        <w:rPr>
          <w:rFonts w:cstheme="minorHAnsi"/>
          <w:szCs w:val="20"/>
        </w:rPr>
        <w:t xml:space="preserve">. </w:t>
      </w:r>
      <w:r>
        <w:rPr>
          <w:rFonts w:cstheme="minorHAnsi"/>
          <w:szCs w:val="20"/>
        </w:rPr>
        <w:t>[</w:t>
      </w:r>
      <w:r w:rsidRPr="00432E08">
        <w:rPr>
          <w:rFonts w:cstheme="minorHAnsi"/>
          <w:szCs w:val="20"/>
        </w:rPr>
        <w:t>Sam/FlightZone</w:t>
      </w:r>
      <w:r>
        <w:rPr>
          <w:rFonts w:cstheme="minorHAnsi"/>
          <w:szCs w:val="20"/>
        </w:rPr>
        <w:t>]</w:t>
      </w:r>
      <w:r w:rsidRPr="00432E08">
        <w:rPr>
          <w:rFonts w:cstheme="minorHAnsi"/>
          <w:szCs w:val="20"/>
        </w:rPr>
        <w:t xml:space="preserve"> highly recommends getting the additional insurance, and shows you/displays a flyer about it.</w:t>
      </w:r>
    </w:p>
    <w:p w14:paraId="086621A1" w14:textId="77777777" w:rsidR="004653CE" w:rsidRPr="00432E08" w:rsidRDefault="004653CE" w:rsidP="004653CE">
      <w:pPr>
        <w:jc w:val="both"/>
        <w:rPr>
          <w:rFonts w:cstheme="minorHAnsi"/>
          <w:szCs w:val="20"/>
        </w:rPr>
      </w:pPr>
    </w:p>
    <w:p w14:paraId="466086F7" w14:textId="77777777" w:rsidR="00BE30EA" w:rsidRDefault="00BE30EA" w:rsidP="004653CE">
      <w:pPr>
        <w:jc w:val="both"/>
        <w:rPr>
          <w:rFonts w:cstheme="minorHAnsi"/>
          <w:i/>
          <w:szCs w:val="20"/>
        </w:rPr>
      </w:pPr>
    </w:p>
    <w:p w14:paraId="57A8422D" w14:textId="71782852" w:rsidR="00BE30EA" w:rsidRDefault="00BE30EA" w:rsidP="004653CE">
      <w:pPr>
        <w:jc w:val="both"/>
        <w:rPr>
          <w:rFonts w:cstheme="minorHAnsi"/>
          <w:i/>
          <w:szCs w:val="20"/>
        </w:rPr>
      </w:pPr>
      <w:r w:rsidRPr="00432E08">
        <w:rPr>
          <w:rFonts w:cstheme="minorHAnsi"/>
          <w:noProof/>
          <w:szCs w:val="20"/>
        </w:rPr>
        <w:lastRenderedPageBreak/>
        <w:drawing>
          <wp:inline distT="0" distB="0" distL="0" distR="0" wp14:anchorId="3C98D550" wp14:editId="69B7D7D1">
            <wp:extent cx="1200000" cy="1800000"/>
            <wp:effectExtent l="0" t="0" r="635" b="0"/>
            <wp:docPr id="5" name="Picture 5" descr="Picture of the advertisement for consumer credit insurance There is a picture of a clown fish amongst sea anemones and some text describing the consumer credit insurance including the price." title="Consumer credit insuranc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yer - Pay Protec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000" cy="1800000"/>
                    </a:xfrm>
                    <a:prstGeom prst="rect">
                      <a:avLst/>
                    </a:prstGeom>
                  </pic:spPr>
                </pic:pic>
              </a:graphicData>
            </a:graphic>
          </wp:inline>
        </w:drawing>
      </w:r>
      <w:r>
        <w:rPr>
          <w:rFonts w:cstheme="minorHAnsi"/>
          <w:i/>
          <w:szCs w:val="20"/>
        </w:rPr>
        <w:tab/>
      </w:r>
      <w:r w:rsidRPr="00432E08">
        <w:rPr>
          <w:rFonts w:cstheme="minorHAnsi"/>
          <w:noProof/>
          <w:szCs w:val="20"/>
        </w:rPr>
        <w:drawing>
          <wp:inline distT="0" distB="0" distL="0" distR="0" wp14:anchorId="2AF62094" wp14:editId="5E20B0B3">
            <wp:extent cx="1199903" cy="1800000"/>
            <wp:effectExtent l="0" t="0" r="635" b="0"/>
            <wp:docPr id="6" name="Picture 6" descr="Picture of the advertisement for an extended warranty. There is an image of a mobile phone and some text describing the extended warranty product including the price." title="Extended warranty insuranc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 - Phone Protec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9903" cy="1800000"/>
                    </a:xfrm>
                    <a:prstGeom prst="rect">
                      <a:avLst/>
                    </a:prstGeom>
                  </pic:spPr>
                </pic:pic>
              </a:graphicData>
            </a:graphic>
          </wp:inline>
        </w:drawing>
      </w:r>
      <w:r>
        <w:rPr>
          <w:rFonts w:cstheme="minorHAnsi"/>
          <w:i/>
          <w:szCs w:val="20"/>
        </w:rPr>
        <w:tab/>
      </w:r>
      <w:r w:rsidRPr="00432E08">
        <w:rPr>
          <w:rFonts w:cstheme="minorHAnsi"/>
          <w:noProof/>
          <w:szCs w:val="20"/>
        </w:rPr>
        <w:drawing>
          <wp:inline distT="0" distB="0" distL="0" distR="0" wp14:anchorId="3DFF8171" wp14:editId="00BB11C5">
            <wp:extent cx="1200290" cy="1800000"/>
            <wp:effectExtent l="0" t="0" r="0" b="0"/>
            <wp:docPr id="7" name="Picture 7" descr="Picture of the advertisement for travel insurance. There is an image of an airplane and some text describing the travel insurance product including the price." title="Travel insuranc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 - TravelWe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290" cy="1800000"/>
                    </a:xfrm>
                    <a:prstGeom prst="rect">
                      <a:avLst/>
                    </a:prstGeom>
                  </pic:spPr>
                </pic:pic>
              </a:graphicData>
            </a:graphic>
          </wp:inline>
        </w:drawing>
      </w:r>
    </w:p>
    <w:p w14:paraId="4DF32E9C" w14:textId="3559F8BD" w:rsidR="004653CE" w:rsidRPr="00432E08" w:rsidRDefault="004653CE" w:rsidP="004653CE">
      <w:pPr>
        <w:jc w:val="both"/>
        <w:rPr>
          <w:rFonts w:cstheme="minorHAnsi"/>
          <w:i/>
          <w:szCs w:val="20"/>
        </w:rPr>
      </w:pPr>
      <w:r w:rsidRPr="00432E08">
        <w:rPr>
          <w:rFonts w:cstheme="minorHAnsi"/>
          <w:i/>
          <w:szCs w:val="20"/>
        </w:rPr>
        <w:t>[Participants were shown the flyer corresponding to their insurance, full size]</w:t>
      </w:r>
    </w:p>
    <w:p w14:paraId="054FEA72" w14:textId="77777777" w:rsidR="004653CE" w:rsidRPr="00432E08" w:rsidRDefault="004653CE" w:rsidP="004653CE">
      <w:pPr>
        <w:jc w:val="both"/>
        <w:rPr>
          <w:rFonts w:cstheme="minorHAnsi"/>
          <w:szCs w:val="20"/>
        </w:rPr>
      </w:pPr>
      <w:r w:rsidRPr="00432E08">
        <w:rPr>
          <w:rFonts w:cstheme="minorHAnsi"/>
          <w:szCs w:val="20"/>
        </w:rPr>
        <w:t>Please click next when you are ready to continue.</w:t>
      </w:r>
    </w:p>
    <w:p w14:paraId="229E9996" w14:textId="77777777" w:rsidR="004653CE" w:rsidRDefault="004653CE" w:rsidP="004653CE">
      <w:pPr>
        <w:jc w:val="both"/>
        <w:rPr>
          <w:rFonts w:cstheme="minorHAnsi"/>
          <w:szCs w:val="20"/>
        </w:rPr>
      </w:pPr>
      <w:r>
        <w:rPr>
          <w:rFonts w:cstheme="minorHAnsi"/>
          <w:szCs w:val="20"/>
        </w:rPr>
        <w:t>***</w:t>
      </w:r>
    </w:p>
    <w:p w14:paraId="215839C3" w14:textId="77777777" w:rsidR="004653CE" w:rsidRDefault="004653CE" w:rsidP="004653CE">
      <w:pPr>
        <w:jc w:val="both"/>
        <w:rPr>
          <w:rFonts w:cstheme="minorHAnsi"/>
          <w:szCs w:val="20"/>
        </w:rPr>
      </w:pPr>
      <w:r w:rsidRPr="00432E08">
        <w:rPr>
          <w:rFonts w:cstheme="minorHAnsi"/>
          <w:szCs w:val="20"/>
        </w:rPr>
        <w:t>You tell Sam you</w:t>
      </w:r>
      <w:r>
        <w:rPr>
          <w:rFonts w:cstheme="minorHAnsi"/>
          <w:szCs w:val="20"/>
        </w:rPr>
        <w:t>'ll think about the insurance.</w:t>
      </w:r>
    </w:p>
    <w:p w14:paraId="50ACA6DC" w14:textId="77777777" w:rsidR="004653CE" w:rsidRPr="00432E08" w:rsidRDefault="004653CE" w:rsidP="004653CE">
      <w:pPr>
        <w:jc w:val="both"/>
        <w:rPr>
          <w:rFonts w:cstheme="minorHAnsi"/>
          <w:b/>
          <w:szCs w:val="20"/>
        </w:rPr>
      </w:pPr>
      <w:r w:rsidRPr="00432E08">
        <w:rPr>
          <w:rFonts w:cstheme="minorHAnsi"/>
          <w:szCs w:val="20"/>
        </w:rPr>
        <w:t xml:space="preserve">When you get to the checkout desk to buy your </w:t>
      </w:r>
      <w:r>
        <w:rPr>
          <w:rFonts w:cstheme="minorHAnsi"/>
          <w:szCs w:val="20"/>
        </w:rPr>
        <w:t>[</w:t>
      </w:r>
      <w:r w:rsidRPr="00432E08">
        <w:rPr>
          <w:rFonts w:cstheme="minorHAnsi"/>
          <w:szCs w:val="20"/>
        </w:rPr>
        <w:t>phone</w:t>
      </w:r>
      <w:r>
        <w:rPr>
          <w:rFonts w:cstheme="minorHAnsi"/>
          <w:szCs w:val="20"/>
        </w:rPr>
        <w:t>/flight/loan]</w:t>
      </w:r>
      <w:r w:rsidRPr="00432E08">
        <w:rPr>
          <w:rFonts w:cstheme="minorHAnsi"/>
          <w:szCs w:val="20"/>
        </w:rPr>
        <w:t>, </w:t>
      </w:r>
      <w:r w:rsidRPr="00C832BF">
        <w:rPr>
          <w:rFonts w:cstheme="minorHAnsi"/>
          <w:b/>
          <w:szCs w:val="20"/>
        </w:rPr>
        <w:t>[</w:t>
      </w:r>
      <w:r w:rsidRPr="00432E08">
        <w:rPr>
          <w:rFonts w:cstheme="minorHAnsi"/>
          <w:b/>
          <w:szCs w:val="20"/>
        </w:rPr>
        <w:t>Sam/FlightZone</w:t>
      </w:r>
      <w:r>
        <w:rPr>
          <w:rFonts w:cstheme="minorHAnsi"/>
          <w:b/>
          <w:szCs w:val="20"/>
        </w:rPr>
        <w:t>]</w:t>
      </w:r>
      <w:r w:rsidRPr="00432E08">
        <w:rPr>
          <w:rFonts w:cstheme="minorHAnsi"/>
          <w:b/>
          <w:szCs w:val="20"/>
        </w:rPr>
        <w:t xml:space="preserve"> mentions the </w:t>
      </w:r>
      <w:r>
        <w:rPr>
          <w:rFonts w:cstheme="minorHAnsi"/>
          <w:b/>
          <w:szCs w:val="20"/>
        </w:rPr>
        <w:t>[</w:t>
      </w:r>
      <w:r w:rsidRPr="00432E08">
        <w:rPr>
          <w:rFonts w:cstheme="minorHAnsi"/>
          <w:b/>
          <w:szCs w:val="20"/>
        </w:rPr>
        <w:t>Phone Protect/Pay Protect/TravelWell</w:t>
      </w:r>
      <w:r>
        <w:rPr>
          <w:rFonts w:cstheme="minorHAnsi"/>
          <w:b/>
          <w:szCs w:val="20"/>
        </w:rPr>
        <w:t>]</w:t>
      </w:r>
      <w:r w:rsidRPr="00432E08">
        <w:rPr>
          <w:rFonts w:cstheme="minorHAnsi"/>
          <w:b/>
          <w:szCs w:val="20"/>
        </w:rPr>
        <w:t xml:space="preserve"> insurance again, and shows you another information sheet.</w:t>
      </w:r>
    </w:p>
    <w:p w14:paraId="0A8A2888" w14:textId="77777777" w:rsidR="004653CE" w:rsidRPr="00432E08" w:rsidRDefault="004653CE" w:rsidP="004653CE">
      <w:pPr>
        <w:jc w:val="both"/>
        <w:rPr>
          <w:rFonts w:cstheme="minorHAnsi"/>
          <w:szCs w:val="20"/>
        </w:rPr>
      </w:pPr>
      <w:r w:rsidRPr="00432E08">
        <w:rPr>
          <w:rFonts w:cstheme="minorHAnsi"/>
          <w:szCs w:val="20"/>
        </w:rPr>
        <w:t>You can click or tap on this information sheet as you would in real life, and it will influence what happens next.</w:t>
      </w:r>
    </w:p>
    <w:p w14:paraId="71419E61" w14:textId="77777777" w:rsidR="004653CE" w:rsidRPr="00C832BF" w:rsidRDefault="004653CE" w:rsidP="004653CE">
      <w:pPr>
        <w:ind w:left="720"/>
        <w:jc w:val="both"/>
        <w:rPr>
          <w:rFonts w:cstheme="minorHAnsi"/>
          <w:i/>
          <w:szCs w:val="20"/>
        </w:rPr>
      </w:pPr>
      <w:r w:rsidRPr="00C832BF">
        <w:rPr>
          <w:rFonts w:cstheme="minorHAnsi"/>
          <w:i/>
          <w:szCs w:val="20"/>
        </w:rPr>
        <w:t>[Participants were shown one of six versions of the information sheet. Participants in the control condition skipped this section.]</w:t>
      </w:r>
    </w:p>
    <w:p w14:paraId="7D65D92F" w14:textId="77777777" w:rsidR="004653CE" w:rsidRDefault="004653CE" w:rsidP="004653CE">
      <w:pPr>
        <w:jc w:val="both"/>
        <w:rPr>
          <w:rFonts w:cstheme="minorHAnsi"/>
          <w:szCs w:val="20"/>
        </w:rPr>
      </w:pPr>
    </w:p>
    <w:p w14:paraId="4749DA48" w14:textId="77777777" w:rsidR="004653CE" w:rsidRPr="00432E08" w:rsidRDefault="004653CE" w:rsidP="004653CE">
      <w:pPr>
        <w:jc w:val="both"/>
        <w:rPr>
          <w:rFonts w:cstheme="minorHAnsi"/>
          <w:szCs w:val="20"/>
        </w:rPr>
      </w:pPr>
      <w:r w:rsidRPr="00432E08">
        <w:rPr>
          <w:rFonts w:cstheme="minorHAnsi"/>
          <w:szCs w:val="20"/>
        </w:rPr>
        <w:t>Please tick the box below to indicate that you have read the information sheet. </w:t>
      </w:r>
      <w:r w:rsidRPr="00432E08">
        <w:rPr>
          <w:rFonts w:cstheme="minorHAnsi"/>
          <w:szCs w:val="20"/>
        </w:rPr>
        <w:br/>
        <w:t xml:space="preserve"> (If you would like more information about any part of the information sheet, please make sure you have clicked on it above.)</w:t>
      </w:r>
    </w:p>
    <w:p w14:paraId="7747DFE2" w14:textId="77777777" w:rsidR="004653CE" w:rsidRPr="00C832BF" w:rsidRDefault="004653CE" w:rsidP="0065391C">
      <w:pPr>
        <w:pStyle w:val="ListParagraph"/>
        <w:numPr>
          <w:ilvl w:val="0"/>
          <w:numId w:val="16"/>
        </w:numPr>
        <w:jc w:val="both"/>
        <w:rPr>
          <w:rFonts w:cstheme="minorHAnsi"/>
          <w:szCs w:val="20"/>
        </w:rPr>
      </w:pPr>
      <w:r w:rsidRPr="00C832BF">
        <w:rPr>
          <w:rFonts w:cstheme="minorHAnsi"/>
          <w:szCs w:val="20"/>
        </w:rPr>
        <w:t>I’ve read the information sheet</w:t>
      </w:r>
    </w:p>
    <w:p w14:paraId="1B64D83D" w14:textId="77777777" w:rsidR="004653CE" w:rsidRPr="00432E08" w:rsidRDefault="004653CE" w:rsidP="004653CE">
      <w:pPr>
        <w:jc w:val="both"/>
        <w:rPr>
          <w:rFonts w:cstheme="minorHAnsi"/>
          <w:szCs w:val="20"/>
        </w:rPr>
      </w:pPr>
    </w:p>
    <w:p w14:paraId="06C86ECF" w14:textId="77777777" w:rsidR="004653CE" w:rsidRPr="00C832BF" w:rsidRDefault="004653CE" w:rsidP="004653CE">
      <w:pPr>
        <w:ind w:left="360"/>
        <w:jc w:val="both"/>
        <w:rPr>
          <w:rFonts w:cstheme="minorHAnsi"/>
          <w:i/>
          <w:szCs w:val="20"/>
        </w:rPr>
      </w:pPr>
      <w:r w:rsidRPr="00C832BF">
        <w:rPr>
          <w:rFonts w:cstheme="minorHAnsi"/>
          <w:i/>
          <w:szCs w:val="20"/>
        </w:rPr>
        <w:t>[If participants clicked on the PDS section or moneysmart ‘links’, they were given appropriate information at this point. Then all participants were offered the insurance again.]</w:t>
      </w:r>
    </w:p>
    <w:p w14:paraId="524FBC16" w14:textId="77777777" w:rsidR="004653CE" w:rsidRDefault="004653CE" w:rsidP="004653CE">
      <w:pPr>
        <w:jc w:val="both"/>
        <w:rPr>
          <w:rFonts w:cstheme="minorHAnsi"/>
          <w:szCs w:val="20"/>
        </w:rPr>
      </w:pPr>
    </w:p>
    <w:p w14:paraId="57EF7D5E" w14:textId="77777777" w:rsidR="004653CE" w:rsidRDefault="004653CE" w:rsidP="004653CE">
      <w:pPr>
        <w:jc w:val="both"/>
        <w:rPr>
          <w:rFonts w:cstheme="minorHAnsi"/>
          <w:szCs w:val="20"/>
        </w:rPr>
      </w:pPr>
      <w:r>
        <w:rPr>
          <w:rFonts w:cstheme="minorHAnsi"/>
          <w:szCs w:val="20"/>
        </w:rPr>
        <w:t>***</w:t>
      </w:r>
    </w:p>
    <w:p w14:paraId="19A97623" w14:textId="77777777" w:rsidR="004653CE" w:rsidRPr="00432E08" w:rsidRDefault="004653CE" w:rsidP="004653CE">
      <w:pPr>
        <w:jc w:val="both"/>
        <w:rPr>
          <w:rFonts w:cstheme="minorHAnsi"/>
          <w:szCs w:val="20"/>
        </w:rPr>
      </w:pPr>
    </w:p>
    <w:p w14:paraId="30E7CDAE" w14:textId="77777777" w:rsidR="004653CE" w:rsidRDefault="004653CE" w:rsidP="004653CE">
      <w:pPr>
        <w:jc w:val="both"/>
        <w:rPr>
          <w:rFonts w:cstheme="minorHAnsi"/>
          <w:szCs w:val="20"/>
        </w:rPr>
      </w:pPr>
      <w:r w:rsidRPr="00432E08">
        <w:rPr>
          <w:rFonts w:cstheme="minorHAnsi"/>
          <w:szCs w:val="20"/>
        </w:rPr>
        <w:t xml:space="preserve">Sam says: “So, would you like to buy Phone Protect insurance now? It’ll provide some peace of mind for you!” </w:t>
      </w:r>
    </w:p>
    <w:p w14:paraId="1525E147" w14:textId="47CA65C0" w:rsidR="004653CE" w:rsidRPr="00432E08" w:rsidRDefault="004653CE" w:rsidP="004653CE">
      <w:pPr>
        <w:jc w:val="both"/>
        <w:rPr>
          <w:rFonts w:cstheme="minorHAnsi"/>
          <w:szCs w:val="20"/>
        </w:rPr>
      </w:pPr>
    </w:p>
    <w:p w14:paraId="69401BFC" w14:textId="77777777" w:rsidR="004653CE" w:rsidRPr="00432E08" w:rsidRDefault="004653CE" w:rsidP="004653CE">
      <w:pPr>
        <w:jc w:val="both"/>
        <w:rPr>
          <w:rFonts w:cstheme="minorHAnsi"/>
          <w:szCs w:val="20"/>
        </w:rPr>
      </w:pPr>
      <w:r w:rsidRPr="00432E08">
        <w:rPr>
          <w:rFonts w:cstheme="minorHAnsi"/>
          <w:i/>
          <w:szCs w:val="20"/>
        </w:rPr>
        <w:t>Or</w:t>
      </w:r>
    </w:p>
    <w:p w14:paraId="5B7E7F6B" w14:textId="77777777" w:rsidR="004653CE" w:rsidRPr="00432E08" w:rsidRDefault="004653CE" w:rsidP="004653CE">
      <w:pPr>
        <w:jc w:val="both"/>
        <w:rPr>
          <w:rFonts w:cstheme="minorHAnsi"/>
          <w:szCs w:val="20"/>
        </w:rPr>
      </w:pPr>
    </w:p>
    <w:p w14:paraId="1EEB02CA" w14:textId="77777777" w:rsidR="004653CE" w:rsidRPr="00432E08" w:rsidRDefault="004653CE" w:rsidP="004653CE">
      <w:pPr>
        <w:jc w:val="both"/>
        <w:rPr>
          <w:rFonts w:cstheme="minorHAnsi"/>
          <w:szCs w:val="20"/>
        </w:rPr>
      </w:pPr>
      <w:r w:rsidRPr="00432E08">
        <w:rPr>
          <w:rFonts w:cstheme="minorHAnsi"/>
          <w:szCs w:val="20"/>
        </w:rPr>
        <w:lastRenderedPageBreak/>
        <w:t>Sam says: “</w:t>
      </w:r>
      <w:r w:rsidRPr="00432E08">
        <w:rPr>
          <w:rFonts w:cstheme="minorHAnsi"/>
          <w:szCs w:val="20"/>
          <w:u w:val="single"/>
        </w:rPr>
        <w:t xml:space="preserve">I see you opted out of any follow-up about Phone Protect – once we finalize the sale I won’t be able to follow-up with you about this insurance again. </w:t>
      </w:r>
      <w:r w:rsidRPr="00432E08">
        <w:rPr>
          <w:rFonts w:cstheme="minorHAnsi"/>
          <w:szCs w:val="20"/>
        </w:rPr>
        <w:t>Would you like to buy it now? It’ll provide some peace of mind for you!”</w:t>
      </w:r>
    </w:p>
    <w:p w14:paraId="38D6CDD5" w14:textId="77777777" w:rsidR="004653CE" w:rsidRPr="00432E08" w:rsidRDefault="004653CE" w:rsidP="004653CE">
      <w:pPr>
        <w:jc w:val="both"/>
        <w:rPr>
          <w:rFonts w:cstheme="minorHAnsi"/>
          <w:szCs w:val="20"/>
        </w:rPr>
      </w:pPr>
    </w:p>
    <w:p w14:paraId="23A3450A" w14:textId="77777777" w:rsidR="004653CE" w:rsidRPr="00432E08" w:rsidRDefault="004653CE" w:rsidP="004653CE">
      <w:pPr>
        <w:jc w:val="both"/>
        <w:rPr>
          <w:rFonts w:cstheme="minorHAnsi"/>
          <w:szCs w:val="20"/>
        </w:rPr>
      </w:pPr>
      <w:r w:rsidRPr="00432E08">
        <w:rPr>
          <w:rFonts w:cstheme="minorHAnsi"/>
          <w:szCs w:val="20"/>
        </w:rPr>
        <w:t>If you would like to have anothe</w:t>
      </w:r>
      <w:r w:rsidRPr="00C832BF">
        <w:rPr>
          <w:rFonts w:cstheme="minorHAnsi"/>
          <w:szCs w:val="20"/>
        </w:rPr>
        <w:t>r look at the Phone Protect / Pay Protect / TravelWell advertising flyer, please </w:t>
      </w:r>
      <w:hyperlink r:id="rId21">
        <w:r w:rsidRPr="00C832BF">
          <w:rPr>
            <w:rFonts w:cstheme="minorHAnsi"/>
            <w:szCs w:val="20"/>
            <w:u w:val="single"/>
          </w:rPr>
          <w:t>click here</w:t>
        </w:r>
      </w:hyperlink>
      <w:r w:rsidRPr="00C832BF">
        <w:rPr>
          <w:rFonts w:cstheme="minorHAnsi"/>
          <w:szCs w:val="20"/>
        </w:rPr>
        <w:t>.</w:t>
      </w:r>
    </w:p>
    <w:p w14:paraId="499C503F" w14:textId="77777777" w:rsidR="004653CE" w:rsidRPr="00432E08" w:rsidRDefault="004653CE" w:rsidP="004653CE">
      <w:pPr>
        <w:jc w:val="both"/>
        <w:rPr>
          <w:rFonts w:cstheme="minorHAnsi"/>
          <w:szCs w:val="20"/>
        </w:rPr>
      </w:pPr>
    </w:p>
    <w:p w14:paraId="0CBF62E5" w14:textId="77777777" w:rsidR="004653CE" w:rsidRPr="00432E08" w:rsidRDefault="004653CE" w:rsidP="004653CE">
      <w:pPr>
        <w:jc w:val="both"/>
        <w:rPr>
          <w:rFonts w:cstheme="minorHAnsi"/>
          <w:szCs w:val="20"/>
        </w:rPr>
      </w:pPr>
      <w:r w:rsidRPr="00432E08">
        <w:rPr>
          <w:rFonts w:cstheme="minorHAnsi"/>
          <w:szCs w:val="20"/>
        </w:rPr>
        <w:t>What do you reply? [Primary outcome measure]</w:t>
      </w:r>
    </w:p>
    <w:p w14:paraId="2541B526" w14:textId="77777777" w:rsidR="004653CE" w:rsidRPr="00C832BF" w:rsidRDefault="004653CE" w:rsidP="0065391C">
      <w:pPr>
        <w:pStyle w:val="ListParagraph"/>
        <w:numPr>
          <w:ilvl w:val="0"/>
          <w:numId w:val="17"/>
        </w:numPr>
        <w:ind w:left="714" w:hanging="357"/>
        <w:contextualSpacing/>
        <w:jc w:val="both"/>
        <w:rPr>
          <w:rFonts w:cstheme="minorHAnsi"/>
          <w:szCs w:val="20"/>
        </w:rPr>
      </w:pPr>
      <w:r w:rsidRPr="00C832BF">
        <w:rPr>
          <w:rFonts w:cstheme="minorHAnsi"/>
          <w:szCs w:val="20"/>
        </w:rPr>
        <w:t>No thanks, I’m not interested in additional insurance.</w:t>
      </w:r>
    </w:p>
    <w:p w14:paraId="64CF30FE" w14:textId="77777777" w:rsidR="004653CE" w:rsidRPr="00C832BF" w:rsidRDefault="004653CE" w:rsidP="0065391C">
      <w:pPr>
        <w:pStyle w:val="ListParagraph"/>
        <w:numPr>
          <w:ilvl w:val="0"/>
          <w:numId w:val="17"/>
        </w:numPr>
        <w:ind w:left="714" w:hanging="357"/>
        <w:contextualSpacing/>
        <w:jc w:val="both"/>
        <w:rPr>
          <w:rFonts w:cstheme="minorHAnsi"/>
          <w:szCs w:val="20"/>
        </w:rPr>
      </w:pPr>
      <w:r w:rsidRPr="00C832BF">
        <w:rPr>
          <w:rFonts w:cstheme="minorHAnsi"/>
          <w:szCs w:val="20"/>
        </w:rPr>
        <w:t>Yes please, I’d to add [the insurance] to my purchase</w:t>
      </w:r>
    </w:p>
    <w:p w14:paraId="7B977755" w14:textId="77777777" w:rsidR="004653CE" w:rsidRDefault="004653CE" w:rsidP="004653CE">
      <w:pPr>
        <w:jc w:val="both"/>
        <w:rPr>
          <w:rFonts w:cstheme="minorHAnsi"/>
          <w:szCs w:val="20"/>
        </w:rPr>
      </w:pPr>
    </w:p>
    <w:p w14:paraId="7CC9E9C4" w14:textId="77777777" w:rsidR="004653CE" w:rsidRDefault="004653CE" w:rsidP="004653CE">
      <w:pPr>
        <w:jc w:val="both"/>
        <w:rPr>
          <w:rFonts w:cstheme="minorHAnsi"/>
          <w:szCs w:val="20"/>
        </w:rPr>
      </w:pPr>
      <w:r>
        <w:rPr>
          <w:rFonts w:cstheme="minorHAnsi"/>
          <w:szCs w:val="20"/>
        </w:rPr>
        <w:t>***</w:t>
      </w:r>
    </w:p>
    <w:p w14:paraId="691A0800" w14:textId="77777777" w:rsidR="004653CE" w:rsidRDefault="004653CE" w:rsidP="004653CE">
      <w:pPr>
        <w:jc w:val="both"/>
        <w:rPr>
          <w:rFonts w:cstheme="minorHAnsi"/>
          <w:szCs w:val="20"/>
        </w:rPr>
      </w:pPr>
      <w:r w:rsidRPr="00432E08">
        <w:rPr>
          <w:rFonts w:cstheme="minorHAnsi"/>
          <w:szCs w:val="20"/>
        </w:rPr>
        <w:t>You finalise the sale [with Sam/on the webpage]</w:t>
      </w:r>
      <w:r>
        <w:rPr>
          <w:rFonts w:cstheme="minorHAnsi"/>
          <w:szCs w:val="20"/>
        </w:rPr>
        <w:t>, and you're all set!</w:t>
      </w:r>
    </w:p>
    <w:p w14:paraId="3B6F2740" w14:textId="77777777" w:rsidR="0050739B" w:rsidRDefault="004653CE" w:rsidP="004653CE">
      <w:pPr>
        <w:jc w:val="both"/>
        <w:rPr>
          <w:rFonts w:cstheme="minorHAnsi"/>
          <w:szCs w:val="20"/>
        </w:rPr>
      </w:pPr>
      <w:r w:rsidRPr="00432E08">
        <w:rPr>
          <w:rFonts w:cstheme="minorHAnsi"/>
          <w:szCs w:val="20"/>
        </w:rPr>
        <w:t>Congratulations on your new imaginary phone/flight/loan, and have fun with it :)</w:t>
      </w:r>
    </w:p>
    <w:p w14:paraId="456E0541" w14:textId="766C7FC9" w:rsidR="004653CE" w:rsidRPr="00432E08" w:rsidRDefault="0050739B" w:rsidP="004653CE">
      <w:pPr>
        <w:jc w:val="both"/>
        <w:rPr>
          <w:rFonts w:cstheme="minorHAnsi"/>
          <w:szCs w:val="20"/>
        </w:rPr>
      </w:pPr>
      <w:r>
        <w:rPr>
          <w:rFonts w:cstheme="minorHAnsi"/>
          <w:szCs w:val="20"/>
        </w:rPr>
        <w:t>***</w:t>
      </w:r>
    </w:p>
    <w:p w14:paraId="28CC7185" w14:textId="77777777" w:rsidR="004653CE" w:rsidRDefault="004653CE" w:rsidP="004653CE">
      <w:pPr>
        <w:jc w:val="both"/>
        <w:rPr>
          <w:rFonts w:cstheme="minorHAnsi"/>
          <w:szCs w:val="20"/>
        </w:rPr>
      </w:pPr>
      <w:r w:rsidRPr="00432E08">
        <w:rPr>
          <w:rFonts w:cstheme="minorHAnsi"/>
          <w:szCs w:val="20"/>
        </w:rPr>
        <w:t xml:space="preserve">In this hypothetical scenario, </w:t>
      </w:r>
      <w:r w:rsidRPr="00C832BF">
        <w:rPr>
          <w:rFonts w:cstheme="minorHAnsi"/>
          <w:szCs w:val="20"/>
        </w:rPr>
        <w:t xml:space="preserve">you </w:t>
      </w:r>
      <w:r>
        <w:rPr>
          <w:rFonts w:cstheme="minorHAnsi"/>
          <w:szCs w:val="20"/>
        </w:rPr>
        <w:t>bought a [phone/loan/flight].</w:t>
      </w:r>
    </w:p>
    <w:p w14:paraId="462BCC2A" w14:textId="77777777" w:rsidR="004653CE" w:rsidRPr="00C832BF" w:rsidRDefault="004653CE" w:rsidP="004653CE">
      <w:pPr>
        <w:jc w:val="both"/>
        <w:rPr>
          <w:rFonts w:cstheme="minorHAnsi"/>
          <w:szCs w:val="20"/>
        </w:rPr>
      </w:pPr>
      <w:r w:rsidRPr="00C832BF">
        <w:rPr>
          <w:rFonts w:cstheme="minorHAnsi"/>
          <w:szCs w:val="20"/>
        </w:rPr>
        <w:t xml:space="preserve">Now we would like to ask you some questions about your decision. </w:t>
      </w:r>
      <w:r w:rsidRPr="00C832BF">
        <w:rPr>
          <w:rFonts w:cstheme="minorHAnsi"/>
          <w:b/>
          <w:szCs w:val="20"/>
        </w:rPr>
        <w:t>There are no right or wrong answers, please just answer as honestly as you can.</w:t>
      </w:r>
    </w:p>
    <w:p w14:paraId="194440BA" w14:textId="77777777" w:rsidR="004653CE" w:rsidRPr="00C832BF" w:rsidRDefault="004653CE" w:rsidP="004653CE">
      <w:pPr>
        <w:jc w:val="both"/>
        <w:rPr>
          <w:rFonts w:cstheme="minorHAnsi"/>
          <w:szCs w:val="20"/>
        </w:rPr>
      </w:pPr>
    </w:p>
    <w:p w14:paraId="6A73CE66" w14:textId="77777777" w:rsidR="004653CE" w:rsidRPr="00C832BF" w:rsidRDefault="004653CE" w:rsidP="004653CE">
      <w:pPr>
        <w:jc w:val="both"/>
        <w:rPr>
          <w:rFonts w:cstheme="minorHAnsi"/>
          <w:i/>
          <w:szCs w:val="20"/>
        </w:rPr>
      </w:pPr>
      <w:r w:rsidRPr="00C832BF">
        <w:rPr>
          <w:rFonts w:cstheme="minorHAnsi"/>
          <w:i/>
          <w:szCs w:val="20"/>
        </w:rPr>
        <w:t>[If they decided to buy the additional insurance]</w:t>
      </w:r>
    </w:p>
    <w:p w14:paraId="77C20D0C" w14:textId="77777777" w:rsidR="004653CE" w:rsidRPr="00C832BF" w:rsidRDefault="004653CE" w:rsidP="004653CE">
      <w:pPr>
        <w:jc w:val="both"/>
        <w:rPr>
          <w:rFonts w:cstheme="minorHAnsi"/>
          <w:szCs w:val="20"/>
        </w:rPr>
      </w:pPr>
      <w:r w:rsidRPr="00C832BF">
        <w:rPr>
          <w:rFonts w:cstheme="minorHAnsi"/>
          <w:szCs w:val="20"/>
        </w:rPr>
        <w:t>Why did you decide to buy the additional insurance? (Please select all options that apply to you.)</w:t>
      </w:r>
    </w:p>
    <w:p w14:paraId="6A7B7813"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I think I will need the insurance coverage  </w:t>
      </w:r>
    </w:p>
    <w:p w14:paraId="1DBA4E57"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I always buy insurance for my phone/loan/flight </w:t>
      </w:r>
    </w:p>
    <w:p w14:paraId="0F5C267E"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The insurance is cheap</w:t>
      </w:r>
    </w:p>
    <w:p w14:paraId="5D3D5CCE"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The insurance is good value  </w:t>
      </w:r>
    </w:p>
    <w:p w14:paraId="161E2B0C"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The insurance is compulsory  </w:t>
      </w:r>
    </w:p>
    <w:p w14:paraId="1E662787"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The insurance provides peace of mind</w:t>
      </w:r>
    </w:p>
    <w:p w14:paraId="50073A69"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The salesperson/website recommended I buy the insurance  </w:t>
      </w:r>
    </w:p>
    <w:p w14:paraId="4058BC37"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I can't be bothered shopping around  </w:t>
      </w:r>
    </w:p>
    <w:p w14:paraId="27395D4D"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I'm worried that COVID-</w:t>
      </w:r>
      <w:r>
        <w:rPr>
          <w:rFonts w:cstheme="minorHAnsi"/>
          <w:szCs w:val="20"/>
        </w:rPr>
        <w:t xml:space="preserve">19 will affect my travel plans </w:t>
      </w:r>
      <w:r w:rsidRPr="00C832BF">
        <w:rPr>
          <w:rFonts w:cstheme="minorHAnsi"/>
          <w:szCs w:val="20"/>
        </w:rPr>
        <w:t>[only in travel scenario]</w:t>
      </w:r>
    </w:p>
    <w:p w14:paraId="5EBD2C36"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Other (please specify) [free text]</w:t>
      </w:r>
    </w:p>
    <w:p w14:paraId="1A55FA46" w14:textId="77777777" w:rsidR="004653CE" w:rsidRPr="00432E08" w:rsidRDefault="004653CE" w:rsidP="004653CE">
      <w:pPr>
        <w:jc w:val="both"/>
        <w:rPr>
          <w:rFonts w:cstheme="minorHAnsi"/>
          <w:szCs w:val="20"/>
        </w:rPr>
      </w:pPr>
    </w:p>
    <w:p w14:paraId="6F6EFD0F" w14:textId="77777777" w:rsidR="004653CE" w:rsidRPr="00C832BF" w:rsidRDefault="004653CE" w:rsidP="004653CE">
      <w:pPr>
        <w:jc w:val="both"/>
        <w:rPr>
          <w:rFonts w:cstheme="minorHAnsi"/>
          <w:i/>
          <w:szCs w:val="20"/>
        </w:rPr>
      </w:pPr>
      <w:r w:rsidRPr="00C832BF">
        <w:rPr>
          <w:rFonts w:cstheme="minorHAnsi"/>
          <w:i/>
          <w:szCs w:val="20"/>
        </w:rPr>
        <w:t>[If they decided to not buy the additional insurance]</w:t>
      </w:r>
    </w:p>
    <w:p w14:paraId="0FEF1A0B" w14:textId="77777777" w:rsidR="004653CE" w:rsidRPr="00432E08" w:rsidRDefault="004653CE" w:rsidP="004653CE">
      <w:pPr>
        <w:jc w:val="both"/>
        <w:rPr>
          <w:rFonts w:cstheme="minorHAnsi"/>
          <w:szCs w:val="20"/>
        </w:rPr>
      </w:pPr>
      <w:r w:rsidRPr="00432E08">
        <w:rPr>
          <w:rFonts w:cstheme="minorHAnsi"/>
          <w:szCs w:val="20"/>
        </w:rPr>
        <w:t xml:space="preserve">Why did you decide </w:t>
      </w:r>
      <w:r w:rsidRPr="00432E08">
        <w:rPr>
          <w:rFonts w:cstheme="minorHAnsi"/>
          <w:szCs w:val="20"/>
          <w:u w:val="single"/>
        </w:rPr>
        <w:t>not</w:t>
      </w:r>
      <w:r w:rsidRPr="00432E08">
        <w:rPr>
          <w:rFonts w:cstheme="minorHAnsi"/>
          <w:szCs w:val="20"/>
        </w:rPr>
        <w:t> to buy the additional insurance? (Please select all options that apply to you.)</w:t>
      </w:r>
    </w:p>
    <w:p w14:paraId="62C6D98E"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I don't think I will need the insurance coverage  </w:t>
      </w:r>
    </w:p>
    <w:p w14:paraId="01951A52"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I never buy insurance for phone/flights/loans</w:t>
      </w:r>
    </w:p>
    <w:p w14:paraId="501F6752"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The insurance is too expensive  </w:t>
      </w:r>
    </w:p>
    <w:p w14:paraId="5FCBA315"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lastRenderedPageBreak/>
        <w:t xml:space="preserve">The insurance is poor value </w:t>
      </w:r>
    </w:p>
    <w:p w14:paraId="223C5052"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The insurance is not compulsory  </w:t>
      </w:r>
    </w:p>
    <w:p w14:paraId="7EE21EA5"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The salesperson/website was annoying  </w:t>
      </w:r>
    </w:p>
    <w:p w14:paraId="43BE9D5F"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I will shop around for insurance coverage from a different provider</w:t>
      </w:r>
    </w:p>
    <w:p w14:paraId="02A8220D"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Other (please specify)  [free text]</w:t>
      </w:r>
    </w:p>
    <w:p w14:paraId="072F0CB7" w14:textId="1CAB70A7" w:rsidR="004653CE" w:rsidRDefault="004653CE" w:rsidP="004653CE">
      <w:pPr>
        <w:jc w:val="both"/>
        <w:rPr>
          <w:rFonts w:cstheme="minorHAnsi"/>
          <w:szCs w:val="20"/>
        </w:rPr>
      </w:pPr>
    </w:p>
    <w:p w14:paraId="3307809B" w14:textId="77777777" w:rsidR="004653CE" w:rsidRPr="00432E08" w:rsidRDefault="004653CE" w:rsidP="004653CE">
      <w:pPr>
        <w:jc w:val="both"/>
        <w:rPr>
          <w:rFonts w:cstheme="minorHAnsi"/>
          <w:szCs w:val="20"/>
        </w:rPr>
      </w:pPr>
      <w:r>
        <w:rPr>
          <w:rFonts w:cstheme="minorHAnsi"/>
          <w:szCs w:val="20"/>
        </w:rPr>
        <w:t>***</w:t>
      </w:r>
    </w:p>
    <w:p w14:paraId="41DD86A7" w14:textId="77777777" w:rsidR="004653CE" w:rsidRPr="00432E08" w:rsidRDefault="004653CE" w:rsidP="004653CE">
      <w:pPr>
        <w:jc w:val="both"/>
        <w:rPr>
          <w:rFonts w:cstheme="minorHAnsi"/>
          <w:szCs w:val="20"/>
        </w:rPr>
      </w:pPr>
    </w:p>
    <w:p w14:paraId="6A8382C7" w14:textId="77777777" w:rsidR="004653CE" w:rsidRPr="00432E08" w:rsidRDefault="004653CE" w:rsidP="004653CE">
      <w:pPr>
        <w:jc w:val="both"/>
        <w:rPr>
          <w:rFonts w:cstheme="minorHAnsi"/>
          <w:szCs w:val="20"/>
        </w:rPr>
      </w:pPr>
      <w:r w:rsidRPr="00432E08">
        <w:rPr>
          <w:rFonts w:cstheme="minorHAnsi"/>
          <w:b/>
          <w:szCs w:val="20"/>
        </w:rPr>
        <w:t>Now we’d like to ask you some questions about the information sheet you saw.</w:t>
      </w:r>
    </w:p>
    <w:p w14:paraId="523D072D" w14:textId="77777777" w:rsidR="004653CE" w:rsidRPr="00432E08" w:rsidRDefault="004653CE" w:rsidP="004653CE">
      <w:pPr>
        <w:jc w:val="both"/>
        <w:rPr>
          <w:rFonts w:cstheme="minorHAnsi"/>
          <w:szCs w:val="20"/>
        </w:rPr>
      </w:pPr>
      <w:r w:rsidRPr="00432E08">
        <w:rPr>
          <w:rFonts w:cstheme="minorHAnsi"/>
          <w:szCs w:val="20"/>
        </w:rPr>
        <w:t xml:space="preserve">Please look again at the information sheet below, and </w:t>
      </w:r>
      <w:r w:rsidRPr="00432E08">
        <w:rPr>
          <w:rFonts w:cstheme="minorHAnsi"/>
          <w:b/>
          <w:szCs w:val="20"/>
        </w:rPr>
        <w:t>click or tap on the area that grabbed your attention first</w:t>
      </w:r>
      <w:r>
        <w:rPr>
          <w:rFonts w:cstheme="minorHAnsi"/>
          <w:szCs w:val="20"/>
        </w:rPr>
        <w:t>.</w:t>
      </w:r>
    </w:p>
    <w:p w14:paraId="0A491EFF" w14:textId="77777777" w:rsidR="004653CE" w:rsidRPr="00432E08" w:rsidRDefault="004653CE" w:rsidP="004653CE">
      <w:pPr>
        <w:jc w:val="both"/>
        <w:rPr>
          <w:rFonts w:cstheme="minorHAnsi"/>
          <w:b/>
          <w:szCs w:val="20"/>
        </w:rPr>
      </w:pPr>
      <w:r w:rsidRPr="00432E08">
        <w:rPr>
          <w:rFonts w:cstheme="minorHAnsi"/>
          <w:szCs w:val="20"/>
        </w:rPr>
        <w:t xml:space="preserve">Then click on the area that grabbed your attention </w:t>
      </w:r>
      <w:r w:rsidRPr="00432E08">
        <w:rPr>
          <w:rFonts w:cstheme="minorHAnsi"/>
          <w:b/>
          <w:szCs w:val="20"/>
        </w:rPr>
        <w:t>second. </w:t>
      </w:r>
    </w:p>
    <w:p w14:paraId="3236C15A" w14:textId="77777777" w:rsidR="004653CE" w:rsidRPr="00C832BF" w:rsidRDefault="004653CE" w:rsidP="004653CE">
      <w:pPr>
        <w:ind w:firstLine="720"/>
        <w:jc w:val="both"/>
        <w:rPr>
          <w:rFonts w:cstheme="minorHAnsi"/>
          <w:i/>
          <w:szCs w:val="20"/>
        </w:rPr>
      </w:pPr>
      <w:r w:rsidRPr="00C832BF">
        <w:rPr>
          <w:rFonts w:cstheme="minorHAnsi"/>
          <w:i/>
          <w:szCs w:val="20"/>
        </w:rPr>
        <w:t>[Participants were shown the information sheet again, in a clickable format]</w:t>
      </w:r>
    </w:p>
    <w:p w14:paraId="34F6E02F" w14:textId="77777777" w:rsidR="004653CE" w:rsidRDefault="004653CE" w:rsidP="004653CE">
      <w:pPr>
        <w:jc w:val="both"/>
        <w:rPr>
          <w:rFonts w:cstheme="minorHAnsi"/>
          <w:szCs w:val="20"/>
        </w:rPr>
      </w:pPr>
      <w:r>
        <w:rPr>
          <w:rFonts w:cstheme="minorHAnsi"/>
          <w:szCs w:val="20"/>
        </w:rPr>
        <w:t>***</w:t>
      </w:r>
    </w:p>
    <w:p w14:paraId="7E033C38" w14:textId="77777777" w:rsidR="004653CE" w:rsidRDefault="004653CE" w:rsidP="004653CE">
      <w:pPr>
        <w:jc w:val="both"/>
        <w:rPr>
          <w:rFonts w:cstheme="minorHAnsi"/>
          <w:szCs w:val="20"/>
        </w:rPr>
      </w:pPr>
    </w:p>
    <w:p w14:paraId="5D2A25AE" w14:textId="77777777" w:rsidR="004653CE" w:rsidRDefault="004653CE" w:rsidP="004653CE">
      <w:pPr>
        <w:jc w:val="both"/>
        <w:rPr>
          <w:rFonts w:cstheme="minorHAnsi"/>
          <w:szCs w:val="20"/>
        </w:rPr>
      </w:pPr>
      <w:r w:rsidRPr="00C832BF">
        <w:rPr>
          <w:rFonts w:cstheme="minorHAnsi"/>
          <w:szCs w:val="20"/>
        </w:rPr>
        <w:t>Now please click or tap on areas you particularly liked or disliked.</w:t>
      </w:r>
    </w:p>
    <w:p w14:paraId="34F46F6F" w14:textId="77777777" w:rsidR="004653CE" w:rsidRPr="00C832BF" w:rsidRDefault="004653CE" w:rsidP="0065391C">
      <w:pPr>
        <w:pStyle w:val="ListParagraph"/>
        <w:numPr>
          <w:ilvl w:val="0"/>
          <w:numId w:val="16"/>
        </w:numPr>
        <w:ind w:left="714" w:hanging="357"/>
        <w:contextualSpacing/>
        <w:jc w:val="both"/>
        <w:rPr>
          <w:rFonts w:cstheme="minorHAnsi"/>
          <w:szCs w:val="20"/>
        </w:rPr>
      </w:pPr>
      <w:r w:rsidRPr="00C832BF">
        <w:rPr>
          <w:rFonts w:cstheme="minorHAnsi"/>
          <w:szCs w:val="20"/>
        </w:rPr>
        <w:t>To “</w:t>
      </w:r>
      <w:r w:rsidRPr="00C832BF">
        <w:rPr>
          <w:rFonts w:cstheme="minorHAnsi"/>
          <w:b/>
          <w:szCs w:val="20"/>
        </w:rPr>
        <w:t>like</w:t>
      </w:r>
      <w:r w:rsidRPr="00C832BF">
        <w:rPr>
          <w:rFonts w:cstheme="minorHAnsi"/>
          <w:szCs w:val="20"/>
        </w:rPr>
        <w:t xml:space="preserve">” – click once </w:t>
      </w:r>
      <w:r w:rsidRPr="00C832BF">
        <w:rPr>
          <w:rFonts w:cstheme="minorHAnsi"/>
          <w:szCs w:val="20"/>
        </w:rPr>
        <w:tab/>
      </w:r>
    </w:p>
    <w:p w14:paraId="2063CC65" w14:textId="77777777" w:rsidR="004653CE" w:rsidRPr="00C832BF" w:rsidRDefault="004653CE" w:rsidP="0065391C">
      <w:pPr>
        <w:pStyle w:val="ListParagraph"/>
        <w:numPr>
          <w:ilvl w:val="0"/>
          <w:numId w:val="16"/>
        </w:numPr>
        <w:ind w:left="714" w:hanging="357"/>
        <w:contextualSpacing/>
        <w:jc w:val="both"/>
        <w:rPr>
          <w:rFonts w:cstheme="minorHAnsi"/>
          <w:szCs w:val="20"/>
        </w:rPr>
      </w:pPr>
      <w:r w:rsidRPr="00C832BF">
        <w:rPr>
          <w:rFonts w:cstheme="minorHAnsi"/>
          <w:szCs w:val="20"/>
        </w:rPr>
        <w:t>To “</w:t>
      </w:r>
      <w:r w:rsidRPr="00C832BF">
        <w:rPr>
          <w:rFonts w:cstheme="minorHAnsi"/>
          <w:b/>
          <w:szCs w:val="20"/>
        </w:rPr>
        <w:t>dislike</w:t>
      </w:r>
      <w:r w:rsidRPr="00C832BF">
        <w:rPr>
          <w:rFonts w:cstheme="minorHAnsi"/>
          <w:szCs w:val="20"/>
        </w:rPr>
        <w:t xml:space="preserve">” – click twice </w:t>
      </w:r>
      <w:r w:rsidRPr="00C832BF">
        <w:rPr>
          <w:rFonts w:cstheme="minorHAnsi"/>
          <w:szCs w:val="20"/>
        </w:rPr>
        <w:tab/>
      </w:r>
    </w:p>
    <w:p w14:paraId="2FA4F4B7" w14:textId="77777777" w:rsidR="004653CE" w:rsidRPr="00C832BF" w:rsidRDefault="004653CE" w:rsidP="0065391C">
      <w:pPr>
        <w:pStyle w:val="ListParagraph"/>
        <w:numPr>
          <w:ilvl w:val="0"/>
          <w:numId w:val="16"/>
        </w:numPr>
        <w:ind w:left="714" w:hanging="357"/>
        <w:contextualSpacing/>
        <w:jc w:val="both"/>
        <w:rPr>
          <w:rFonts w:cstheme="minorHAnsi"/>
          <w:szCs w:val="20"/>
        </w:rPr>
      </w:pPr>
      <w:r w:rsidRPr="00C832BF">
        <w:rPr>
          <w:rFonts w:cstheme="minorHAnsi"/>
          <w:szCs w:val="20"/>
        </w:rPr>
        <w:t>To </w:t>
      </w:r>
      <w:r w:rsidRPr="00C832BF">
        <w:rPr>
          <w:rFonts w:cstheme="minorHAnsi"/>
          <w:b/>
          <w:szCs w:val="20"/>
        </w:rPr>
        <w:t>unselect</w:t>
      </w:r>
      <w:r w:rsidRPr="00C832BF">
        <w:rPr>
          <w:rFonts w:cstheme="minorHAnsi"/>
          <w:szCs w:val="20"/>
        </w:rPr>
        <w:t> – click three times</w:t>
      </w:r>
    </w:p>
    <w:p w14:paraId="664CE8E5" w14:textId="77777777" w:rsidR="004653CE" w:rsidRPr="00432E08" w:rsidRDefault="004653CE" w:rsidP="004653CE">
      <w:pPr>
        <w:jc w:val="both"/>
        <w:rPr>
          <w:rFonts w:cstheme="minorHAnsi"/>
          <w:szCs w:val="20"/>
        </w:rPr>
      </w:pPr>
      <w:r w:rsidRPr="00432E08">
        <w:rPr>
          <w:rFonts w:cstheme="minorHAnsi"/>
          <w:szCs w:val="20"/>
        </w:rPr>
        <w:t>Please select </w:t>
      </w:r>
      <w:r w:rsidRPr="00432E08">
        <w:rPr>
          <w:rFonts w:cstheme="minorHAnsi"/>
          <w:b/>
          <w:szCs w:val="20"/>
        </w:rPr>
        <w:t>at least one area</w:t>
      </w:r>
      <w:r w:rsidRPr="00432E08">
        <w:rPr>
          <w:rFonts w:cstheme="minorHAnsi"/>
          <w:szCs w:val="20"/>
        </w:rPr>
        <w:t> that you liked, and one area that you disliked.</w:t>
      </w:r>
    </w:p>
    <w:p w14:paraId="2F8F7FEB" w14:textId="77777777" w:rsidR="004653CE" w:rsidRDefault="004653CE" w:rsidP="004653CE">
      <w:pPr>
        <w:ind w:left="720"/>
        <w:jc w:val="both"/>
        <w:rPr>
          <w:rFonts w:cstheme="minorHAnsi"/>
          <w:i/>
          <w:szCs w:val="20"/>
        </w:rPr>
      </w:pPr>
      <w:r w:rsidRPr="00C832BF">
        <w:rPr>
          <w:rFonts w:cstheme="minorHAnsi"/>
          <w:i/>
          <w:szCs w:val="20"/>
        </w:rPr>
        <w:t>[Participants could click on different pre-specified regions of the sheet. They could select more than one area that they liked or disliked.]</w:t>
      </w:r>
    </w:p>
    <w:p w14:paraId="2F2B3556" w14:textId="77777777" w:rsidR="004653CE" w:rsidRPr="00C832BF" w:rsidRDefault="004653CE" w:rsidP="004653CE">
      <w:pPr>
        <w:ind w:left="720"/>
        <w:jc w:val="both"/>
        <w:rPr>
          <w:rFonts w:cstheme="minorHAnsi"/>
          <w:i/>
          <w:szCs w:val="20"/>
        </w:rPr>
      </w:pPr>
    </w:p>
    <w:p w14:paraId="27A9EB5A" w14:textId="77777777" w:rsidR="004653CE" w:rsidRPr="00432E08" w:rsidRDefault="004653CE" w:rsidP="004653CE">
      <w:pPr>
        <w:jc w:val="both"/>
        <w:rPr>
          <w:rFonts w:cstheme="minorHAnsi"/>
          <w:szCs w:val="20"/>
        </w:rPr>
      </w:pPr>
      <w:r>
        <w:rPr>
          <w:rFonts w:cstheme="minorHAnsi"/>
          <w:szCs w:val="20"/>
        </w:rPr>
        <w:t>***</w:t>
      </w:r>
    </w:p>
    <w:p w14:paraId="3CB69DA2" w14:textId="77777777" w:rsidR="004653CE" w:rsidRPr="00C832BF" w:rsidRDefault="004653CE" w:rsidP="004653CE">
      <w:pPr>
        <w:jc w:val="both"/>
        <w:rPr>
          <w:rFonts w:cstheme="minorHAnsi"/>
          <w:i/>
          <w:szCs w:val="20"/>
        </w:rPr>
      </w:pPr>
      <w:r w:rsidRPr="00C832BF">
        <w:rPr>
          <w:rFonts w:cstheme="minorHAnsi"/>
          <w:i/>
          <w:szCs w:val="20"/>
        </w:rPr>
        <w:t>[If participants indicated that they liked more than one region, they were asked to pick their favourite.]</w:t>
      </w:r>
    </w:p>
    <w:p w14:paraId="44CA23B2" w14:textId="77777777" w:rsidR="004653CE" w:rsidRPr="00432E08" w:rsidRDefault="004653CE" w:rsidP="004653CE">
      <w:pPr>
        <w:jc w:val="both"/>
        <w:rPr>
          <w:rFonts w:cstheme="minorHAnsi"/>
          <w:szCs w:val="20"/>
        </w:rPr>
      </w:pPr>
      <w:r w:rsidRPr="00432E08">
        <w:rPr>
          <w:rFonts w:cstheme="minorHAnsi"/>
          <w:szCs w:val="20"/>
        </w:rPr>
        <w:t xml:space="preserve">You indicated that you </w:t>
      </w:r>
      <w:r w:rsidRPr="00432E08">
        <w:rPr>
          <w:rFonts w:cstheme="minorHAnsi"/>
          <w:b/>
          <w:szCs w:val="20"/>
        </w:rPr>
        <w:t xml:space="preserve">liked </w:t>
      </w:r>
      <w:r w:rsidRPr="00432E08">
        <w:rPr>
          <w:rFonts w:cstheme="minorHAnsi"/>
          <w:szCs w:val="20"/>
        </w:rPr>
        <w:t>the following sections.</w:t>
      </w:r>
    </w:p>
    <w:p w14:paraId="19C84752" w14:textId="77777777" w:rsidR="004653CE" w:rsidRPr="00432E08" w:rsidRDefault="004653CE" w:rsidP="004653CE">
      <w:pPr>
        <w:jc w:val="both"/>
        <w:rPr>
          <w:rFonts w:cstheme="minorHAnsi"/>
          <w:szCs w:val="20"/>
          <w:u w:val="single"/>
        </w:rPr>
      </w:pPr>
      <w:r w:rsidRPr="00432E08">
        <w:rPr>
          <w:rFonts w:cstheme="minorHAnsi"/>
          <w:szCs w:val="20"/>
        </w:rPr>
        <w:t xml:space="preserve">Now please pick your </w:t>
      </w:r>
      <w:r w:rsidRPr="00432E08">
        <w:rPr>
          <w:rFonts w:cstheme="minorHAnsi"/>
          <w:szCs w:val="20"/>
          <w:u w:val="single"/>
        </w:rPr>
        <w:t>favourite!</w:t>
      </w:r>
    </w:p>
    <w:p w14:paraId="3364DE98" w14:textId="77777777" w:rsidR="004653CE" w:rsidRDefault="004653CE" w:rsidP="004653CE">
      <w:pPr>
        <w:ind w:firstLine="720"/>
        <w:jc w:val="both"/>
        <w:rPr>
          <w:rFonts w:cstheme="minorHAnsi"/>
          <w:i/>
          <w:szCs w:val="20"/>
        </w:rPr>
      </w:pPr>
      <w:r w:rsidRPr="00C832BF">
        <w:rPr>
          <w:rFonts w:cstheme="minorHAnsi"/>
          <w:i/>
          <w:szCs w:val="20"/>
        </w:rPr>
        <w:t>[choice options determined by which areas they clicked on earlier]</w:t>
      </w:r>
    </w:p>
    <w:p w14:paraId="3FBC43D6" w14:textId="77777777" w:rsidR="004653CE" w:rsidRDefault="004653CE" w:rsidP="004653CE">
      <w:pPr>
        <w:jc w:val="both"/>
        <w:rPr>
          <w:rFonts w:cstheme="minorHAnsi"/>
          <w:i/>
          <w:szCs w:val="20"/>
        </w:rPr>
      </w:pPr>
    </w:p>
    <w:p w14:paraId="348341AF" w14:textId="77777777" w:rsidR="004653CE" w:rsidRPr="00C832BF" w:rsidRDefault="004653CE" w:rsidP="004653CE">
      <w:pPr>
        <w:jc w:val="both"/>
        <w:rPr>
          <w:rFonts w:cstheme="minorHAnsi"/>
          <w:i/>
          <w:szCs w:val="20"/>
        </w:rPr>
      </w:pPr>
      <w:r>
        <w:rPr>
          <w:rFonts w:cstheme="minorHAnsi"/>
          <w:i/>
          <w:szCs w:val="20"/>
        </w:rPr>
        <w:t>***</w:t>
      </w:r>
    </w:p>
    <w:p w14:paraId="2A7BA15B" w14:textId="77777777" w:rsidR="004653CE" w:rsidRPr="00432E08" w:rsidRDefault="004653CE" w:rsidP="004653CE">
      <w:pPr>
        <w:jc w:val="both"/>
        <w:rPr>
          <w:rFonts w:cstheme="minorHAnsi"/>
          <w:szCs w:val="20"/>
        </w:rPr>
      </w:pPr>
    </w:p>
    <w:p w14:paraId="63E9DE2C" w14:textId="77777777" w:rsidR="004653CE" w:rsidRDefault="004653CE" w:rsidP="004653CE">
      <w:pPr>
        <w:ind w:left="720"/>
        <w:jc w:val="both"/>
        <w:rPr>
          <w:rFonts w:cstheme="minorHAnsi"/>
          <w:i/>
          <w:szCs w:val="20"/>
        </w:rPr>
      </w:pPr>
      <w:r w:rsidRPr="00C832BF">
        <w:rPr>
          <w:rFonts w:cstheme="minorHAnsi"/>
          <w:i/>
          <w:szCs w:val="20"/>
        </w:rPr>
        <w:t>[All participants were asked the following about their favourite region, or about the only region they liked.]</w:t>
      </w:r>
    </w:p>
    <w:p w14:paraId="1DFD2E14" w14:textId="77777777" w:rsidR="004653CE" w:rsidRPr="00432E08" w:rsidRDefault="004653CE" w:rsidP="004653CE">
      <w:pPr>
        <w:jc w:val="both"/>
        <w:rPr>
          <w:rFonts w:cstheme="minorHAnsi"/>
          <w:szCs w:val="20"/>
        </w:rPr>
      </w:pPr>
      <w:r w:rsidRPr="00432E08">
        <w:rPr>
          <w:rFonts w:cstheme="minorHAnsi"/>
          <w:szCs w:val="20"/>
        </w:rPr>
        <w:t>What did you like about this section? (You can select multiple options below.)</w:t>
      </w:r>
    </w:p>
    <w:p w14:paraId="14DD84EB"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It was easy to understand  </w:t>
      </w:r>
    </w:p>
    <w:p w14:paraId="1140E212"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lastRenderedPageBreak/>
        <w:t xml:space="preserve">It was useful in making a decision about buying insurance  </w:t>
      </w:r>
    </w:p>
    <w:p w14:paraId="012D96F2"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 liked the colour  </w:t>
      </w:r>
    </w:p>
    <w:p w14:paraId="4D04838D"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 liked the design  </w:t>
      </w:r>
    </w:p>
    <w:p w14:paraId="4137968F"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It provided new information for me  </w:t>
      </w:r>
    </w:p>
    <w:p w14:paraId="0C97C531"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Other reason [free text]</w:t>
      </w:r>
    </w:p>
    <w:p w14:paraId="3574A917" w14:textId="77777777" w:rsidR="004653CE" w:rsidRPr="00432E08" w:rsidRDefault="004653CE" w:rsidP="004653CE">
      <w:pPr>
        <w:jc w:val="both"/>
        <w:rPr>
          <w:rFonts w:cstheme="minorHAnsi"/>
          <w:szCs w:val="20"/>
        </w:rPr>
      </w:pPr>
    </w:p>
    <w:p w14:paraId="5787AB59" w14:textId="1347EB5C" w:rsidR="004653CE" w:rsidRPr="00432E08" w:rsidRDefault="004653CE" w:rsidP="004653CE">
      <w:pPr>
        <w:jc w:val="both"/>
        <w:rPr>
          <w:rFonts w:cstheme="minorHAnsi"/>
          <w:szCs w:val="20"/>
        </w:rPr>
      </w:pPr>
      <w:r w:rsidRPr="00432E08">
        <w:rPr>
          <w:rFonts w:cstheme="minorHAnsi"/>
          <w:szCs w:val="20"/>
        </w:rPr>
        <w:t>Did this part of the information sheet</w:t>
      </w:r>
      <w:r w:rsidRPr="00432E08">
        <w:rPr>
          <w:rFonts w:cstheme="minorHAnsi"/>
          <w:b/>
          <w:szCs w:val="20"/>
        </w:rPr>
        <w:t xml:space="preserve"> influence your decisio</w:t>
      </w:r>
      <w:r w:rsidRPr="004B112D">
        <w:rPr>
          <w:rFonts w:cstheme="minorHAnsi"/>
          <w:b/>
          <w:szCs w:val="20"/>
        </w:rPr>
        <w:t>n</w:t>
      </w:r>
      <w:r w:rsidRPr="004B112D">
        <w:rPr>
          <w:rFonts w:cstheme="minorHAnsi"/>
          <w:szCs w:val="20"/>
        </w:rPr>
        <w:t xml:space="preserve"> to </w:t>
      </w:r>
      <w:r w:rsidR="004B112D">
        <w:rPr>
          <w:rFonts w:cstheme="minorHAnsi"/>
          <w:szCs w:val="20"/>
        </w:rPr>
        <w:t>[</w:t>
      </w:r>
      <w:r w:rsidRPr="004B112D">
        <w:rPr>
          <w:rFonts w:cstheme="minorHAnsi"/>
          <w:szCs w:val="20"/>
        </w:rPr>
        <w:t>buy/not buy</w:t>
      </w:r>
      <w:r w:rsidR="004B112D">
        <w:rPr>
          <w:rFonts w:cstheme="minorHAnsi"/>
          <w:szCs w:val="20"/>
        </w:rPr>
        <w:t>]</w:t>
      </w:r>
      <w:r w:rsidRPr="004B112D">
        <w:rPr>
          <w:rFonts w:cstheme="minorHAnsi"/>
          <w:szCs w:val="20"/>
        </w:rPr>
        <w:t xml:space="preserve"> the </w:t>
      </w:r>
      <w:r w:rsidRPr="00432E08">
        <w:rPr>
          <w:rFonts w:cstheme="minorHAnsi"/>
          <w:szCs w:val="20"/>
        </w:rPr>
        <w:t>add-on insurance in the scenario?</w:t>
      </w:r>
    </w:p>
    <w:p w14:paraId="0AC566ED" w14:textId="77777777" w:rsidR="004653CE" w:rsidRPr="00C832BF" w:rsidRDefault="004653CE" w:rsidP="0065391C">
      <w:pPr>
        <w:pStyle w:val="ListParagraph"/>
        <w:numPr>
          <w:ilvl w:val="0"/>
          <w:numId w:val="21"/>
        </w:numPr>
        <w:ind w:left="714" w:hanging="357"/>
        <w:contextualSpacing/>
        <w:jc w:val="both"/>
        <w:rPr>
          <w:rFonts w:cstheme="minorHAnsi"/>
          <w:szCs w:val="20"/>
        </w:rPr>
      </w:pPr>
      <w:r w:rsidRPr="00C832BF">
        <w:rPr>
          <w:rFonts w:cstheme="minorHAnsi"/>
          <w:szCs w:val="20"/>
        </w:rPr>
        <w:t>Yes, it influenced me a lot</w:t>
      </w:r>
    </w:p>
    <w:p w14:paraId="520A53A9" w14:textId="77777777" w:rsidR="004653CE" w:rsidRPr="00C832BF" w:rsidRDefault="004653CE" w:rsidP="0065391C">
      <w:pPr>
        <w:pStyle w:val="ListParagraph"/>
        <w:numPr>
          <w:ilvl w:val="0"/>
          <w:numId w:val="21"/>
        </w:numPr>
        <w:ind w:left="714" w:hanging="357"/>
        <w:contextualSpacing/>
        <w:jc w:val="both"/>
        <w:rPr>
          <w:rFonts w:cstheme="minorHAnsi"/>
          <w:szCs w:val="20"/>
        </w:rPr>
      </w:pPr>
      <w:r w:rsidRPr="00C832BF">
        <w:rPr>
          <w:rFonts w:cstheme="minorHAnsi"/>
          <w:szCs w:val="20"/>
        </w:rPr>
        <w:t xml:space="preserve">Yes, it influenced me a bit  </w:t>
      </w:r>
    </w:p>
    <w:p w14:paraId="713851C2" w14:textId="77777777" w:rsidR="004653CE" w:rsidRPr="00C832BF" w:rsidRDefault="004653CE" w:rsidP="0065391C">
      <w:pPr>
        <w:pStyle w:val="ListParagraph"/>
        <w:numPr>
          <w:ilvl w:val="0"/>
          <w:numId w:val="21"/>
        </w:numPr>
        <w:ind w:left="714" w:hanging="357"/>
        <w:contextualSpacing/>
        <w:jc w:val="both"/>
        <w:rPr>
          <w:rFonts w:cstheme="minorHAnsi"/>
          <w:szCs w:val="20"/>
        </w:rPr>
      </w:pPr>
      <w:r w:rsidRPr="00C832BF">
        <w:rPr>
          <w:rFonts w:cstheme="minorHAnsi"/>
          <w:szCs w:val="20"/>
        </w:rPr>
        <w:t xml:space="preserve">No, it did not influence me at all </w:t>
      </w:r>
    </w:p>
    <w:p w14:paraId="18A577BD" w14:textId="77777777" w:rsidR="004653CE" w:rsidRPr="00432E08" w:rsidRDefault="004653CE" w:rsidP="004653CE">
      <w:pPr>
        <w:jc w:val="both"/>
        <w:rPr>
          <w:rFonts w:cstheme="minorHAnsi"/>
          <w:szCs w:val="20"/>
        </w:rPr>
      </w:pPr>
    </w:p>
    <w:p w14:paraId="1EEF55AB" w14:textId="77777777" w:rsidR="004653CE" w:rsidRDefault="004653CE" w:rsidP="004653CE">
      <w:pPr>
        <w:jc w:val="both"/>
        <w:rPr>
          <w:rFonts w:cstheme="minorHAnsi"/>
          <w:szCs w:val="20"/>
        </w:rPr>
      </w:pPr>
      <w:r>
        <w:rPr>
          <w:rFonts w:cstheme="minorHAnsi"/>
          <w:szCs w:val="20"/>
        </w:rPr>
        <w:t>***</w:t>
      </w:r>
    </w:p>
    <w:p w14:paraId="5EB649F3" w14:textId="77777777" w:rsidR="004653CE" w:rsidRPr="00C832BF" w:rsidRDefault="004653CE" w:rsidP="004653CE">
      <w:pPr>
        <w:jc w:val="both"/>
        <w:rPr>
          <w:rFonts w:cstheme="minorHAnsi"/>
          <w:i/>
          <w:szCs w:val="20"/>
        </w:rPr>
      </w:pPr>
      <w:r w:rsidRPr="00C832BF">
        <w:rPr>
          <w:rFonts w:cstheme="minorHAnsi"/>
          <w:i/>
          <w:szCs w:val="20"/>
        </w:rPr>
        <w:t>[If participants indicated that they disliked more than one region, they were asked to pick their least favourite.]</w:t>
      </w:r>
    </w:p>
    <w:p w14:paraId="123FDE66" w14:textId="77777777" w:rsidR="004653CE" w:rsidRPr="00432E08" w:rsidRDefault="004653CE" w:rsidP="004653CE">
      <w:pPr>
        <w:jc w:val="both"/>
        <w:rPr>
          <w:rFonts w:cstheme="minorHAnsi"/>
          <w:szCs w:val="20"/>
        </w:rPr>
      </w:pPr>
      <w:r w:rsidRPr="00432E08">
        <w:rPr>
          <w:rFonts w:cstheme="minorHAnsi"/>
          <w:szCs w:val="20"/>
        </w:rPr>
        <w:t xml:space="preserve">You indicated that you </w:t>
      </w:r>
      <w:r w:rsidRPr="00432E08">
        <w:rPr>
          <w:rFonts w:cstheme="minorHAnsi"/>
          <w:b/>
          <w:szCs w:val="20"/>
        </w:rPr>
        <w:t xml:space="preserve">disliked </w:t>
      </w:r>
      <w:r w:rsidRPr="00432E08">
        <w:rPr>
          <w:rFonts w:cstheme="minorHAnsi"/>
          <w:szCs w:val="20"/>
        </w:rPr>
        <w:t>the following sections.</w:t>
      </w:r>
    </w:p>
    <w:p w14:paraId="3743B0D8" w14:textId="77777777" w:rsidR="004653CE" w:rsidRPr="00432E08" w:rsidRDefault="004653CE" w:rsidP="004653CE">
      <w:pPr>
        <w:jc w:val="both"/>
        <w:rPr>
          <w:rFonts w:cstheme="minorHAnsi"/>
          <w:szCs w:val="20"/>
        </w:rPr>
      </w:pPr>
      <w:r w:rsidRPr="00432E08">
        <w:rPr>
          <w:rFonts w:cstheme="minorHAnsi"/>
          <w:szCs w:val="20"/>
        </w:rPr>
        <w:t xml:space="preserve">Now please pick your </w:t>
      </w:r>
      <w:r w:rsidRPr="00432E08">
        <w:rPr>
          <w:rFonts w:cstheme="minorHAnsi"/>
          <w:szCs w:val="20"/>
          <w:u w:val="single"/>
        </w:rPr>
        <w:t>least preferred</w:t>
      </w:r>
      <w:r w:rsidRPr="00432E08">
        <w:rPr>
          <w:rFonts w:cstheme="minorHAnsi"/>
          <w:szCs w:val="20"/>
        </w:rPr>
        <w:t xml:space="preserve"> section.</w:t>
      </w:r>
    </w:p>
    <w:p w14:paraId="3AE41461" w14:textId="77777777" w:rsidR="004653CE" w:rsidRPr="00C832BF" w:rsidRDefault="004653CE" w:rsidP="004653CE">
      <w:pPr>
        <w:ind w:left="720"/>
        <w:jc w:val="both"/>
        <w:rPr>
          <w:rFonts w:cstheme="minorHAnsi"/>
          <w:i/>
          <w:szCs w:val="20"/>
        </w:rPr>
      </w:pPr>
      <w:r w:rsidRPr="00C832BF">
        <w:rPr>
          <w:rFonts w:cstheme="minorHAnsi"/>
          <w:i/>
          <w:szCs w:val="20"/>
        </w:rPr>
        <w:t>[choice options determined by which areas they clicked on earlier]</w:t>
      </w:r>
    </w:p>
    <w:p w14:paraId="5AEE92C5" w14:textId="77777777" w:rsidR="004653CE" w:rsidRPr="00432E08" w:rsidRDefault="004653CE" w:rsidP="004653CE">
      <w:pPr>
        <w:jc w:val="both"/>
        <w:rPr>
          <w:rFonts w:cstheme="minorHAnsi"/>
          <w:szCs w:val="20"/>
        </w:rPr>
      </w:pPr>
    </w:p>
    <w:p w14:paraId="3BF16735" w14:textId="77777777" w:rsidR="004653CE" w:rsidRPr="00C832BF" w:rsidRDefault="004653CE" w:rsidP="004653CE">
      <w:pPr>
        <w:jc w:val="both"/>
        <w:rPr>
          <w:rFonts w:cstheme="minorHAnsi"/>
          <w:szCs w:val="20"/>
        </w:rPr>
      </w:pPr>
      <w:r>
        <w:rPr>
          <w:rFonts w:cstheme="minorHAnsi"/>
          <w:szCs w:val="20"/>
        </w:rPr>
        <w:t>***</w:t>
      </w:r>
    </w:p>
    <w:p w14:paraId="3711380B" w14:textId="77777777" w:rsidR="004653CE" w:rsidRDefault="004653CE" w:rsidP="004653CE">
      <w:pPr>
        <w:ind w:left="720"/>
        <w:jc w:val="both"/>
        <w:rPr>
          <w:rFonts w:cstheme="minorHAnsi"/>
          <w:i/>
          <w:szCs w:val="20"/>
        </w:rPr>
      </w:pPr>
      <w:r w:rsidRPr="00C832BF">
        <w:rPr>
          <w:rFonts w:cstheme="minorHAnsi"/>
          <w:i/>
          <w:szCs w:val="20"/>
        </w:rPr>
        <w:t>[All participants were asked the following about their least favourite region, or about the only region they disliked.]</w:t>
      </w:r>
    </w:p>
    <w:p w14:paraId="2A9FC508" w14:textId="77777777" w:rsidR="004653CE" w:rsidRPr="002963DD" w:rsidRDefault="004653CE" w:rsidP="004653CE">
      <w:pPr>
        <w:jc w:val="both"/>
        <w:rPr>
          <w:rFonts w:cstheme="minorHAnsi"/>
          <w:i/>
          <w:szCs w:val="20"/>
        </w:rPr>
      </w:pPr>
      <w:r w:rsidRPr="00432E08">
        <w:rPr>
          <w:rFonts w:cstheme="minorHAnsi"/>
          <w:szCs w:val="20"/>
        </w:rPr>
        <w:t>What didn't you like about it? (You can select multiple options below.)</w:t>
      </w:r>
    </w:p>
    <w:p w14:paraId="4E567EE0"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It was hard to understand  </w:t>
      </w:r>
    </w:p>
    <w:p w14:paraId="674E2F57"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It wasn't useful in making a decision about buying insurance  </w:t>
      </w:r>
    </w:p>
    <w:p w14:paraId="3D7AFFE3"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 didn't like the colour  </w:t>
      </w:r>
    </w:p>
    <w:p w14:paraId="32B774CB"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 didn't like the design  </w:t>
      </w:r>
    </w:p>
    <w:p w14:paraId="4308549B"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It didn't provide new information for me  </w:t>
      </w:r>
    </w:p>
    <w:p w14:paraId="31A29560"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Other reason  [free text]</w:t>
      </w:r>
    </w:p>
    <w:p w14:paraId="45496043" w14:textId="77777777" w:rsidR="004653CE" w:rsidRPr="00C832BF" w:rsidRDefault="004653CE" w:rsidP="004653CE">
      <w:pPr>
        <w:jc w:val="both"/>
        <w:rPr>
          <w:rFonts w:cstheme="minorHAnsi"/>
          <w:szCs w:val="20"/>
        </w:rPr>
      </w:pPr>
    </w:p>
    <w:p w14:paraId="2AFEC2C2" w14:textId="77777777" w:rsidR="004653CE" w:rsidRPr="00432E08" w:rsidRDefault="004653CE" w:rsidP="004653CE">
      <w:pPr>
        <w:jc w:val="both"/>
        <w:rPr>
          <w:rFonts w:cstheme="minorHAnsi"/>
          <w:szCs w:val="20"/>
        </w:rPr>
      </w:pPr>
      <w:r w:rsidRPr="00C832BF">
        <w:rPr>
          <w:rFonts w:cstheme="minorHAnsi"/>
          <w:szCs w:val="20"/>
        </w:rPr>
        <w:t>Did this part of the information sheet</w:t>
      </w:r>
      <w:r w:rsidRPr="00C832BF">
        <w:rPr>
          <w:rFonts w:cstheme="minorHAnsi"/>
          <w:b/>
          <w:szCs w:val="20"/>
        </w:rPr>
        <w:t xml:space="preserve"> influence your decision</w:t>
      </w:r>
      <w:r w:rsidRPr="00C832BF">
        <w:rPr>
          <w:rFonts w:cstheme="minorHAnsi"/>
          <w:szCs w:val="20"/>
        </w:rPr>
        <w:t xml:space="preserve"> to buy/not buy the add</w:t>
      </w:r>
      <w:r w:rsidRPr="00432E08">
        <w:rPr>
          <w:rFonts w:cstheme="minorHAnsi"/>
          <w:szCs w:val="20"/>
        </w:rPr>
        <w:t>-on insurance in the scenario?</w:t>
      </w:r>
    </w:p>
    <w:p w14:paraId="0A824CD8" w14:textId="77777777" w:rsidR="004653CE" w:rsidRPr="00C832BF" w:rsidRDefault="004653CE" w:rsidP="0065391C">
      <w:pPr>
        <w:pStyle w:val="ListParagraph"/>
        <w:numPr>
          <w:ilvl w:val="0"/>
          <w:numId w:val="23"/>
        </w:numPr>
        <w:ind w:left="714" w:hanging="357"/>
        <w:contextualSpacing/>
        <w:jc w:val="both"/>
        <w:rPr>
          <w:rFonts w:cstheme="minorHAnsi"/>
          <w:szCs w:val="20"/>
        </w:rPr>
      </w:pPr>
      <w:r w:rsidRPr="00C832BF">
        <w:rPr>
          <w:rFonts w:cstheme="minorHAnsi"/>
          <w:szCs w:val="20"/>
        </w:rPr>
        <w:t>Yes, it influenced me a lot</w:t>
      </w:r>
    </w:p>
    <w:p w14:paraId="43CAAF12" w14:textId="77777777" w:rsidR="004653CE" w:rsidRPr="00C832BF" w:rsidRDefault="004653CE" w:rsidP="0065391C">
      <w:pPr>
        <w:pStyle w:val="ListParagraph"/>
        <w:numPr>
          <w:ilvl w:val="0"/>
          <w:numId w:val="23"/>
        </w:numPr>
        <w:ind w:left="714" w:hanging="357"/>
        <w:contextualSpacing/>
        <w:jc w:val="both"/>
        <w:rPr>
          <w:rFonts w:cstheme="minorHAnsi"/>
          <w:szCs w:val="20"/>
        </w:rPr>
      </w:pPr>
      <w:r w:rsidRPr="00C832BF">
        <w:rPr>
          <w:rFonts w:cstheme="minorHAnsi"/>
          <w:szCs w:val="20"/>
        </w:rPr>
        <w:t xml:space="preserve">Yes, it influenced me a bit  </w:t>
      </w:r>
    </w:p>
    <w:p w14:paraId="51AB0CA5" w14:textId="77777777" w:rsidR="004653CE" w:rsidRPr="00C832BF" w:rsidRDefault="004653CE" w:rsidP="0065391C">
      <w:pPr>
        <w:pStyle w:val="ListParagraph"/>
        <w:numPr>
          <w:ilvl w:val="0"/>
          <w:numId w:val="23"/>
        </w:numPr>
        <w:ind w:left="714" w:hanging="357"/>
        <w:contextualSpacing/>
        <w:jc w:val="both"/>
        <w:rPr>
          <w:rFonts w:cstheme="minorHAnsi"/>
          <w:szCs w:val="20"/>
        </w:rPr>
      </w:pPr>
      <w:r w:rsidRPr="00C832BF">
        <w:rPr>
          <w:rFonts w:cstheme="minorHAnsi"/>
          <w:szCs w:val="20"/>
        </w:rPr>
        <w:t xml:space="preserve">No, it did not influence me at all </w:t>
      </w:r>
    </w:p>
    <w:p w14:paraId="2A10FE3E" w14:textId="77777777" w:rsidR="004653CE" w:rsidRDefault="004653CE" w:rsidP="004653CE">
      <w:pPr>
        <w:jc w:val="both"/>
        <w:rPr>
          <w:rFonts w:cstheme="minorHAnsi"/>
          <w:szCs w:val="20"/>
        </w:rPr>
      </w:pPr>
    </w:p>
    <w:p w14:paraId="68F6645E" w14:textId="77777777" w:rsidR="004653CE" w:rsidRPr="00432E08" w:rsidRDefault="004653CE" w:rsidP="004653CE">
      <w:pPr>
        <w:jc w:val="both"/>
        <w:rPr>
          <w:rFonts w:cstheme="minorHAnsi"/>
          <w:szCs w:val="20"/>
        </w:rPr>
      </w:pPr>
      <w:r>
        <w:rPr>
          <w:rFonts w:cstheme="minorHAnsi"/>
          <w:szCs w:val="20"/>
        </w:rPr>
        <w:t>***</w:t>
      </w:r>
    </w:p>
    <w:p w14:paraId="4F754DCD" w14:textId="77777777" w:rsidR="004653CE" w:rsidRPr="00432E08" w:rsidRDefault="004653CE" w:rsidP="004653CE">
      <w:pPr>
        <w:jc w:val="both"/>
        <w:rPr>
          <w:rFonts w:cstheme="minorHAnsi"/>
          <w:szCs w:val="20"/>
        </w:rPr>
      </w:pPr>
    </w:p>
    <w:p w14:paraId="6236A1A3" w14:textId="77777777" w:rsidR="004653CE" w:rsidRPr="00432E08" w:rsidRDefault="004653CE" w:rsidP="004653CE">
      <w:pPr>
        <w:jc w:val="both"/>
        <w:rPr>
          <w:rFonts w:cstheme="minorHAnsi"/>
          <w:b/>
          <w:szCs w:val="20"/>
        </w:rPr>
      </w:pPr>
      <w:r w:rsidRPr="00432E08">
        <w:rPr>
          <w:rFonts w:cstheme="minorHAnsi"/>
          <w:szCs w:val="20"/>
        </w:rPr>
        <w:lastRenderedPageBreak/>
        <w:t xml:space="preserve">Now we would like to ask you some questions about a specific part of the information sheet you saw earlier. </w:t>
      </w:r>
      <w:r w:rsidRPr="00432E08">
        <w:rPr>
          <w:rFonts w:cstheme="minorHAnsi"/>
          <w:b/>
          <w:szCs w:val="20"/>
        </w:rPr>
        <w:t>There are no right or wrong answers, we are just interested in your opinion!</w:t>
      </w:r>
    </w:p>
    <w:p w14:paraId="64E3E731" w14:textId="77777777" w:rsidR="004653CE" w:rsidRPr="00C832BF" w:rsidRDefault="004653CE" w:rsidP="004653CE">
      <w:pPr>
        <w:ind w:left="720"/>
        <w:jc w:val="both"/>
        <w:rPr>
          <w:rFonts w:cstheme="minorHAnsi"/>
          <w:i/>
          <w:szCs w:val="20"/>
        </w:rPr>
      </w:pPr>
      <w:r w:rsidRPr="00C832BF">
        <w:rPr>
          <w:rFonts w:cstheme="minorHAnsi"/>
          <w:i/>
          <w:szCs w:val="20"/>
        </w:rPr>
        <w:t>[</w:t>
      </w:r>
      <w:r w:rsidRPr="00C832BF">
        <w:rPr>
          <w:rFonts w:cstheme="minorHAnsi"/>
          <w:b/>
          <w:i/>
          <w:szCs w:val="20"/>
        </w:rPr>
        <w:t>or,</w:t>
      </w:r>
      <w:r w:rsidRPr="00C832BF">
        <w:rPr>
          <w:rFonts w:cstheme="minorHAnsi"/>
          <w:i/>
          <w:szCs w:val="20"/>
        </w:rPr>
        <w:t xml:space="preserve"> if participants were in the control condition or saw an information sheet without the claims ratio, we asked them the following:]</w:t>
      </w:r>
    </w:p>
    <w:p w14:paraId="1629421B" w14:textId="77777777" w:rsidR="004653CE" w:rsidRPr="00432E08" w:rsidRDefault="004653CE" w:rsidP="004653CE">
      <w:pPr>
        <w:jc w:val="both"/>
        <w:rPr>
          <w:rFonts w:cstheme="minorHAnsi"/>
          <w:szCs w:val="20"/>
        </w:rPr>
      </w:pPr>
    </w:p>
    <w:p w14:paraId="47D9D096" w14:textId="77777777" w:rsidR="004653CE" w:rsidRPr="00432E08" w:rsidRDefault="004653CE" w:rsidP="004653CE">
      <w:pPr>
        <w:jc w:val="both"/>
        <w:rPr>
          <w:rFonts w:cstheme="minorHAnsi"/>
          <w:szCs w:val="20"/>
        </w:rPr>
      </w:pPr>
      <w:r w:rsidRPr="00432E08">
        <w:rPr>
          <w:rFonts w:cstheme="minorHAnsi"/>
          <w:szCs w:val="20"/>
        </w:rPr>
        <w:t xml:space="preserve">Now we would like to ask you some more questions about insurance. </w:t>
      </w:r>
      <w:r w:rsidRPr="00432E08">
        <w:rPr>
          <w:rFonts w:cstheme="minorHAnsi"/>
          <w:b/>
          <w:szCs w:val="20"/>
        </w:rPr>
        <w:t>There are no right or wrong answers, we are just interested in your opinion!</w:t>
      </w:r>
    </w:p>
    <w:p w14:paraId="1C5B33C6" w14:textId="77777777" w:rsidR="00CC5F3F" w:rsidRDefault="004653CE" w:rsidP="004653CE">
      <w:pPr>
        <w:jc w:val="both"/>
        <w:rPr>
          <w:rFonts w:cstheme="minorHAnsi"/>
          <w:szCs w:val="20"/>
        </w:rPr>
      </w:pPr>
      <w:r w:rsidRPr="00432E08">
        <w:rPr>
          <w:rFonts w:cstheme="minorHAnsi"/>
          <w:szCs w:val="20"/>
        </w:rPr>
        <w:br/>
        <w:t>In the previous scenario, you were given a flyer about an insurance product and asked if you wanted to buy it. </w:t>
      </w:r>
    </w:p>
    <w:p w14:paraId="7583064A" w14:textId="77777777" w:rsidR="00CC5F3F" w:rsidRDefault="004653CE" w:rsidP="004653CE">
      <w:pPr>
        <w:jc w:val="both"/>
        <w:rPr>
          <w:rFonts w:cstheme="minorHAnsi"/>
          <w:szCs w:val="20"/>
        </w:rPr>
      </w:pPr>
      <w:r w:rsidRPr="00432E08">
        <w:rPr>
          <w:rFonts w:cstheme="minorHAnsi"/>
          <w:szCs w:val="20"/>
        </w:rPr>
        <w:br/>
        <w:t>One piece of information about insurance products that is not currently used regularly in Australia is the claims ratio.</w:t>
      </w:r>
    </w:p>
    <w:p w14:paraId="0A23EEFA" w14:textId="34119C7F" w:rsidR="004653CE" w:rsidRPr="00432E08" w:rsidRDefault="004653CE" w:rsidP="004653CE">
      <w:pPr>
        <w:jc w:val="both"/>
        <w:rPr>
          <w:rFonts w:cstheme="minorHAnsi"/>
          <w:szCs w:val="20"/>
        </w:rPr>
      </w:pPr>
      <w:r w:rsidRPr="00432E08">
        <w:rPr>
          <w:rFonts w:cstheme="minorHAnsi"/>
          <w:szCs w:val="20"/>
        </w:rPr>
        <w:t xml:space="preserve">An example of </w:t>
      </w:r>
      <w:r w:rsidRPr="00432E08">
        <w:rPr>
          <w:rFonts w:cstheme="minorHAnsi"/>
          <w:b/>
          <w:szCs w:val="20"/>
        </w:rPr>
        <w:t>how the claims ratio of a product might be explained</w:t>
      </w:r>
      <w:r w:rsidRPr="00432E08">
        <w:rPr>
          <w:rFonts w:cstheme="minorHAnsi"/>
          <w:szCs w:val="20"/>
        </w:rPr>
        <w:t xml:space="preserve"> - for example, on an information sheet provided to consumers - is provided here:</w:t>
      </w:r>
    </w:p>
    <w:p w14:paraId="1F939030" w14:textId="77777777" w:rsidR="004653CE" w:rsidRPr="00C832BF" w:rsidRDefault="004653CE" w:rsidP="004653CE">
      <w:pPr>
        <w:ind w:firstLine="720"/>
        <w:jc w:val="both"/>
        <w:rPr>
          <w:rFonts w:cstheme="minorHAnsi"/>
          <w:i/>
          <w:szCs w:val="20"/>
        </w:rPr>
      </w:pPr>
      <w:r w:rsidRPr="00C832BF">
        <w:rPr>
          <w:rFonts w:cstheme="minorHAnsi"/>
          <w:i/>
          <w:szCs w:val="20"/>
        </w:rPr>
        <w:t>[cut-out of the claims ratio region included here]</w:t>
      </w:r>
    </w:p>
    <w:p w14:paraId="7B0F5115" w14:textId="77777777" w:rsidR="004653CE" w:rsidRPr="00432E08" w:rsidRDefault="004653CE" w:rsidP="004653CE">
      <w:pPr>
        <w:jc w:val="both"/>
        <w:rPr>
          <w:rFonts w:cstheme="minorHAnsi"/>
          <w:szCs w:val="20"/>
        </w:rPr>
      </w:pPr>
    </w:p>
    <w:p w14:paraId="15A6960E" w14:textId="77777777" w:rsidR="004653CE" w:rsidRPr="00C832BF" w:rsidRDefault="004653CE" w:rsidP="004653CE">
      <w:pPr>
        <w:jc w:val="both"/>
        <w:rPr>
          <w:rFonts w:cstheme="minorHAnsi"/>
          <w:i/>
          <w:szCs w:val="20"/>
        </w:rPr>
      </w:pPr>
      <w:r w:rsidRPr="00C832BF">
        <w:rPr>
          <w:rFonts w:cstheme="minorHAnsi"/>
          <w:i/>
          <w:szCs w:val="20"/>
        </w:rPr>
        <w:t>[Participants who had already seen a claims ratio on the information sheet were asked:]</w:t>
      </w:r>
    </w:p>
    <w:p w14:paraId="32D761A4" w14:textId="77777777" w:rsidR="004653CE" w:rsidRPr="00432E08" w:rsidRDefault="004653CE" w:rsidP="004653CE">
      <w:pPr>
        <w:jc w:val="both"/>
        <w:rPr>
          <w:rFonts w:cstheme="minorHAnsi"/>
          <w:szCs w:val="20"/>
        </w:rPr>
      </w:pPr>
      <w:r w:rsidRPr="00432E08">
        <w:rPr>
          <w:rFonts w:cstheme="minorHAnsi"/>
          <w:szCs w:val="20"/>
        </w:rPr>
        <w:t>What was your first impression of this</w:t>
      </w:r>
      <w:r>
        <w:rPr>
          <w:rFonts w:cstheme="minorHAnsi"/>
          <w:szCs w:val="20"/>
        </w:rPr>
        <w:t xml:space="preserve"> part of the information sheet?</w:t>
      </w:r>
    </w:p>
    <w:p w14:paraId="0BC9A028"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 don't remember  </w:t>
      </w:r>
    </w:p>
    <w:p w14:paraId="5111CE43"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 didn't notice it  </w:t>
      </w:r>
    </w:p>
    <w:p w14:paraId="3322AEDE"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was confusing  </w:t>
      </w:r>
    </w:p>
    <w:p w14:paraId="549B3BE9"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was surprising </w:t>
      </w:r>
    </w:p>
    <w:p w14:paraId="62563B80"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made the insurance look like a good deal  </w:t>
      </w:r>
    </w:p>
    <w:p w14:paraId="21357FE2"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made the insurance look like a bad deal  </w:t>
      </w:r>
    </w:p>
    <w:p w14:paraId="1C77C789"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 liked it  </w:t>
      </w:r>
    </w:p>
    <w:p w14:paraId="3A2EA2B8"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Other  [free text]</w:t>
      </w:r>
    </w:p>
    <w:p w14:paraId="2A253F6B" w14:textId="77777777" w:rsidR="004653CE" w:rsidRPr="00C832BF" w:rsidRDefault="004653CE" w:rsidP="004653CE">
      <w:pPr>
        <w:jc w:val="both"/>
        <w:rPr>
          <w:rFonts w:cstheme="minorHAnsi"/>
          <w:szCs w:val="20"/>
        </w:rPr>
      </w:pPr>
    </w:p>
    <w:p w14:paraId="71FEA5CA" w14:textId="77777777" w:rsidR="004653CE" w:rsidRPr="00432E08" w:rsidRDefault="004653CE" w:rsidP="004653CE">
      <w:pPr>
        <w:jc w:val="both"/>
        <w:rPr>
          <w:rFonts w:cstheme="minorHAnsi"/>
          <w:szCs w:val="20"/>
        </w:rPr>
      </w:pPr>
      <w:r w:rsidRPr="00C832BF">
        <w:rPr>
          <w:rFonts w:cstheme="minorHAnsi"/>
          <w:szCs w:val="20"/>
        </w:rPr>
        <w:t>Did this part of the information sheet</w:t>
      </w:r>
      <w:r w:rsidRPr="00C832BF">
        <w:rPr>
          <w:rFonts w:cstheme="minorHAnsi"/>
          <w:b/>
          <w:szCs w:val="20"/>
        </w:rPr>
        <w:t xml:space="preserve"> influence your decision</w:t>
      </w:r>
      <w:r w:rsidRPr="00C832BF">
        <w:rPr>
          <w:rFonts w:cstheme="minorHAnsi"/>
          <w:szCs w:val="20"/>
        </w:rPr>
        <w:t xml:space="preserve"> to buy/not buy the add-on </w:t>
      </w:r>
      <w:r w:rsidRPr="00432E08">
        <w:rPr>
          <w:rFonts w:cstheme="minorHAnsi"/>
          <w:szCs w:val="20"/>
        </w:rPr>
        <w:t>insurance in the scenario?</w:t>
      </w:r>
    </w:p>
    <w:p w14:paraId="512B1FE2" w14:textId="77777777" w:rsidR="004653CE" w:rsidRPr="00C832BF" w:rsidRDefault="004653CE" w:rsidP="00CC5F3F">
      <w:pPr>
        <w:pStyle w:val="ListParagraph"/>
        <w:numPr>
          <w:ilvl w:val="0"/>
          <w:numId w:val="25"/>
        </w:numPr>
        <w:ind w:left="714" w:hanging="357"/>
        <w:contextualSpacing/>
        <w:jc w:val="both"/>
        <w:rPr>
          <w:rFonts w:cstheme="minorHAnsi"/>
          <w:szCs w:val="20"/>
        </w:rPr>
      </w:pPr>
      <w:r w:rsidRPr="00C832BF">
        <w:rPr>
          <w:rFonts w:cstheme="minorHAnsi"/>
          <w:szCs w:val="20"/>
        </w:rPr>
        <w:t>Yes, it influenced me a lot</w:t>
      </w:r>
    </w:p>
    <w:p w14:paraId="7E72F159" w14:textId="77777777" w:rsidR="004653CE" w:rsidRPr="00C832BF" w:rsidRDefault="004653CE" w:rsidP="00CC5F3F">
      <w:pPr>
        <w:pStyle w:val="ListParagraph"/>
        <w:numPr>
          <w:ilvl w:val="0"/>
          <w:numId w:val="25"/>
        </w:numPr>
        <w:ind w:left="714" w:hanging="357"/>
        <w:contextualSpacing/>
        <w:jc w:val="both"/>
        <w:rPr>
          <w:rFonts w:cstheme="minorHAnsi"/>
          <w:szCs w:val="20"/>
        </w:rPr>
      </w:pPr>
      <w:r w:rsidRPr="00C832BF">
        <w:rPr>
          <w:rFonts w:cstheme="minorHAnsi"/>
          <w:szCs w:val="20"/>
        </w:rPr>
        <w:t xml:space="preserve">Yes, it influenced me a bit  </w:t>
      </w:r>
    </w:p>
    <w:p w14:paraId="1AA1D1C7" w14:textId="77777777" w:rsidR="004653CE" w:rsidRPr="00C832BF" w:rsidRDefault="004653CE" w:rsidP="00CC5F3F">
      <w:pPr>
        <w:pStyle w:val="ListParagraph"/>
        <w:numPr>
          <w:ilvl w:val="0"/>
          <w:numId w:val="25"/>
        </w:numPr>
        <w:ind w:left="714" w:hanging="357"/>
        <w:contextualSpacing/>
        <w:jc w:val="both"/>
        <w:rPr>
          <w:rFonts w:cstheme="minorHAnsi"/>
          <w:szCs w:val="20"/>
        </w:rPr>
      </w:pPr>
      <w:r w:rsidRPr="00C832BF">
        <w:rPr>
          <w:rFonts w:cstheme="minorHAnsi"/>
          <w:szCs w:val="20"/>
        </w:rPr>
        <w:t xml:space="preserve">No, it did not influence me at all </w:t>
      </w:r>
    </w:p>
    <w:p w14:paraId="4CF98F3E" w14:textId="77777777" w:rsidR="004653CE" w:rsidRPr="00C832BF" w:rsidRDefault="004653CE" w:rsidP="004653CE">
      <w:pPr>
        <w:jc w:val="both"/>
        <w:rPr>
          <w:rFonts w:cstheme="minorHAnsi"/>
          <w:i/>
          <w:szCs w:val="20"/>
        </w:rPr>
      </w:pPr>
    </w:p>
    <w:p w14:paraId="1CF91019" w14:textId="77777777" w:rsidR="004653CE" w:rsidRPr="00C832BF" w:rsidRDefault="004653CE" w:rsidP="004653CE">
      <w:pPr>
        <w:jc w:val="both"/>
        <w:rPr>
          <w:rFonts w:cstheme="minorHAnsi"/>
          <w:i/>
          <w:szCs w:val="20"/>
        </w:rPr>
      </w:pPr>
      <w:r w:rsidRPr="00C832BF">
        <w:rPr>
          <w:rFonts w:cstheme="minorHAnsi"/>
          <w:i/>
          <w:szCs w:val="20"/>
        </w:rPr>
        <w:t>[Those who had not seen a claims ratio originally were asked:]</w:t>
      </w:r>
    </w:p>
    <w:p w14:paraId="19EB4901" w14:textId="77777777" w:rsidR="004653CE" w:rsidRPr="00432E08" w:rsidRDefault="004653CE" w:rsidP="004653CE">
      <w:pPr>
        <w:jc w:val="both"/>
        <w:rPr>
          <w:rFonts w:cstheme="minorHAnsi"/>
          <w:szCs w:val="20"/>
        </w:rPr>
      </w:pPr>
      <w:r w:rsidRPr="00432E08">
        <w:rPr>
          <w:rFonts w:cstheme="minorHAnsi"/>
          <w:szCs w:val="20"/>
        </w:rPr>
        <w:t>Would this part of the information sheet</w:t>
      </w:r>
      <w:r w:rsidRPr="00432E08">
        <w:rPr>
          <w:rFonts w:cstheme="minorHAnsi"/>
          <w:b/>
          <w:szCs w:val="20"/>
        </w:rPr>
        <w:t xml:space="preserve"> influence your decision</w:t>
      </w:r>
      <w:r w:rsidRPr="00432E08">
        <w:rPr>
          <w:rFonts w:cstheme="minorHAnsi"/>
          <w:szCs w:val="20"/>
        </w:rPr>
        <w:t xml:space="preserve"> to buy (or not buy) an add-on insurance product?</w:t>
      </w:r>
    </w:p>
    <w:p w14:paraId="725C6E7F" w14:textId="77777777" w:rsidR="004653CE" w:rsidRPr="00C832BF" w:rsidRDefault="004653CE" w:rsidP="00CC5F3F">
      <w:pPr>
        <w:pStyle w:val="ListParagraph"/>
        <w:numPr>
          <w:ilvl w:val="0"/>
          <w:numId w:val="26"/>
        </w:numPr>
        <w:ind w:left="714" w:hanging="357"/>
        <w:contextualSpacing/>
        <w:jc w:val="both"/>
        <w:rPr>
          <w:rFonts w:cstheme="minorHAnsi"/>
          <w:szCs w:val="20"/>
        </w:rPr>
      </w:pPr>
      <w:r w:rsidRPr="00C832BF">
        <w:rPr>
          <w:rFonts w:cstheme="minorHAnsi"/>
          <w:szCs w:val="20"/>
        </w:rPr>
        <w:t>Yes, it would influence me a lot</w:t>
      </w:r>
    </w:p>
    <w:p w14:paraId="5F07F4BF" w14:textId="77777777" w:rsidR="004653CE" w:rsidRPr="00C832BF" w:rsidRDefault="004653CE" w:rsidP="00CC5F3F">
      <w:pPr>
        <w:pStyle w:val="ListParagraph"/>
        <w:numPr>
          <w:ilvl w:val="0"/>
          <w:numId w:val="26"/>
        </w:numPr>
        <w:ind w:left="714" w:hanging="357"/>
        <w:contextualSpacing/>
        <w:jc w:val="both"/>
        <w:rPr>
          <w:rFonts w:cstheme="minorHAnsi"/>
          <w:szCs w:val="20"/>
        </w:rPr>
      </w:pPr>
      <w:r w:rsidRPr="00C832BF">
        <w:rPr>
          <w:rFonts w:cstheme="minorHAnsi"/>
          <w:szCs w:val="20"/>
        </w:rPr>
        <w:lastRenderedPageBreak/>
        <w:t xml:space="preserve">Yes, it would influence me a bit  </w:t>
      </w:r>
    </w:p>
    <w:p w14:paraId="4F4531E8" w14:textId="77777777" w:rsidR="004653CE" w:rsidRPr="00C832BF" w:rsidRDefault="004653CE" w:rsidP="00CC5F3F">
      <w:pPr>
        <w:pStyle w:val="ListParagraph"/>
        <w:numPr>
          <w:ilvl w:val="0"/>
          <w:numId w:val="26"/>
        </w:numPr>
        <w:ind w:left="714" w:hanging="357"/>
        <w:contextualSpacing/>
        <w:jc w:val="both"/>
        <w:rPr>
          <w:rFonts w:cstheme="minorHAnsi"/>
          <w:szCs w:val="20"/>
        </w:rPr>
      </w:pPr>
      <w:r w:rsidRPr="00C832BF">
        <w:rPr>
          <w:rFonts w:cstheme="minorHAnsi"/>
          <w:szCs w:val="20"/>
        </w:rPr>
        <w:t xml:space="preserve">No, it would not influence me at all </w:t>
      </w:r>
    </w:p>
    <w:p w14:paraId="2C98680D" w14:textId="77777777" w:rsidR="004653CE" w:rsidRPr="00432E08" w:rsidRDefault="004653CE" w:rsidP="004653CE">
      <w:pPr>
        <w:jc w:val="both"/>
        <w:rPr>
          <w:rFonts w:cstheme="minorHAnsi"/>
          <w:szCs w:val="20"/>
        </w:rPr>
      </w:pPr>
    </w:p>
    <w:p w14:paraId="6DDC7B3C" w14:textId="77777777" w:rsidR="004653CE" w:rsidRDefault="004653CE" w:rsidP="004653CE">
      <w:pPr>
        <w:jc w:val="both"/>
        <w:rPr>
          <w:rFonts w:cstheme="minorHAnsi"/>
          <w:szCs w:val="20"/>
        </w:rPr>
      </w:pPr>
      <w:r w:rsidRPr="00432E08">
        <w:rPr>
          <w:rFonts w:cstheme="minorHAnsi"/>
          <w:szCs w:val="20"/>
        </w:rPr>
        <w:t>Please tell us in your own words what you think the “claims ratio” tells you. [free text]</w:t>
      </w:r>
    </w:p>
    <w:p w14:paraId="3E7095B2" w14:textId="77777777" w:rsidR="004653CE" w:rsidRPr="00432E08" w:rsidRDefault="004653CE" w:rsidP="004653CE">
      <w:pPr>
        <w:jc w:val="both"/>
        <w:rPr>
          <w:rFonts w:cstheme="minorHAnsi"/>
          <w:szCs w:val="20"/>
        </w:rPr>
      </w:pPr>
    </w:p>
    <w:p w14:paraId="002BB2E5" w14:textId="77777777" w:rsidR="004653CE" w:rsidRDefault="004653CE" w:rsidP="004653CE">
      <w:pPr>
        <w:jc w:val="both"/>
        <w:rPr>
          <w:rFonts w:cstheme="minorHAnsi"/>
          <w:szCs w:val="20"/>
        </w:rPr>
      </w:pPr>
      <w:r w:rsidRPr="00432E08">
        <w:rPr>
          <w:rFonts w:cstheme="minorHAnsi"/>
          <w:szCs w:val="20"/>
        </w:rPr>
        <w:t>Which of the following statements is TRUE about this product's claims ratio?</w:t>
      </w:r>
    </w:p>
    <w:p w14:paraId="277ABDE1" w14:textId="77777777" w:rsidR="004653CE" w:rsidRPr="00432E08" w:rsidRDefault="004653CE" w:rsidP="004653CE">
      <w:pPr>
        <w:jc w:val="both"/>
        <w:rPr>
          <w:rFonts w:cstheme="minorHAnsi"/>
          <w:szCs w:val="20"/>
        </w:rPr>
      </w:pPr>
      <w:r w:rsidRPr="00432E08">
        <w:rPr>
          <w:rFonts w:cstheme="minorHAnsi"/>
          <w:szCs w:val="20"/>
        </w:rPr>
        <w:t xml:space="preserve">For every $100 paid by consumers for this insurance, on average, $20 is paid out to people who successfully make an insurance claim  </w:t>
      </w:r>
    </w:p>
    <w:p w14:paraId="2AD32D8B" w14:textId="77777777" w:rsidR="004653CE" w:rsidRPr="00C832BF" w:rsidRDefault="004653CE" w:rsidP="0065391C">
      <w:pPr>
        <w:pStyle w:val="ListParagraph"/>
        <w:numPr>
          <w:ilvl w:val="0"/>
          <w:numId w:val="27"/>
        </w:numPr>
        <w:jc w:val="both"/>
        <w:rPr>
          <w:rFonts w:cstheme="minorHAnsi"/>
          <w:szCs w:val="20"/>
        </w:rPr>
      </w:pPr>
      <w:r w:rsidRPr="00C832BF">
        <w:rPr>
          <w:rFonts w:cstheme="minorHAnsi"/>
          <w:szCs w:val="20"/>
        </w:rPr>
        <w:t xml:space="preserve">If I pay $100 to the insurance company for this insurance, I will definitely get $20 back </w:t>
      </w:r>
    </w:p>
    <w:p w14:paraId="0286F655" w14:textId="77777777" w:rsidR="004653CE" w:rsidRPr="00C832BF" w:rsidRDefault="004653CE" w:rsidP="0065391C">
      <w:pPr>
        <w:pStyle w:val="ListParagraph"/>
        <w:numPr>
          <w:ilvl w:val="0"/>
          <w:numId w:val="27"/>
        </w:numPr>
        <w:jc w:val="both"/>
        <w:rPr>
          <w:rFonts w:cstheme="minorHAnsi"/>
          <w:szCs w:val="20"/>
        </w:rPr>
      </w:pPr>
      <w:r w:rsidRPr="00C832BF">
        <w:rPr>
          <w:rFonts w:cstheme="minorHAnsi"/>
          <w:szCs w:val="20"/>
        </w:rPr>
        <w:t xml:space="preserve">If I buy this insurance and make a claim on this insurance, I will get $20 back for every $100 that I paid in to the insurer  </w:t>
      </w:r>
    </w:p>
    <w:p w14:paraId="0EA4BD46" w14:textId="08BFB76D" w:rsidR="004653CE" w:rsidRPr="00C832BF" w:rsidRDefault="004653CE" w:rsidP="0065391C">
      <w:pPr>
        <w:pStyle w:val="ListParagraph"/>
        <w:numPr>
          <w:ilvl w:val="0"/>
          <w:numId w:val="27"/>
        </w:numPr>
        <w:jc w:val="both"/>
        <w:rPr>
          <w:rFonts w:cstheme="minorHAnsi"/>
          <w:szCs w:val="20"/>
        </w:rPr>
      </w:pPr>
      <w:r w:rsidRPr="00C832BF">
        <w:rPr>
          <w:rFonts w:cstheme="minorHAnsi"/>
          <w:szCs w:val="20"/>
        </w:rPr>
        <w:t>If I buy this insurance and make a claim on this insurance, I will get $80 back for every $100 that I paid to the insurer</w:t>
      </w:r>
    </w:p>
    <w:p w14:paraId="60FDE838" w14:textId="77777777" w:rsidR="004653CE" w:rsidRDefault="004653CE" w:rsidP="004653CE">
      <w:pPr>
        <w:jc w:val="both"/>
        <w:rPr>
          <w:rFonts w:cstheme="minorHAnsi"/>
          <w:szCs w:val="20"/>
        </w:rPr>
      </w:pPr>
    </w:p>
    <w:p w14:paraId="07C28942" w14:textId="77777777" w:rsidR="004653CE" w:rsidRPr="00432E08" w:rsidRDefault="004653CE" w:rsidP="004653CE">
      <w:pPr>
        <w:jc w:val="both"/>
        <w:rPr>
          <w:rFonts w:cstheme="minorHAnsi"/>
          <w:szCs w:val="20"/>
        </w:rPr>
      </w:pPr>
      <w:r w:rsidRPr="00432E08">
        <w:rPr>
          <w:rFonts w:cstheme="minorHAnsi"/>
          <w:szCs w:val="20"/>
        </w:rPr>
        <w:t xml:space="preserve">Which of the following indicates the </w:t>
      </w:r>
      <w:r w:rsidRPr="00432E08">
        <w:rPr>
          <w:rFonts w:cstheme="minorHAnsi"/>
          <w:b/>
          <w:szCs w:val="20"/>
          <w:u w:val="single"/>
        </w:rPr>
        <w:t>best claims ratio</w:t>
      </w:r>
      <w:r w:rsidRPr="00432E08">
        <w:rPr>
          <w:rFonts w:cstheme="minorHAnsi"/>
          <w:szCs w:val="20"/>
        </w:rPr>
        <w:t xml:space="preserve"> from a consumer’s perspective?</w:t>
      </w:r>
    </w:p>
    <w:p w14:paraId="4D186571" w14:textId="77777777" w:rsidR="004653CE" w:rsidRPr="00C832BF" w:rsidRDefault="004653CE" w:rsidP="004653CE">
      <w:pPr>
        <w:jc w:val="both"/>
        <w:rPr>
          <w:rFonts w:cstheme="minorHAnsi"/>
          <w:i/>
          <w:szCs w:val="20"/>
        </w:rPr>
      </w:pPr>
      <w:r w:rsidRPr="00C832BF">
        <w:rPr>
          <w:rFonts w:cstheme="minorHAnsi"/>
          <w:i/>
          <w:szCs w:val="20"/>
        </w:rPr>
        <w:t>[images of three claims ratios were displayed here: 20/100, 40/100 and 50/100]</w:t>
      </w:r>
    </w:p>
    <w:p w14:paraId="3BF8904B" w14:textId="77777777" w:rsidR="004653CE" w:rsidRPr="00432E08" w:rsidRDefault="004653CE" w:rsidP="004653CE">
      <w:pPr>
        <w:jc w:val="both"/>
        <w:rPr>
          <w:rFonts w:cstheme="minorHAnsi"/>
          <w:szCs w:val="20"/>
        </w:rPr>
      </w:pPr>
    </w:p>
    <w:p w14:paraId="49C46AD5" w14:textId="77777777" w:rsidR="004653CE" w:rsidRDefault="004653CE" w:rsidP="004653CE">
      <w:pPr>
        <w:jc w:val="both"/>
        <w:rPr>
          <w:rFonts w:cstheme="minorHAnsi"/>
          <w:b/>
          <w:szCs w:val="20"/>
        </w:rPr>
      </w:pPr>
      <w:r w:rsidRPr="00432E08">
        <w:rPr>
          <w:rFonts w:cstheme="minorHAnsi"/>
          <w:b/>
          <w:szCs w:val="20"/>
        </w:rPr>
        <w:t>Imagine that you are asked to suggest a </w:t>
      </w:r>
      <w:r w:rsidRPr="00432E08">
        <w:rPr>
          <w:rFonts w:cstheme="minorHAnsi"/>
          <w:b/>
          <w:szCs w:val="20"/>
          <w:u w:val="single"/>
        </w:rPr>
        <w:t>good value claims ratio</w:t>
      </w:r>
      <w:r w:rsidRPr="00432E08">
        <w:rPr>
          <w:rFonts w:cstheme="minorHAnsi"/>
          <w:b/>
          <w:szCs w:val="20"/>
        </w:rPr>
        <w:t xml:space="preserve"> for an insurance product.</w:t>
      </w:r>
    </w:p>
    <w:p w14:paraId="0F434233" w14:textId="77777777" w:rsidR="004653CE" w:rsidRDefault="004653CE" w:rsidP="004653CE">
      <w:pPr>
        <w:jc w:val="both"/>
        <w:rPr>
          <w:rFonts w:cstheme="minorHAnsi"/>
          <w:szCs w:val="20"/>
        </w:rPr>
      </w:pPr>
      <w:r w:rsidRPr="00432E08">
        <w:rPr>
          <w:rFonts w:cstheme="minorHAnsi"/>
          <w:szCs w:val="20"/>
        </w:rPr>
        <w:t>In the below text boxes, please set the claims ratio to a value (out of $100) that would make the product a g</w:t>
      </w:r>
      <w:r>
        <w:rPr>
          <w:rFonts w:cstheme="minorHAnsi"/>
          <w:szCs w:val="20"/>
        </w:rPr>
        <w:t>ood deal for you as a consumer.</w:t>
      </w:r>
    </w:p>
    <w:p w14:paraId="224F69AF" w14:textId="77777777" w:rsidR="004653CE" w:rsidRPr="00432E08" w:rsidRDefault="004653CE" w:rsidP="004653CE">
      <w:pPr>
        <w:jc w:val="both"/>
        <w:rPr>
          <w:rFonts w:cstheme="minorHAnsi"/>
          <w:szCs w:val="20"/>
        </w:rPr>
      </w:pPr>
      <w:r w:rsidRPr="00432E08">
        <w:rPr>
          <w:rFonts w:cstheme="minorHAnsi"/>
          <w:szCs w:val="20"/>
        </w:rPr>
        <w:t>Do this by suggesting how much insurers and others should keep, and how much consumers who claim should get, for every $100 consumers pay in premiums. (Remember, the values below have to add to 100).</w:t>
      </w:r>
    </w:p>
    <w:p w14:paraId="5B96192B" w14:textId="77777777" w:rsidR="004653CE" w:rsidRPr="00C832BF" w:rsidRDefault="004653CE" w:rsidP="0065391C">
      <w:pPr>
        <w:pStyle w:val="ListParagraph"/>
        <w:numPr>
          <w:ilvl w:val="0"/>
          <w:numId w:val="28"/>
        </w:numPr>
        <w:jc w:val="both"/>
        <w:rPr>
          <w:rFonts w:cstheme="minorHAnsi"/>
          <w:szCs w:val="20"/>
        </w:rPr>
      </w:pPr>
      <w:r w:rsidRPr="00C832BF">
        <w:rPr>
          <w:rFonts w:cstheme="minorHAnsi"/>
          <w:szCs w:val="20"/>
        </w:rPr>
        <w:t xml:space="preserve">Claims ratio: People who claim get: _______  </w:t>
      </w:r>
    </w:p>
    <w:p w14:paraId="2850621C" w14:textId="77777777" w:rsidR="004653CE" w:rsidRPr="00C832BF" w:rsidRDefault="004653CE" w:rsidP="0065391C">
      <w:pPr>
        <w:pStyle w:val="ListParagraph"/>
        <w:numPr>
          <w:ilvl w:val="0"/>
          <w:numId w:val="28"/>
        </w:numPr>
        <w:jc w:val="both"/>
        <w:rPr>
          <w:rFonts w:cstheme="minorHAnsi"/>
          <w:szCs w:val="20"/>
        </w:rPr>
      </w:pPr>
      <w:r w:rsidRPr="00C832BF">
        <w:rPr>
          <w:rFonts w:cstheme="minorHAnsi"/>
          <w:szCs w:val="20"/>
        </w:rPr>
        <w:t xml:space="preserve">Insurers, sellers, and others keep: _______  </w:t>
      </w:r>
    </w:p>
    <w:p w14:paraId="2ED09DB2" w14:textId="77777777" w:rsidR="004653CE" w:rsidRPr="00432E08" w:rsidRDefault="004653CE" w:rsidP="004653CE">
      <w:pPr>
        <w:jc w:val="both"/>
        <w:rPr>
          <w:rFonts w:cstheme="minorHAnsi"/>
          <w:szCs w:val="20"/>
        </w:rPr>
      </w:pPr>
      <w:r w:rsidRPr="00432E08">
        <w:rPr>
          <w:rFonts w:cstheme="minorHAnsi"/>
          <w:szCs w:val="20"/>
        </w:rPr>
        <w:t>Total: [forced to add to 100]</w:t>
      </w:r>
    </w:p>
    <w:p w14:paraId="143E811F" w14:textId="77777777" w:rsidR="004653CE" w:rsidRPr="00432E08" w:rsidRDefault="004653CE" w:rsidP="004653CE">
      <w:pPr>
        <w:jc w:val="both"/>
        <w:rPr>
          <w:rFonts w:cstheme="minorHAnsi"/>
          <w:szCs w:val="20"/>
        </w:rPr>
      </w:pPr>
    </w:p>
    <w:p w14:paraId="3CEC325E" w14:textId="77777777" w:rsidR="004653CE" w:rsidRDefault="004653CE" w:rsidP="004653CE">
      <w:pPr>
        <w:jc w:val="both"/>
        <w:rPr>
          <w:rFonts w:cstheme="minorHAnsi"/>
          <w:szCs w:val="20"/>
        </w:rPr>
      </w:pPr>
      <w:r>
        <w:rPr>
          <w:rFonts w:cstheme="minorHAnsi"/>
          <w:szCs w:val="20"/>
        </w:rPr>
        <w:t>***</w:t>
      </w:r>
    </w:p>
    <w:p w14:paraId="4C550B27" w14:textId="77777777" w:rsidR="004653CE" w:rsidRPr="00432E08" w:rsidRDefault="004653CE" w:rsidP="004653CE">
      <w:pPr>
        <w:jc w:val="both"/>
        <w:rPr>
          <w:rFonts w:cstheme="minorHAnsi"/>
          <w:szCs w:val="20"/>
        </w:rPr>
      </w:pPr>
    </w:p>
    <w:p w14:paraId="7599AA30" w14:textId="77777777" w:rsidR="004653CE" w:rsidRDefault="004653CE" w:rsidP="004653CE">
      <w:pPr>
        <w:jc w:val="both"/>
        <w:rPr>
          <w:rFonts w:cstheme="minorHAnsi"/>
          <w:szCs w:val="20"/>
        </w:rPr>
      </w:pPr>
      <w:r w:rsidRPr="00432E08">
        <w:rPr>
          <w:rFonts w:cstheme="minorHAnsi"/>
          <w:szCs w:val="20"/>
        </w:rPr>
        <w:t xml:space="preserve">Now we'd like to ask a few questions </w:t>
      </w:r>
      <w:r>
        <w:rPr>
          <w:rFonts w:cstheme="minorHAnsi"/>
          <w:szCs w:val="20"/>
        </w:rPr>
        <w:t>about your financial situation.</w:t>
      </w:r>
    </w:p>
    <w:p w14:paraId="2322D72B" w14:textId="77777777" w:rsidR="004653CE" w:rsidRPr="00432E08" w:rsidRDefault="004653CE" w:rsidP="004653CE">
      <w:pPr>
        <w:jc w:val="both"/>
        <w:rPr>
          <w:rFonts w:cstheme="minorHAnsi"/>
          <w:szCs w:val="20"/>
        </w:rPr>
      </w:pPr>
      <w:r w:rsidRPr="00432E08">
        <w:rPr>
          <w:rFonts w:cstheme="minorHAnsi"/>
          <w:szCs w:val="20"/>
        </w:rPr>
        <w:t>A reminder that your responses will be de-identified, meaning your responses about yourself will not be linked to your name, contact details, or other ways of identifying you.</w:t>
      </w:r>
    </w:p>
    <w:p w14:paraId="0AA55D79" w14:textId="77777777" w:rsidR="004653CE" w:rsidRPr="00432E08" w:rsidRDefault="004653CE" w:rsidP="004653CE">
      <w:pPr>
        <w:jc w:val="both"/>
        <w:rPr>
          <w:rFonts w:cstheme="minorHAnsi"/>
          <w:szCs w:val="20"/>
        </w:rPr>
      </w:pPr>
    </w:p>
    <w:p w14:paraId="04FF9E10" w14:textId="77777777" w:rsidR="004653CE" w:rsidRPr="00432E08" w:rsidRDefault="004653CE" w:rsidP="004653CE">
      <w:pPr>
        <w:jc w:val="both"/>
        <w:rPr>
          <w:rFonts w:cstheme="minorHAnsi"/>
          <w:i/>
          <w:szCs w:val="20"/>
        </w:rPr>
      </w:pPr>
      <w:r w:rsidRPr="00432E08">
        <w:rPr>
          <w:rFonts w:cstheme="minorHAnsi"/>
          <w:b/>
          <w:szCs w:val="20"/>
        </w:rPr>
        <w:t>In the last 12 months,</w:t>
      </w:r>
      <w:r w:rsidRPr="00432E08">
        <w:rPr>
          <w:rFonts w:cstheme="minorHAnsi"/>
          <w:szCs w:val="20"/>
        </w:rPr>
        <w:t xml:space="preserve"> did any of the following happen to you because of a shortage of money?  </w:t>
      </w:r>
      <w:r w:rsidRPr="00C832BF">
        <w:rPr>
          <w:rFonts w:cstheme="minorHAnsi"/>
          <w:szCs w:val="20"/>
        </w:rPr>
        <w:t>Please select all that apply.</w:t>
      </w:r>
    </w:p>
    <w:p w14:paraId="5D5F7AA4"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lastRenderedPageBreak/>
        <w:t xml:space="preserve">Could not pay electricity, gas or telephone bills on time  </w:t>
      </w:r>
    </w:p>
    <w:p w14:paraId="32F0D393"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Could not pay the mortgage or rent on time  </w:t>
      </w:r>
    </w:p>
    <w:p w14:paraId="5BF17AC1"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Pawned or sold something</w:t>
      </w:r>
    </w:p>
    <w:p w14:paraId="59FF1B79"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Went without meals  </w:t>
      </w:r>
    </w:p>
    <w:p w14:paraId="2ACDD73C"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Was unable to heat home  </w:t>
      </w:r>
    </w:p>
    <w:p w14:paraId="35C6F050"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Asked for financial help from friends or family  </w:t>
      </w:r>
    </w:p>
    <w:p w14:paraId="2BFE0CE6"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Asked for help from welfare/ community organisations  </w:t>
      </w:r>
    </w:p>
    <w:p w14:paraId="4C41933E" w14:textId="01C62673"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None of these</w:t>
      </w:r>
    </w:p>
    <w:p w14:paraId="0ABA9A80" w14:textId="77777777" w:rsidR="004653CE" w:rsidRPr="00432E08" w:rsidRDefault="004653CE" w:rsidP="004653CE">
      <w:pPr>
        <w:jc w:val="both"/>
        <w:rPr>
          <w:rFonts w:cstheme="minorHAnsi"/>
          <w:szCs w:val="20"/>
        </w:rPr>
      </w:pPr>
    </w:p>
    <w:p w14:paraId="33C5E656" w14:textId="77777777" w:rsidR="004653CE" w:rsidRPr="00432E08" w:rsidRDefault="004653CE" w:rsidP="004653CE">
      <w:pPr>
        <w:jc w:val="both"/>
        <w:rPr>
          <w:rFonts w:cstheme="minorHAnsi"/>
          <w:szCs w:val="20"/>
        </w:rPr>
      </w:pPr>
      <w:r w:rsidRPr="00432E08">
        <w:rPr>
          <w:rFonts w:cstheme="minorHAnsi"/>
          <w:szCs w:val="20"/>
        </w:rPr>
        <w:t>Could you access $2,000 now, if an unexpected expense came up?</w:t>
      </w:r>
    </w:p>
    <w:p w14:paraId="4A222FCF" w14:textId="77777777" w:rsidR="004653CE" w:rsidRPr="00C832BF" w:rsidRDefault="004653CE" w:rsidP="00CC5F3F">
      <w:pPr>
        <w:pStyle w:val="ListParagraph"/>
        <w:numPr>
          <w:ilvl w:val="0"/>
          <w:numId w:val="30"/>
        </w:numPr>
        <w:ind w:left="714" w:hanging="357"/>
        <w:contextualSpacing/>
        <w:jc w:val="both"/>
        <w:rPr>
          <w:rFonts w:cstheme="minorHAnsi"/>
          <w:szCs w:val="20"/>
        </w:rPr>
      </w:pPr>
      <w:r w:rsidRPr="00C832BF">
        <w:rPr>
          <w:rFonts w:cstheme="minorHAnsi"/>
          <w:szCs w:val="20"/>
        </w:rPr>
        <w:t>Yes</w:t>
      </w:r>
    </w:p>
    <w:p w14:paraId="1C90E561" w14:textId="77777777" w:rsidR="004653CE" w:rsidRPr="00C832BF" w:rsidRDefault="004653CE" w:rsidP="00CC5F3F">
      <w:pPr>
        <w:pStyle w:val="ListParagraph"/>
        <w:numPr>
          <w:ilvl w:val="0"/>
          <w:numId w:val="30"/>
        </w:numPr>
        <w:ind w:left="714" w:hanging="357"/>
        <w:contextualSpacing/>
        <w:jc w:val="both"/>
        <w:rPr>
          <w:rFonts w:cstheme="minorHAnsi"/>
          <w:szCs w:val="20"/>
        </w:rPr>
      </w:pPr>
      <w:r w:rsidRPr="00C832BF">
        <w:rPr>
          <w:rFonts w:cstheme="minorHAnsi"/>
          <w:szCs w:val="20"/>
        </w:rPr>
        <w:t>No</w:t>
      </w:r>
    </w:p>
    <w:p w14:paraId="7DBC7128" w14:textId="77777777" w:rsidR="004653CE" w:rsidRPr="00432E08" w:rsidRDefault="004653CE" w:rsidP="004653CE">
      <w:pPr>
        <w:jc w:val="both"/>
        <w:rPr>
          <w:rFonts w:cstheme="minorHAnsi"/>
          <w:szCs w:val="20"/>
        </w:rPr>
      </w:pPr>
    </w:p>
    <w:p w14:paraId="414E1134" w14:textId="77777777" w:rsidR="004653CE" w:rsidRDefault="004653CE" w:rsidP="004653CE">
      <w:pPr>
        <w:jc w:val="both"/>
        <w:rPr>
          <w:rFonts w:cstheme="minorHAnsi"/>
          <w:szCs w:val="20"/>
        </w:rPr>
      </w:pPr>
      <w:r>
        <w:rPr>
          <w:rFonts w:cstheme="minorHAnsi"/>
          <w:szCs w:val="20"/>
        </w:rPr>
        <w:t>***</w:t>
      </w:r>
    </w:p>
    <w:p w14:paraId="6AF6D387" w14:textId="77777777" w:rsidR="004653CE" w:rsidRPr="00432E08" w:rsidRDefault="004653CE" w:rsidP="004653CE">
      <w:pPr>
        <w:jc w:val="both"/>
        <w:rPr>
          <w:rFonts w:cstheme="minorHAnsi"/>
          <w:szCs w:val="20"/>
        </w:rPr>
      </w:pPr>
    </w:p>
    <w:p w14:paraId="1A1DC181" w14:textId="77777777" w:rsidR="004653CE" w:rsidRDefault="004653CE" w:rsidP="004653CE">
      <w:pPr>
        <w:jc w:val="both"/>
        <w:rPr>
          <w:rFonts w:cstheme="minorHAnsi"/>
          <w:szCs w:val="20"/>
        </w:rPr>
      </w:pPr>
      <w:r w:rsidRPr="00432E08">
        <w:rPr>
          <w:rFonts w:cstheme="minorHAnsi"/>
          <w:szCs w:val="20"/>
        </w:rPr>
        <w:t>Thank you for your participation so far! You</w:t>
      </w:r>
      <w:r>
        <w:rPr>
          <w:rFonts w:cstheme="minorHAnsi"/>
          <w:szCs w:val="20"/>
        </w:rPr>
        <w:t>'ve almost completed the study.</w:t>
      </w:r>
    </w:p>
    <w:p w14:paraId="0295353A" w14:textId="77777777" w:rsidR="004653CE" w:rsidRDefault="004653CE" w:rsidP="004653CE">
      <w:pPr>
        <w:jc w:val="both"/>
        <w:rPr>
          <w:rFonts w:cstheme="minorHAnsi"/>
          <w:szCs w:val="20"/>
        </w:rPr>
      </w:pPr>
      <w:r w:rsidRPr="00432E08">
        <w:rPr>
          <w:rFonts w:cstheme="minorHAnsi"/>
          <w:szCs w:val="20"/>
        </w:rPr>
        <w:t xml:space="preserve">This questions on this page help the researchers understand a bit more about the people behind all of </w:t>
      </w:r>
      <w:r>
        <w:rPr>
          <w:rFonts w:cstheme="minorHAnsi"/>
          <w:szCs w:val="20"/>
        </w:rPr>
        <w:t>the survey responses.</w:t>
      </w:r>
    </w:p>
    <w:p w14:paraId="3127B0DD" w14:textId="77777777" w:rsidR="004653CE" w:rsidRPr="00432E08" w:rsidRDefault="004653CE" w:rsidP="004653CE">
      <w:pPr>
        <w:jc w:val="both"/>
        <w:rPr>
          <w:rFonts w:cstheme="minorHAnsi"/>
          <w:szCs w:val="20"/>
        </w:rPr>
      </w:pPr>
      <w:r w:rsidRPr="00432E08">
        <w:rPr>
          <w:rFonts w:cstheme="minorHAnsi"/>
          <w:szCs w:val="20"/>
        </w:rPr>
        <w:t>Remember, none of the responses you provide here will be linked to you or used to identify you in any way. </w:t>
      </w:r>
    </w:p>
    <w:p w14:paraId="5AB8CA01" w14:textId="77777777" w:rsidR="004653CE" w:rsidRPr="00432E08" w:rsidRDefault="004653CE" w:rsidP="004653CE">
      <w:pPr>
        <w:jc w:val="both"/>
        <w:rPr>
          <w:rFonts w:cstheme="minorHAnsi"/>
          <w:szCs w:val="20"/>
        </w:rPr>
      </w:pPr>
    </w:p>
    <w:p w14:paraId="7E2A7049" w14:textId="77777777" w:rsidR="004653CE" w:rsidRPr="00432E08" w:rsidRDefault="004653CE" w:rsidP="004653CE">
      <w:pPr>
        <w:jc w:val="both"/>
        <w:rPr>
          <w:rFonts w:cstheme="minorHAnsi"/>
          <w:szCs w:val="20"/>
        </w:rPr>
      </w:pPr>
      <w:r w:rsidRPr="00432E08">
        <w:rPr>
          <w:rFonts w:cstheme="minorHAnsi"/>
          <w:szCs w:val="20"/>
        </w:rPr>
        <w:t xml:space="preserve">What is your </w:t>
      </w:r>
      <w:r w:rsidRPr="00432E08">
        <w:rPr>
          <w:rFonts w:cstheme="minorHAnsi"/>
          <w:szCs w:val="20"/>
          <w:u w:val="single"/>
        </w:rPr>
        <w:t>personal</w:t>
      </w:r>
      <w:r w:rsidRPr="00432E08">
        <w:rPr>
          <w:rFonts w:cstheme="minorHAnsi"/>
          <w:szCs w:val="20"/>
        </w:rPr>
        <w:t xml:space="preserve"> annual income from all sources </w:t>
      </w:r>
      <w:r w:rsidRPr="00432E08">
        <w:rPr>
          <w:rFonts w:cstheme="minorHAnsi"/>
          <w:b/>
          <w:szCs w:val="20"/>
        </w:rPr>
        <w:t>before tax</w:t>
      </w:r>
      <w:r w:rsidRPr="00432E08">
        <w:rPr>
          <w:rFonts w:cstheme="minorHAnsi"/>
          <w:szCs w:val="20"/>
        </w:rPr>
        <w:t>? Please include all wages, salaries, pensions and other income. If you are unsure, your best guess will be fine. </w:t>
      </w:r>
    </w:p>
    <w:p w14:paraId="3D229E40"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Under $6000</w:t>
      </w:r>
    </w:p>
    <w:p w14:paraId="741DCF4B"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$6000-$10,000</w:t>
      </w:r>
    </w:p>
    <w:p w14:paraId="36A66C7A"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$10,000-$14,999</w:t>
      </w:r>
    </w:p>
    <w:p w14:paraId="299C6474"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w:t>
      </w:r>
    </w:p>
    <w:p w14:paraId="6FC691B3" w14:textId="77777777" w:rsidR="004653CE" w:rsidRPr="00C832BF" w:rsidRDefault="004653CE" w:rsidP="00CC5F3F">
      <w:pPr>
        <w:pStyle w:val="ListParagraph"/>
        <w:contextualSpacing/>
        <w:jc w:val="both"/>
        <w:rPr>
          <w:rFonts w:cstheme="minorHAnsi"/>
          <w:szCs w:val="20"/>
        </w:rPr>
      </w:pPr>
      <w:r w:rsidRPr="00C832BF">
        <w:rPr>
          <w:rFonts w:cstheme="minorHAnsi"/>
          <w:szCs w:val="20"/>
        </w:rPr>
        <w:t>…</w:t>
      </w:r>
    </w:p>
    <w:p w14:paraId="2FD07EE2" w14:textId="77777777" w:rsidR="004653CE" w:rsidRPr="00C832BF" w:rsidRDefault="004653CE" w:rsidP="00CC5F3F">
      <w:pPr>
        <w:pStyle w:val="ListParagraph"/>
        <w:numPr>
          <w:ilvl w:val="0"/>
          <w:numId w:val="32"/>
        </w:numPr>
        <w:contextualSpacing/>
        <w:jc w:val="both"/>
        <w:rPr>
          <w:rFonts w:cstheme="minorHAnsi"/>
          <w:szCs w:val="20"/>
        </w:rPr>
      </w:pPr>
      <w:r w:rsidRPr="00C832BF">
        <w:rPr>
          <w:rFonts w:cstheme="minorHAnsi"/>
          <w:szCs w:val="20"/>
        </w:rPr>
        <w:t>$150,000 or over</w:t>
      </w:r>
    </w:p>
    <w:p w14:paraId="6CA06B81" w14:textId="77777777" w:rsidR="004653CE" w:rsidRPr="00C832BF" w:rsidRDefault="004653CE" w:rsidP="00CC5F3F">
      <w:pPr>
        <w:pStyle w:val="ListParagraph"/>
        <w:numPr>
          <w:ilvl w:val="0"/>
          <w:numId w:val="32"/>
        </w:numPr>
        <w:contextualSpacing/>
        <w:jc w:val="both"/>
        <w:rPr>
          <w:rFonts w:cstheme="minorHAnsi"/>
          <w:szCs w:val="20"/>
        </w:rPr>
      </w:pPr>
      <w:r w:rsidRPr="00C832BF">
        <w:rPr>
          <w:rFonts w:cstheme="minorHAnsi"/>
          <w:szCs w:val="20"/>
        </w:rPr>
        <w:t>Prefer not to say</w:t>
      </w:r>
    </w:p>
    <w:p w14:paraId="61493809" w14:textId="77777777" w:rsidR="004653CE" w:rsidRPr="00432E08" w:rsidRDefault="004653CE" w:rsidP="004653CE">
      <w:pPr>
        <w:jc w:val="both"/>
        <w:rPr>
          <w:rFonts w:cstheme="minorHAnsi"/>
          <w:szCs w:val="20"/>
        </w:rPr>
      </w:pPr>
    </w:p>
    <w:p w14:paraId="50F79AFE" w14:textId="05488615" w:rsidR="004653CE" w:rsidRPr="00432E08" w:rsidRDefault="004653CE" w:rsidP="000B26F2">
      <w:pPr>
        <w:jc w:val="both"/>
        <w:rPr>
          <w:rFonts w:cstheme="minorHAnsi"/>
          <w:szCs w:val="20"/>
        </w:rPr>
      </w:pPr>
      <w:r w:rsidRPr="00432E08">
        <w:rPr>
          <w:rFonts w:cstheme="minorHAnsi"/>
          <w:szCs w:val="20"/>
        </w:rPr>
        <w:t>Do you</w:t>
      </w:r>
      <w:r w:rsidRPr="00432E08">
        <w:rPr>
          <w:rFonts w:cstheme="minorHAnsi"/>
          <w:b/>
          <w:szCs w:val="20"/>
        </w:rPr>
        <w:t xml:space="preserve"> rent or own</w:t>
      </w:r>
      <w:r w:rsidRPr="00432E08">
        <w:rPr>
          <w:rFonts w:cstheme="minorHAnsi"/>
          <w:szCs w:val="20"/>
        </w:rPr>
        <w:t xml:space="preserve"> the home you live in?</w:t>
      </w:r>
    </w:p>
    <w:p w14:paraId="4601E76D"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 xml:space="preserve">I pay rent/board  </w:t>
      </w:r>
    </w:p>
    <w:p w14:paraId="521822AE"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 xml:space="preserve">I own the home outright and do not have a mortgage  </w:t>
      </w:r>
    </w:p>
    <w:p w14:paraId="02F73E23"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I’m paying a mortgage on the home</w:t>
      </w:r>
    </w:p>
    <w:p w14:paraId="62177EC8"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Other (please specify)  [free text]</w:t>
      </w:r>
    </w:p>
    <w:p w14:paraId="3A67B618" w14:textId="77777777" w:rsidR="004653CE" w:rsidRPr="00432E08" w:rsidRDefault="004653CE" w:rsidP="004653CE">
      <w:pPr>
        <w:jc w:val="both"/>
        <w:rPr>
          <w:rFonts w:cstheme="minorHAnsi"/>
          <w:szCs w:val="20"/>
        </w:rPr>
      </w:pPr>
    </w:p>
    <w:p w14:paraId="37C195BB" w14:textId="77777777" w:rsidR="004653CE" w:rsidRPr="00432E08" w:rsidRDefault="004653CE" w:rsidP="004653CE">
      <w:pPr>
        <w:jc w:val="both"/>
        <w:rPr>
          <w:rFonts w:cstheme="minorHAnsi"/>
          <w:szCs w:val="20"/>
        </w:rPr>
      </w:pPr>
      <w:r w:rsidRPr="00432E08">
        <w:rPr>
          <w:rFonts w:cstheme="minorHAnsi"/>
          <w:szCs w:val="20"/>
        </w:rPr>
        <w:t xml:space="preserve">Which of the following best describes the </w:t>
      </w:r>
      <w:r w:rsidRPr="00432E08">
        <w:rPr>
          <w:rFonts w:cstheme="minorHAnsi"/>
          <w:b/>
          <w:szCs w:val="20"/>
        </w:rPr>
        <w:t xml:space="preserve">highest level of education </w:t>
      </w:r>
      <w:r w:rsidRPr="00432E08">
        <w:rPr>
          <w:rFonts w:cstheme="minorHAnsi"/>
          <w:szCs w:val="20"/>
        </w:rPr>
        <w:t>that you personally have reached?  </w:t>
      </w:r>
    </w:p>
    <w:p w14:paraId="1899E6B3"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lastRenderedPageBreak/>
        <w:t xml:space="preserve">Primary school education  </w:t>
      </w:r>
    </w:p>
    <w:p w14:paraId="63342A9B"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Some secondary school  </w:t>
      </w:r>
    </w:p>
    <w:p w14:paraId="63536462"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Completed secondary school  </w:t>
      </w:r>
    </w:p>
    <w:p w14:paraId="113EE8E8"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Certificate  </w:t>
      </w:r>
    </w:p>
    <w:p w14:paraId="3579D5F0"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Diploma/Advanced diploma  </w:t>
      </w:r>
    </w:p>
    <w:p w14:paraId="1E1120DF"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Undergraduate degree  </w:t>
      </w:r>
    </w:p>
    <w:p w14:paraId="1226C5D5" w14:textId="5E5C068F"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Postgraduate degree/qualification</w:t>
      </w:r>
    </w:p>
    <w:p w14:paraId="74804668" w14:textId="77777777" w:rsidR="004653CE" w:rsidRPr="00432E08" w:rsidRDefault="004653CE" w:rsidP="004653CE">
      <w:pPr>
        <w:jc w:val="both"/>
        <w:rPr>
          <w:rFonts w:cstheme="minorHAnsi"/>
          <w:szCs w:val="20"/>
        </w:rPr>
      </w:pPr>
    </w:p>
    <w:p w14:paraId="7819EF4D" w14:textId="77777777" w:rsidR="004653CE" w:rsidRPr="00432E08" w:rsidRDefault="004653CE" w:rsidP="004653CE">
      <w:pPr>
        <w:jc w:val="both"/>
        <w:rPr>
          <w:rFonts w:cstheme="minorHAnsi"/>
          <w:szCs w:val="20"/>
        </w:rPr>
      </w:pPr>
      <w:r w:rsidRPr="00432E08">
        <w:rPr>
          <w:rFonts w:cstheme="minorHAnsi"/>
          <w:szCs w:val="20"/>
        </w:rPr>
        <w:t xml:space="preserve">Which of the following best describes your </w:t>
      </w:r>
      <w:r w:rsidRPr="00432E08">
        <w:rPr>
          <w:rFonts w:cstheme="minorHAnsi"/>
          <w:b/>
          <w:szCs w:val="20"/>
        </w:rPr>
        <w:t>current employment status</w:t>
      </w:r>
      <w:r w:rsidRPr="00432E08">
        <w:rPr>
          <w:rFonts w:cstheme="minorHAnsi"/>
          <w:szCs w:val="20"/>
        </w:rPr>
        <w:t>?  </w:t>
      </w:r>
    </w:p>
    <w:p w14:paraId="15FE4FFE"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Working full time  </w:t>
      </w:r>
    </w:p>
    <w:p w14:paraId="584F6FDB"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Working part time  </w:t>
      </w:r>
    </w:p>
    <w:p w14:paraId="7A830151"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Working casually  </w:t>
      </w:r>
    </w:p>
    <w:p w14:paraId="0ED67BB0"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Self-employed / Business owner  </w:t>
      </w:r>
    </w:p>
    <w:p w14:paraId="5553BAC5"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Not currently working / unemployed  </w:t>
      </w:r>
    </w:p>
    <w:p w14:paraId="0830FB60"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Student  </w:t>
      </w:r>
    </w:p>
    <w:p w14:paraId="5A284340"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Retired  </w:t>
      </w:r>
    </w:p>
    <w:p w14:paraId="55A8E2FD"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Home duties including caring for others  </w:t>
      </w:r>
    </w:p>
    <w:p w14:paraId="4B18DD99"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Unable to work due to illness, disability or impairment  </w:t>
      </w:r>
    </w:p>
    <w:p w14:paraId="13FA20AF"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Other (please specify) [free text]</w:t>
      </w:r>
    </w:p>
    <w:p w14:paraId="7DC494D7" w14:textId="77777777" w:rsidR="004653CE" w:rsidRPr="00432E08" w:rsidRDefault="004653CE" w:rsidP="004653CE">
      <w:pPr>
        <w:jc w:val="both"/>
        <w:rPr>
          <w:rFonts w:cstheme="minorHAnsi"/>
          <w:szCs w:val="20"/>
        </w:rPr>
      </w:pPr>
    </w:p>
    <w:p w14:paraId="798EEFF1" w14:textId="77777777" w:rsidR="004653CE" w:rsidRPr="00432E08" w:rsidRDefault="004653CE" w:rsidP="004653CE">
      <w:pPr>
        <w:jc w:val="both"/>
        <w:rPr>
          <w:rFonts w:cstheme="minorHAnsi"/>
          <w:b/>
          <w:szCs w:val="20"/>
        </w:rPr>
      </w:pPr>
      <w:r w:rsidRPr="00432E08">
        <w:rPr>
          <w:rFonts w:cstheme="minorHAnsi"/>
          <w:szCs w:val="20"/>
        </w:rPr>
        <w:t xml:space="preserve">Is English your </w:t>
      </w:r>
      <w:r w:rsidRPr="00432E08">
        <w:rPr>
          <w:rFonts w:cstheme="minorHAnsi"/>
          <w:b/>
          <w:szCs w:val="20"/>
        </w:rPr>
        <w:t>first language?</w:t>
      </w:r>
    </w:p>
    <w:p w14:paraId="7B97E9DB" w14:textId="77777777" w:rsidR="004653CE" w:rsidRPr="00C832BF" w:rsidRDefault="004653CE" w:rsidP="00CC5F3F">
      <w:pPr>
        <w:pStyle w:val="ListParagraph"/>
        <w:numPr>
          <w:ilvl w:val="0"/>
          <w:numId w:val="36"/>
        </w:numPr>
        <w:ind w:left="714" w:hanging="357"/>
        <w:contextualSpacing/>
        <w:jc w:val="both"/>
        <w:rPr>
          <w:rFonts w:cstheme="minorHAnsi"/>
          <w:szCs w:val="20"/>
        </w:rPr>
      </w:pPr>
      <w:r w:rsidRPr="00C832BF">
        <w:rPr>
          <w:rFonts w:cstheme="minorHAnsi"/>
          <w:szCs w:val="20"/>
        </w:rPr>
        <w:t>Yes</w:t>
      </w:r>
    </w:p>
    <w:p w14:paraId="0DF379C3" w14:textId="77777777" w:rsidR="004653CE" w:rsidRPr="00C832BF" w:rsidRDefault="004653CE" w:rsidP="00CC5F3F">
      <w:pPr>
        <w:pStyle w:val="ListParagraph"/>
        <w:numPr>
          <w:ilvl w:val="0"/>
          <w:numId w:val="36"/>
        </w:numPr>
        <w:ind w:left="714" w:hanging="357"/>
        <w:contextualSpacing/>
        <w:jc w:val="both"/>
        <w:rPr>
          <w:rFonts w:cstheme="minorHAnsi"/>
          <w:szCs w:val="20"/>
        </w:rPr>
      </w:pPr>
      <w:r w:rsidRPr="00C832BF">
        <w:rPr>
          <w:rFonts w:cstheme="minorHAnsi"/>
          <w:szCs w:val="20"/>
        </w:rPr>
        <w:t>Not, other (please specify) [free text]</w:t>
      </w:r>
    </w:p>
    <w:p w14:paraId="5092E36A" w14:textId="77777777" w:rsidR="004653CE" w:rsidRPr="00432E08" w:rsidRDefault="004653CE" w:rsidP="004653CE">
      <w:pPr>
        <w:jc w:val="both"/>
        <w:rPr>
          <w:rFonts w:cstheme="minorHAnsi"/>
          <w:szCs w:val="20"/>
        </w:rPr>
      </w:pPr>
    </w:p>
    <w:p w14:paraId="2E2B2E7A" w14:textId="77777777" w:rsidR="004653CE" w:rsidRPr="00432E08" w:rsidRDefault="004653CE" w:rsidP="004653CE">
      <w:pPr>
        <w:jc w:val="both"/>
        <w:rPr>
          <w:rFonts w:cstheme="minorHAnsi"/>
          <w:szCs w:val="20"/>
        </w:rPr>
      </w:pPr>
      <w:r w:rsidRPr="00432E08">
        <w:rPr>
          <w:rFonts w:cstheme="minorHAnsi"/>
          <w:szCs w:val="20"/>
        </w:rPr>
        <w:t xml:space="preserve">Do you identify as </w:t>
      </w:r>
      <w:r w:rsidRPr="00432E08">
        <w:rPr>
          <w:rFonts w:cstheme="minorHAnsi"/>
          <w:b/>
          <w:szCs w:val="20"/>
        </w:rPr>
        <w:t>Aboriginal and/or Torres Strait Islander</w:t>
      </w:r>
      <w:r w:rsidRPr="00432E08">
        <w:rPr>
          <w:rFonts w:cstheme="minorHAnsi"/>
          <w:szCs w:val="20"/>
        </w:rPr>
        <w:t>?</w:t>
      </w:r>
    </w:p>
    <w:p w14:paraId="49A2D769"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Yes - Aboriginal  </w:t>
      </w:r>
    </w:p>
    <w:p w14:paraId="072EAFDD"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Yes – Torres Strait Islander  </w:t>
      </w:r>
    </w:p>
    <w:p w14:paraId="251D6729"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Yes – Aboriginal and Torres Strait Islander  </w:t>
      </w:r>
    </w:p>
    <w:p w14:paraId="740B5A5F"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No  </w:t>
      </w:r>
    </w:p>
    <w:p w14:paraId="7296DD7A" w14:textId="00CD00ED"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Maybe</w:t>
      </w:r>
    </w:p>
    <w:p w14:paraId="20BB91F9" w14:textId="77777777" w:rsidR="004653CE" w:rsidRPr="00432E08" w:rsidRDefault="004653CE" w:rsidP="004653CE">
      <w:pPr>
        <w:jc w:val="both"/>
        <w:rPr>
          <w:rFonts w:cstheme="minorHAnsi"/>
          <w:szCs w:val="20"/>
        </w:rPr>
      </w:pPr>
    </w:p>
    <w:p w14:paraId="56DBD2A6" w14:textId="77777777" w:rsidR="004653CE" w:rsidRPr="00432E08" w:rsidRDefault="004653CE" w:rsidP="004653CE">
      <w:pPr>
        <w:jc w:val="both"/>
        <w:rPr>
          <w:rFonts w:cstheme="minorHAnsi"/>
          <w:szCs w:val="20"/>
        </w:rPr>
      </w:pPr>
      <w:r w:rsidRPr="00432E08">
        <w:rPr>
          <w:rFonts w:cstheme="minorHAnsi"/>
          <w:szCs w:val="20"/>
        </w:rPr>
        <w:t xml:space="preserve">Do you identify as having </w:t>
      </w:r>
      <w:r w:rsidRPr="00432E08">
        <w:rPr>
          <w:rFonts w:cstheme="minorHAnsi"/>
          <w:b/>
          <w:szCs w:val="20"/>
        </w:rPr>
        <w:t>disability</w:t>
      </w:r>
      <w:r w:rsidRPr="00432E08">
        <w:rPr>
          <w:rFonts w:cstheme="minorHAnsi"/>
          <w:szCs w:val="20"/>
        </w:rPr>
        <w:t>?</w:t>
      </w:r>
    </w:p>
    <w:p w14:paraId="4A2D184D" w14:textId="77777777" w:rsidR="004653CE" w:rsidRPr="00C832BF" w:rsidRDefault="004653CE" w:rsidP="00CC5F3F">
      <w:pPr>
        <w:pStyle w:val="ListParagraph"/>
        <w:numPr>
          <w:ilvl w:val="0"/>
          <w:numId w:val="38"/>
        </w:numPr>
        <w:ind w:left="714" w:hanging="357"/>
        <w:contextualSpacing/>
        <w:jc w:val="both"/>
        <w:rPr>
          <w:rFonts w:cstheme="minorHAnsi"/>
          <w:szCs w:val="20"/>
        </w:rPr>
      </w:pPr>
      <w:r w:rsidRPr="00C832BF">
        <w:rPr>
          <w:rFonts w:cstheme="minorHAnsi"/>
          <w:szCs w:val="20"/>
        </w:rPr>
        <w:t xml:space="preserve">Yes  </w:t>
      </w:r>
    </w:p>
    <w:p w14:paraId="3F0A0E53" w14:textId="77777777" w:rsidR="004653CE" w:rsidRPr="00C832BF" w:rsidRDefault="004653CE" w:rsidP="00CC5F3F">
      <w:pPr>
        <w:pStyle w:val="ListParagraph"/>
        <w:numPr>
          <w:ilvl w:val="0"/>
          <w:numId w:val="38"/>
        </w:numPr>
        <w:ind w:left="714" w:hanging="357"/>
        <w:contextualSpacing/>
        <w:jc w:val="both"/>
        <w:rPr>
          <w:rFonts w:cstheme="minorHAnsi"/>
          <w:szCs w:val="20"/>
        </w:rPr>
      </w:pPr>
      <w:r w:rsidRPr="00C832BF">
        <w:rPr>
          <w:rFonts w:cstheme="minorHAnsi"/>
          <w:szCs w:val="20"/>
        </w:rPr>
        <w:t xml:space="preserve">No  </w:t>
      </w:r>
    </w:p>
    <w:p w14:paraId="7FD46382" w14:textId="22A2FD08" w:rsidR="004653CE" w:rsidRPr="00C832BF" w:rsidRDefault="004653CE" w:rsidP="00CC5F3F">
      <w:pPr>
        <w:pStyle w:val="ListParagraph"/>
        <w:numPr>
          <w:ilvl w:val="0"/>
          <w:numId w:val="38"/>
        </w:numPr>
        <w:ind w:left="714" w:hanging="357"/>
        <w:contextualSpacing/>
        <w:jc w:val="both"/>
        <w:rPr>
          <w:rFonts w:cstheme="minorHAnsi"/>
          <w:szCs w:val="20"/>
        </w:rPr>
      </w:pPr>
      <w:r w:rsidRPr="00C832BF">
        <w:rPr>
          <w:rFonts w:cstheme="minorHAnsi"/>
          <w:szCs w:val="20"/>
        </w:rPr>
        <w:t>Prefer not to say</w:t>
      </w:r>
    </w:p>
    <w:p w14:paraId="11FA7EDF" w14:textId="77777777" w:rsidR="004653CE" w:rsidRPr="00432E08" w:rsidRDefault="004653CE" w:rsidP="004653CE">
      <w:pPr>
        <w:jc w:val="both"/>
        <w:rPr>
          <w:rFonts w:cstheme="minorHAnsi"/>
          <w:szCs w:val="20"/>
        </w:rPr>
      </w:pPr>
    </w:p>
    <w:p w14:paraId="51E1E23D" w14:textId="77777777" w:rsidR="004653CE" w:rsidRPr="00432E08" w:rsidRDefault="004653CE" w:rsidP="004653CE">
      <w:pPr>
        <w:jc w:val="both"/>
        <w:rPr>
          <w:rFonts w:cstheme="minorHAnsi"/>
          <w:i/>
          <w:szCs w:val="20"/>
        </w:rPr>
      </w:pPr>
      <w:r w:rsidRPr="00432E08">
        <w:rPr>
          <w:rFonts w:cstheme="minorHAnsi"/>
          <w:szCs w:val="20"/>
        </w:rPr>
        <w:t>What is the pos</w:t>
      </w:r>
      <w:r>
        <w:rPr>
          <w:rFonts w:cstheme="minorHAnsi"/>
          <w:szCs w:val="20"/>
        </w:rPr>
        <w:t>tcode where you usually live?  (</w:t>
      </w:r>
      <w:r w:rsidRPr="00C832BF">
        <w:rPr>
          <w:rFonts w:cstheme="minorHAnsi"/>
          <w:szCs w:val="20"/>
        </w:rPr>
        <w:t>We ask for post code rather than city or state because it is a more helpful measure of both location and socioeconomic background.</w:t>
      </w:r>
      <w:r>
        <w:rPr>
          <w:rFonts w:cstheme="minorHAnsi"/>
          <w:szCs w:val="20"/>
        </w:rPr>
        <w:t>)</w:t>
      </w:r>
      <w:r>
        <w:rPr>
          <w:rFonts w:cstheme="minorHAnsi"/>
          <w:szCs w:val="20"/>
        </w:rPr>
        <w:br/>
        <w:t>[free text]</w:t>
      </w:r>
    </w:p>
    <w:p w14:paraId="61B124F6" w14:textId="77777777" w:rsidR="004653CE" w:rsidRPr="00432E08" w:rsidRDefault="004653CE" w:rsidP="004653CE">
      <w:pPr>
        <w:jc w:val="both"/>
        <w:rPr>
          <w:rFonts w:cstheme="minorHAnsi"/>
          <w:i/>
          <w:szCs w:val="20"/>
        </w:rPr>
      </w:pPr>
    </w:p>
    <w:p w14:paraId="63E3D34C" w14:textId="77777777" w:rsidR="004653CE" w:rsidRPr="00432E08" w:rsidRDefault="004653CE" w:rsidP="004653CE">
      <w:pPr>
        <w:jc w:val="both"/>
        <w:rPr>
          <w:rFonts w:cstheme="minorHAnsi"/>
          <w:szCs w:val="20"/>
        </w:rPr>
      </w:pPr>
      <w:r w:rsidRPr="00432E08">
        <w:rPr>
          <w:rFonts w:cstheme="minorHAnsi"/>
          <w:szCs w:val="20"/>
        </w:rPr>
        <w:lastRenderedPageBreak/>
        <w:t>Please click next to submit the survey.</w:t>
      </w:r>
    </w:p>
    <w:p w14:paraId="1BF4E6AE" w14:textId="77777777" w:rsidR="004653CE" w:rsidRPr="00432E08" w:rsidRDefault="004653CE" w:rsidP="004653CE">
      <w:pPr>
        <w:jc w:val="both"/>
        <w:rPr>
          <w:rFonts w:cstheme="minorHAnsi"/>
          <w:szCs w:val="20"/>
        </w:rPr>
      </w:pPr>
      <w:r>
        <w:rPr>
          <w:rFonts w:cstheme="minorHAnsi"/>
          <w:szCs w:val="20"/>
        </w:rPr>
        <w:t>***</w:t>
      </w:r>
    </w:p>
    <w:p w14:paraId="1D427189" w14:textId="77777777" w:rsidR="004653CE" w:rsidRPr="00432E08" w:rsidRDefault="004653CE" w:rsidP="004653CE">
      <w:pPr>
        <w:jc w:val="both"/>
        <w:rPr>
          <w:rFonts w:cstheme="minorHAnsi"/>
          <w:szCs w:val="20"/>
        </w:rPr>
      </w:pPr>
    </w:p>
    <w:p w14:paraId="190A63D2" w14:textId="77777777" w:rsidR="004653CE" w:rsidRDefault="004653CE" w:rsidP="004653CE">
      <w:pPr>
        <w:jc w:val="both"/>
        <w:rPr>
          <w:rFonts w:cstheme="minorHAnsi"/>
          <w:szCs w:val="20"/>
        </w:rPr>
      </w:pPr>
      <w:r w:rsidRPr="00432E08">
        <w:rPr>
          <w:rFonts w:cstheme="minorHAnsi"/>
          <w:szCs w:val="20"/>
        </w:rPr>
        <w:t xml:space="preserve">Thank </w:t>
      </w:r>
      <w:r>
        <w:rPr>
          <w:rFonts w:cstheme="minorHAnsi"/>
          <w:szCs w:val="20"/>
        </w:rPr>
        <w:t>you for completing this study!</w:t>
      </w:r>
    </w:p>
    <w:p w14:paraId="3EA43AF8" w14:textId="77777777" w:rsidR="004653CE" w:rsidRPr="00432E08" w:rsidRDefault="004653CE" w:rsidP="004653CE">
      <w:pPr>
        <w:jc w:val="both"/>
        <w:rPr>
          <w:rFonts w:cstheme="minorHAnsi"/>
          <w:szCs w:val="20"/>
        </w:rPr>
      </w:pPr>
      <w:r w:rsidRPr="00432E08">
        <w:rPr>
          <w:rFonts w:cstheme="minorHAnsi"/>
          <w:szCs w:val="20"/>
        </w:rPr>
        <w:t>If you have any further</w:t>
      </w:r>
      <w:r w:rsidRPr="00432E08">
        <w:rPr>
          <w:rFonts w:cstheme="minorHAnsi"/>
          <w:b/>
          <w:szCs w:val="20"/>
        </w:rPr>
        <w:t xml:space="preserve"> thoughts about the survey </w:t>
      </w:r>
      <w:r w:rsidRPr="00432E08">
        <w:rPr>
          <w:rFonts w:cstheme="minorHAnsi"/>
          <w:szCs w:val="20"/>
        </w:rPr>
        <w:t>that you'd like to share with us, please write them in the box below. You can also contact the research team at beta@pmc.gov.au.</w:t>
      </w:r>
    </w:p>
    <w:p w14:paraId="3D77011A" w14:textId="77777777" w:rsidR="004653CE" w:rsidRPr="00432E08" w:rsidRDefault="004653CE" w:rsidP="004653CE">
      <w:pPr>
        <w:jc w:val="both"/>
        <w:rPr>
          <w:rFonts w:cstheme="minorHAnsi"/>
          <w:szCs w:val="20"/>
        </w:rPr>
      </w:pPr>
      <w:r>
        <w:rPr>
          <w:rFonts w:cstheme="minorHAnsi"/>
          <w:szCs w:val="20"/>
        </w:rPr>
        <w:t>[free text</w:t>
      </w:r>
      <w:r w:rsidRPr="00432E08">
        <w:rPr>
          <w:rFonts w:cstheme="minorHAnsi"/>
          <w:szCs w:val="20"/>
        </w:rPr>
        <w:t>]</w:t>
      </w:r>
    </w:p>
    <w:p w14:paraId="34CCF4F1" w14:textId="77777777" w:rsidR="0050739B" w:rsidRDefault="0050739B">
      <w:pPr>
        <w:spacing w:before="0" w:after="0" w:line="240" w:lineRule="auto"/>
        <w:rPr>
          <w:b/>
        </w:rPr>
      </w:pPr>
      <w:r>
        <w:rPr>
          <w:b/>
        </w:rPr>
        <w:br w:type="page"/>
      </w:r>
    </w:p>
    <w:p w14:paraId="59C05471" w14:textId="45833FC4" w:rsidR="004653CE" w:rsidRPr="00254225" w:rsidRDefault="00CE300A" w:rsidP="00CE300A">
      <w:pPr>
        <w:pStyle w:val="Heading2"/>
      </w:pPr>
      <w:bookmarkStart w:id="5" w:name="_Toc57297064"/>
      <w:r>
        <w:lastRenderedPageBreak/>
        <w:t>References</w:t>
      </w:r>
      <w:bookmarkEnd w:id="5"/>
    </w:p>
    <w:p w14:paraId="459640B2" w14:textId="53E5FFDE" w:rsidR="008C5D4C" w:rsidRDefault="008C5D4C" w:rsidP="008C5D4C">
      <w:pPr>
        <w:jc w:val="both"/>
      </w:pPr>
      <w:r w:rsidRPr="00B607CE">
        <w:t xml:space="preserve">Blair, G., Cooper, J., Coppock, A., &amp; Humphreys, M. (2019). Declaring and diagnosing research designs. </w:t>
      </w:r>
      <w:r w:rsidRPr="00B607CE">
        <w:rPr>
          <w:i/>
        </w:rPr>
        <w:t>American Political Science Review, 113,</w:t>
      </w:r>
      <w:r w:rsidRPr="00B607CE">
        <w:t xml:space="preserve"> 838-859. </w:t>
      </w:r>
      <w:hyperlink r:id="rId22" w:history="1">
        <w:r w:rsidRPr="00B607CE">
          <w:rPr>
            <w:rStyle w:val="Hyperlink"/>
          </w:rPr>
          <w:t>https://declaredesign.org/paper.pdf</w:t>
        </w:r>
      </w:hyperlink>
      <w:r w:rsidRPr="00B607CE">
        <w:t xml:space="preserve"> </w:t>
      </w:r>
    </w:p>
    <w:p w14:paraId="3995CDDA" w14:textId="58D1E3EE" w:rsidR="00AD42AC" w:rsidRPr="00B607CE" w:rsidRDefault="00AD42AC" w:rsidP="008C5D4C">
      <w:pPr>
        <w:jc w:val="both"/>
      </w:pPr>
      <w:r>
        <w:t>Hadley, W., Fran</w:t>
      </w:r>
      <w:r w:rsidRPr="00AD42AC">
        <w:t>ç</w:t>
      </w:r>
      <w:r>
        <w:t>ois, R., Henry, L., &amp; M</w:t>
      </w:r>
      <w:r w:rsidRPr="00AD42AC">
        <w:t>üller</w:t>
      </w:r>
      <w:r>
        <w:t xml:space="preserve">, K. (n.d.). </w:t>
      </w:r>
      <w:r>
        <w:rPr>
          <w:i/>
        </w:rPr>
        <w:t>A grammer of data manipulation,</w:t>
      </w:r>
      <w:r>
        <w:t xml:space="preserve"> Version 1.0.0. </w:t>
      </w:r>
      <w:hyperlink r:id="rId23" w:history="1">
        <w:r>
          <w:rPr>
            <w:rStyle w:val="Hyperlink"/>
          </w:rPr>
          <w:t>https://dplyr.tidyverse.org/</w:t>
        </w:r>
      </w:hyperlink>
    </w:p>
    <w:p w14:paraId="303CC89A" w14:textId="77777777" w:rsidR="008C5D4C" w:rsidRDefault="008C5D4C" w:rsidP="008C5D4C">
      <w:r>
        <w:t xml:space="preserve">R Core Team. (2020). </w:t>
      </w:r>
      <w:r>
        <w:rPr>
          <w:i/>
        </w:rPr>
        <w:t>R: A language and environment for statistical computing.</w:t>
      </w:r>
      <w:r>
        <w:t xml:space="preserve"> R Foundation for Statistical Computing: Vienna, Austria. </w:t>
      </w:r>
      <w:hyperlink r:id="rId24" w:history="1">
        <w:r w:rsidRPr="00F94EC9">
          <w:rPr>
            <w:rStyle w:val="Hyperlink"/>
          </w:rPr>
          <w:t>https://www.R-project.org</w:t>
        </w:r>
      </w:hyperlink>
    </w:p>
    <w:p w14:paraId="26E890EA" w14:textId="77777777" w:rsidR="008C5D4C" w:rsidRDefault="008C5D4C" w:rsidP="008C5D4C">
      <w:pPr>
        <w:jc w:val="both"/>
      </w:pPr>
      <w:r>
        <w:t xml:space="preserve">RStudio Team. (2020). </w:t>
      </w:r>
      <w:r w:rsidRPr="00585001">
        <w:rPr>
          <w:i/>
        </w:rPr>
        <w:t>RStudio: Integrated development for R.</w:t>
      </w:r>
      <w:r>
        <w:t xml:space="preserve"> RStudio, PBC: Boston, MA. </w:t>
      </w:r>
      <w:hyperlink r:id="rId25" w:history="1">
        <w:r w:rsidRPr="00F94EC9">
          <w:rPr>
            <w:rStyle w:val="Hyperlink"/>
          </w:rPr>
          <w:t>http://www.rstudio.com</w:t>
        </w:r>
      </w:hyperlink>
    </w:p>
    <w:p w14:paraId="4B03333E" w14:textId="40A32B7F" w:rsidR="008C5D4C" w:rsidRDefault="00FC4BD7" w:rsidP="004B4577">
      <w:r w:rsidRPr="00FC4BD7">
        <w:t>Wickham</w:t>
      </w:r>
      <w:r>
        <w:t>.</w:t>
      </w:r>
      <w:r w:rsidRPr="00FC4BD7">
        <w:t xml:space="preserve"> H</w:t>
      </w:r>
      <w:r>
        <w:t>.</w:t>
      </w:r>
      <w:r w:rsidRPr="00FC4BD7">
        <w:t xml:space="preserve"> (2016). </w:t>
      </w:r>
      <w:r w:rsidRPr="00FC4BD7">
        <w:rPr>
          <w:i/>
        </w:rPr>
        <w:t xml:space="preserve">ggplot2: Elegant </w:t>
      </w:r>
      <w:r>
        <w:rPr>
          <w:i/>
        </w:rPr>
        <w:t>g</w:t>
      </w:r>
      <w:r w:rsidRPr="00FC4BD7">
        <w:rPr>
          <w:i/>
        </w:rPr>
        <w:t xml:space="preserve">raphics for </w:t>
      </w:r>
      <w:r>
        <w:rPr>
          <w:i/>
        </w:rPr>
        <w:t>d</w:t>
      </w:r>
      <w:r w:rsidRPr="00FC4BD7">
        <w:rPr>
          <w:i/>
        </w:rPr>
        <w:t xml:space="preserve">ata </w:t>
      </w:r>
      <w:r>
        <w:rPr>
          <w:i/>
        </w:rPr>
        <w:t>a</w:t>
      </w:r>
      <w:r w:rsidRPr="00FC4BD7">
        <w:rPr>
          <w:i/>
        </w:rPr>
        <w:t>nalysis.</w:t>
      </w:r>
      <w:r w:rsidRPr="00FC4BD7">
        <w:t xml:space="preserve"> Springer-Verlag</w:t>
      </w:r>
      <w:r>
        <w:t>:</w:t>
      </w:r>
      <w:r w:rsidRPr="00FC4BD7">
        <w:t xml:space="preserve"> New York. </w:t>
      </w:r>
      <w:hyperlink r:id="rId26" w:history="1">
        <w:r w:rsidRPr="00676B67">
          <w:rPr>
            <w:rStyle w:val="Hyperlink"/>
          </w:rPr>
          <w:t>https://ggplot2.tidyverse.org</w:t>
        </w:r>
      </w:hyperlink>
      <w:r>
        <w:t xml:space="preserve"> </w:t>
      </w:r>
    </w:p>
    <w:p w14:paraId="4EC88E8A" w14:textId="14B2D810" w:rsidR="00FC4BD7" w:rsidRDefault="00CA45D4" w:rsidP="00FC4BD7">
      <w:r>
        <w:t>Wickham et al.</w:t>
      </w:r>
      <w:r w:rsidR="00FC4BD7">
        <w:t xml:space="preserve"> (2019). Welcome to</w:t>
      </w:r>
      <w:r>
        <w:t xml:space="preserve"> the tidyverse. </w:t>
      </w:r>
      <w:r w:rsidRPr="00CA45D4">
        <w:rPr>
          <w:i/>
        </w:rPr>
        <w:t xml:space="preserve">Journal of Open </w:t>
      </w:r>
      <w:r w:rsidR="00FC4BD7" w:rsidRPr="00CA45D4">
        <w:rPr>
          <w:i/>
        </w:rPr>
        <w:t>Source Software, 4</w:t>
      </w:r>
      <w:r w:rsidR="00FC4BD7">
        <w:t>(43), 1686</w:t>
      </w:r>
      <w:r>
        <w:t>.</w:t>
      </w:r>
      <w:r w:rsidR="00FC4BD7">
        <w:t xml:space="preserve"> </w:t>
      </w:r>
      <w:hyperlink r:id="rId27" w:history="1">
        <w:r w:rsidRPr="00676B67">
          <w:rPr>
            <w:rStyle w:val="Hyperlink"/>
          </w:rPr>
          <w:t>https://doi.org/10.21105/joss.01686</w:t>
        </w:r>
      </w:hyperlink>
      <w:r>
        <w:t xml:space="preserve"> </w:t>
      </w:r>
    </w:p>
    <w:sectPr w:rsidR="00FC4BD7" w:rsidSect="00C07BBE">
      <w:type w:val="continuous"/>
      <w:pgSz w:w="11906" w:h="16838" w:code="9"/>
      <w:pgMar w:top="2041" w:right="2381" w:bottom="1247"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E36E7" w14:textId="77777777" w:rsidR="00A077A1" w:rsidRDefault="00A077A1">
      <w:r>
        <w:separator/>
      </w:r>
    </w:p>
  </w:endnote>
  <w:endnote w:type="continuationSeparator" w:id="0">
    <w:p w14:paraId="3DB7567B" w14:textId="77777777" w:rsidR="00A077A1" w:rsidRDefault="00A077A1">
      <w:r>
        <w:continuationSeparator/>
      </w:r>
    </w:p>
  </w:endnote>
  <w:endnote w:type="continuationNotice" w:id="1">
    <w:p w14:paraId="10123D39" w14:textId="77777777" w:rsidR="00A077A1" w:rsidRDefault="00A077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068546"/>
      <w:docPartObj>
        <w:docPartGallery w:val="Page Numbers (Bottom of Page)"/>
        <w:docPartUnique/>
      </w:docPartObj>
    </w:sdtPr>
    <w:sdtEndPr>
      <w:rPr>
        <w:noProof/>
      </w:rPr>
    </w:sdtEndPr>
    <w:sdtContent>
      <w:p w14:paraId="3BF16206" w14:textId="2D3D271B" w:rsidR="00466FB8" w:rsidRDefault="00466FB8">
        <w:pPr>
          <w:pStyle w:val="Footer"/>
          <w:jc w:val="right"/>
        </w:pPr>
        <w:r>
          <w:fldChar w:fldCharType="begin"/>
        </w:r>
        <w:r>
          <w:instrText xml:space="preserve"> PAGE   \* MERGEFORMAT </w:instrText>
        </w:r>
        <w:r>
          <w:fldChar w:fldCharType="separate"/>
        </w:r>
        <w:r w:rsidR="00922715">
          <w:rPr>
            <w:noProof/>
          </w:rPr>
          <w:t>1</w:t>
        </w:r>
        <w:r>
          <w:rPr>
            <w:noProof/>
          </w:rPr>
          <w:fldChar w:fldCharType="end"/>
        </w:r>
      </w:p>
    </w:sdtContent>
  </w:sdt>
  <w:p w14:paraId="0F04F927" w14:textId="7C6FB097" w:rsidR="00466FB8" w:rsidRDefault="00466FB8">
    <w:pPr>
      <w:pStyle w:val="Footer"/>
    </w:pPr>
    <w:r>
      <w:t>Behavioural Economics Team of the Australian Government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79A9" w14:textId="77777777" w:rsidR="00A077A1" w:rsidRDefault="00A077A1">
      <w:r>
        <w:separator/>
      </w:r>
    </w:p>
  </w:footnote>
  <w:footnote w:type="continuationSeparator" w:id="0">
    <w:p w14:paraId="6163BA8A" w14:textId="77777777" w:rsidR="00A077A1" w:rsidRDefault="00A077A1">
      <w:r>
        <w:continuationSeparator/>
      </w:r>
    </w:p>
  </w:footnote>
  <w:footnote w:type="continuationNotice" w:id="1">
    <w:p w14:paraId="4F006C02" w14:textId="77777777" w:rsidR="00A077A1" w:rsidRDefault="00A077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F9B5" w14:textId="6C12597C" w:rsidR="00466FB8" w:rsidRDefault="00466FB8">
    <w:pPr>
      <w:pStyle w:val="Header"/>
    </w:pPr>
    <w:r>
      <w:t>Slowing down to add it up: Technical Appendix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535"/>
    <w:multiLevelType w:val="hybridMultilevel"/>
    <w:tmpl w:val="AEAA53F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260E11"/>
    <w:multiLevelType w:val="hybridMultilevel"/>
    <w:tmpl w:val="B7C816C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90032"/>
    <w:multiLevelType w:val="hybridMultilevel"/>
    <w:tmpl w:val="40C2C32C"/>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10517A"/>
    <w:multiLevelType w:val="hybridMultilevel"/>
    <w:tmpl w:val="03C61CC0"/>
    <w:lvl w:ilvl="0" w:tplc="3100507C">
      <w:start w:val="1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110C28"/>
    <w:multiLevelType w:val="hybridMultilevel"/>
    <w:tmpl w:val="0FEE8D1A"/>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125B0"/>
    <w:multiLevelType w:val="hybridMultilevel"/>
    <w:tmpl w:val="2CD66C18"/>
    <w:lvl w:ilvl="0" w:tplc="3CCCF05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02431B"/>
    <w:multiLevelType w:val="hybridMultilevel"/>
    <w:tmpl w:val="B02E85C2"/>
    <w:lvl w:ilvl="0" w:tplc="C814301A">
      <w:start w:val="1"/>
      <w:numFmt w:val="decimal"/>
      <w:pStyle w:val="TableHeading"/>
      <w:lvlText w:val="Table %1."/>
      <w:lvlJc w:val="left"/>
      <w:pPr>
        <w:ind w:left="36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151841"/>
    <w:multiLevelType w:val="hybridMultilevel"/>
    <w:tmpl w:val="3BB4DA42"/>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4D7BE4"/>
    <w:multiLevelType w:val="hybridMultilevel"/>
    <w:tmpl w:val="6F2E962E"/>
    <w:lvl w:ilvl="0" w:tplc="D0CCDD58">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290612CC" w:tentative="1">
      <w:start w:val="1"/>
      <w:numFmt w:val="decimal"/>
      <w:lvlText w:val="%3."/>
      <w:lvlJc w:val="left"/>
      <w:pPr>
        <w:tabs>
          <w:tab w:val="num" w:pos="2160"/>
        </w:tabs>
        <w:ind w:left="2160" w:hanging="360"/>
      </w:pPr>
    </w:lvl>
    <w:lvl w:ilvl="3" w:tplc="9804499C">
      <w:start w:val="1"/>
      <w:numFmt w:val="decimal"/>
      <w:lvlText w:val="%4."/>
      <w:lvlJc w:val="left"/>
      <w:pPr>
        <w:tabs>
          <w:tab w:val="num" w:pos="2880"/>
        </w:tabs>
        <w:ind w:left="2880" w:hanging="360"/>
      </w:pPr>
    </w:lvl>
    <w:lvl w:ilvl="4" w:tplc="40E28CCA" w:tentative="1">
      <w:start w:val="1"/>
      <w:numFmt w:val="decimal"/>
      <w:lvlText w:val="%5."/>
      <w:lvlJc w:val="left"/>
      <w:pPr>
        <w:tabs>
          <w:tab w:val="num" w:pos="3600"/>
        </w:tabs>
        <w:ind w:left="3600" w:hanging="360"/>
      </w:pPr>
    </w:lvl>
    <w:lvl w:ilvl="5" w:tplc="90080266" w:tentative="1">
      <w:start w:val="1"/>
      <w:numFmt w:val="decimal"/>
      <w:lvlText w:val="%6."/>
      <w:lvlJc w:val="left"/>
      <w:pPr>
        <w:tabs>
          <w:tab w:val="num" w:pos="4320"/>
        </w:tabs>
        <w:ind w:left="4320" w:hanging="360"/>
      </w:pPr>
    </w:lvl>
    <w:lvl w:ilvl="6" w:tplc="790AF1BE" w:tentative="1">
      <w:start w:val="1"/>
      <w:numFmt w:val="decimal"/>
      <w:lvlText w:val="%7."/>
      <w:lvlJc w:val="left"/>
      <w:pPr>
        <w:tabs>
          <w:tab w:val="num" w:pos="5040"/>
        </w:tabs>
        <w:ind w:left="5040" w:hanging="360"/>
      </w:pPr>
    </w:lvl>
    <w:lvl w:ilvl="7" w:tplc="CFEE7450" w:tentative="1">
      <w:start w:val="1"/>
      <w:numFmt w:val="decimal"/>
      <w:lvlText w:val="%8."/>
      <w:lvlJc w:val="left"/>
      <w:pPr>
        <w:tabs>
          <w:tab w:val="num" w:pos="5760"/>
        </w:tabs>
        <w:ind w:left="5760" w:hanging="360"/>
      </w:pPr>
    </w:lvl>
    <w:lvl w:ilvl="8" w:tplc="BD4A4990" w:tentative="1">
      <w:start w:val="1"/>
      <w:numFmt w:val="decimal"/>
      <w:lvlText w:val="%9."/>
      <w:lvlJc w:val="left"/>
      <w:pPr>
        <w:tabs>
          <w:tab w:val="num" w:pos="6480"/>
        </w:tabs>
        <w:ind w:left="6480" w:hanging="360"/>
      </w:pPr>
    </w:lvl>
  </w:abstractNum>
  <w:abstractNum w:abstractNumId="9" w15:restartNumberingAfterBreak="0">
    <w:nsid w:val="10136A6B"/>
    <w:multiLevelType w:val="hybridMultilevel"/>
    <w:tmpl w:val="B14C398A"/>
    <w:lvl w:ilvl="0" w:tplc="D0CCDD58">
      <w:start w:val="1"/>
      <w:numFmt w:val="decimal"/>
      <w:lvlText w:val="%1."/>
      <w:lvlJc w:val="left"/>
      <w:pPr>
        <w:tabs>
          <w:tab w:val="num" w:pos="720"/>
        </w:tabs>
        <w:ind w:left="720" w:hanging="360"/>
      </w:pPr>
    </w:lvl>
    <w:lvl w:ilvl="1" w:tplc="3C2A90B0">
      <w:start w:val="1"/>
      <w:numFmt w:val="decimal"/>
      <w:lvlText w:val="%2."/>
      <w:lvlJc w:val="left"/>
      <w:pPr>
        <w:tabs>
          <w:tab w:val="num" w:pos="1440"/>
        </w:tabs>
        <w:ind w:left="1440" w:hanging="360"/>
      </w:pPr>
    </w:lvl>
    <w:lvl w:ilvl="2" w:tplc="290612CC" w:tentative="1">
      <w:start w:val="1"/>
      <w:numFmt w:val="decimal"/>
      <w:lvlText w:val="%3."/>
      <w:lvlJc w:val="left"/>
      <w:pPr>
        <w:tabs>
          <w:tab w:val="num" w:pos="2160"/>
        </w:tabs>
        <w:ind w:left="2160" w:hanging="360"/>
      </w:pPr>
    </w:lvl>
    <w:lvl w:ilvl="3" w:tplc="9804499C">
      <w:start w:val="1"/>
      <w:numFmt w:val="decimal"/>
      <w:lvlText w:val="%4."/>
      <w:lvlJc w:val="left"/>
      <w:pPr>
        <w:tabs>
          <w:tab w:val="num" w:pos="2880"/>
        </w:tabs>
        <w:ind w:left="2880" w:hanging="360"/>
      </w:pPr>
    </w:lvl>
    <w:lvl w:ilvl="4" w:tplc="40E28CCA" w:tentative="1">
      <w:start w:val="1"/>
      <w:numFmt w:val="decimal"/>
      <w:lvlText w:val="%5."/>
      <w:lvlJc w:val="left"/>
      <w:pPr>
        <w:tabs>
          <w:tab w:val="num" w:pos="3600"/>
        </w:tabs>
        <w:ind w:left="3600" w:hanging="360"/>
      </w:pPr>
    </w:lvl>
    <w:lvl w:ilvl="5" w:tplc="90080266" w:tentative="1">
      <w:start w:val="1"/>
      <w:numFmt w:val="decimal"/>
      <w:lvlText w:val="%6."/>
      <w:lvlJc w:val="left"/>
      <w:pPr>
        <w:tabs>
          <w:tab w:val="num" w:pos="4320"/>
        </w:tabs>
        <w:ind w:left="4320" w:hanging="360"/>
      </w:pPr>
    </w:lvl>
    <w:lvl w:ilvl="6" w:tplc="790AF1BE" w:tentative="1">
      <w:start w:val="1"/>
      <w:numFmt w:val="decimal"/>
      <w:lvlText w:val="%7."/>
      <w:lvlJc w:val="left"/>
      <w:pPr>
        <w:tabs>
          <w:tab w:val="num" w:pos="5040"/>
        </w:tabs>
        <w:ind w:left="5040" w:hanging="360"/>
      </w:pPr>
    </w:lvl>
    <w:lvl w:ilvl="7" w:tplc="CFEE7450" w:tentative="1">
      <w:start w:val="1"/>
      <w:numFmt w:val="decimal"/>
      <w:lvlText w:val="%8."/>
      <w:lvlJc w:val="left"/>
      <w:pPr>
        <w:tabs>
          <w:tab w:val="num" w:pos="5760"/>
        </w:tabs>
        <w:ind w:left="5760" w:hanging="360"/>
      </w:pPr>
    </w:lvl>
    <w:lvl w:ilvl="8" w:tplc="BD4A4990" w:tentative="1">
      <w:start w:val="1"/>
      <w:numFmt w:val="decimal"/>
      <w:lvlText w:val="%9."/>
      <w:lvlJc w:val="left"/>
      <w:pPr>
        <w:tabs>
          <w:tab w:val="num" w:pos="6480"/>
        </w:tabs>
        <w:ind w:left="6480" w:hanging="360"/>
      </w:pPr>
    </w:lvl>
  </w:abstractNum>
  <w:abstractNum w:abstractNumId="10" w15:restartNumberingAfterBreak="0">
    <w:nsid w:val="1A473D55"/>
    <w:multiLevelType w:val="hybridMultilevel"/>
    <w:tmpl w:val="6EF41EA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C36423"/>
    <w:multiLevelType w:val="hybridMultilevel"/>
    <w:tmpl w:val="CA0A5A7C"/>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6D7C45"/>
    <w:multiLevelType w:val="hybridMultilevel"/>
    <w:tmpl w:val="90DCCA46"/>
    <w:lvl w:ilvl="0" w:tplc="DD1AB1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12083C"/>
    <w:multiLevelType w:val="hybridMultilevel"/>
    <w:tmpl w:val="340649DA"/>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990D7C"/>
    <w:multiLevelType w:val="hybridMultilevel"/>
    <w:tmpl w:val="E68C2086"/>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EA41C4"/>
    <w:multiLevelType w:val="hybridMultilevel"/>
    <w:tmpl w:val="8F5C52E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7537C0"/>
    <w:multiLevelType w:val="hybridMultilevel"/>
    <w:tmpl w:val="1EBED688"/>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5390D03"/>
    <w:multiLevelType w:val="hybridMultilevel"/>
    <w:tmpl w:val="A58C8518"/>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873252"/>
    <w:multiLevelType w:val="hybridMultilevel"/>
    <w:tmpl w:val="62CCCB5A"/>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087F50"/>
    <w:multiLevelType w:val="multilevel"/>
    <w:tmpl w:val="4ACE18AC"/>
    <w:lvl w:ilvl="0">
      <w:start w:val="1"/>
      <w:numFmt w:val="decimal"/>
      <w:pStyle w:val="AppendixHeading"/>
      <w:suff w:val="nothing"/>
      <w:lvlText w:val="Appendix %1 - "/>
      <w:lvlJc w:val="left"/>
      <w:pPr>
        <w:ind w:left="1134" w:hanging="113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pStyle w:val="Heading5"/>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1" w15:restartNumberingAfterBreak="0">
    <w:nsid w:val="368C5CBE"/>
    <w:multiLevelType w:val="hybridMultilevel"/>
    <w:tmpl w:val="7C565488"/>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A26A3F"/>
    <w:multiLevelType w:val="hybridMultilevel"/>
    <w:tmpl w:val="A28ECDD4"/>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6A7891"/>
    <w:multiLevelType w:val="multilevel"/>
    <w:tmpl w:val="EC007A04"/>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D5B61E8"/>
    <w:multiLevelType w:val="hybridMultilevel"/>
    <w:tmpl w:val="B94C0F1C"/>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7031D4"/>
    <w:multiLevelType w:val="hybridMultilevel"/>
    <w:tmpl w:val="C3B8DF6C"/>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3F2C66"/>
    <w:multiLevelType w:val="hybridMultilevel"/>
    <w:tmpl w:val="03E823A6"/>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885DED"/>
    <w:multiLevelType w:val="hybridMultilevel"/>
    <w:tmpl w:val="DF00B3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9" w15:restartNumberingAfterBreak="0">
    <w:nsid w:val="5C921141"/>
    <w:multiLevelType w:val="hybridMultilevel"/>
    <w:tmpl w:val="56DA45AC"/>
    <w:lvl w:ilvl="0" w:tplc="0C090017">
      <w:start w:val="1"/>
      <w:numFmt w:val="lowerLetter"/>
      <w:lvlText w:val="%1)"/>
      <w:lvlJc w:val="left"/>
      <w:pPr>
        <w:tabs>
          <w:tab w:val="num" w:pos="1440"/>
        </w:tabs>
        <w:ind w:left="1440" w:hanging="360"/>
      </w:pPr>
    </w:lvl>
    <w:lvl w:ilvl="1" w:tplc="3C2A90B0">
      <w:start w:val="1"/>
      <w:numFmt w:val="decimal"/>
      <w:lvlText w:val="%2."/>
      <w:lvlJc w:val="left"/>
      <w:pPr>
        <w:tabs>
          <w:tab w:val="num" w:pos="2160"/>
        </w:tabs>
        <w:ind w:left="2160" w:hanging="360"/>
      </w:pPr>
    </w:lvl>
    <w:lvl w:ilvl="2" w:tplc="290612CC" w:tentative="1">
      <w:start w:val="1"/>
      <w:numFmt w:val="decimal"/>
      <w:lvlText w:val="%3."/>
      <w:lvlJc w:val="left"/>
      <w:pPr>
        <w:tabs>
          <w:tab w:val="num" w:pos="2880"/>
        </w:tabs>
        <w:ind w:left="2880" w:hanging="360"/>
      </w:pPr>
    </w:lvl>
    <w:lvl w:ilvl="3" w:tplc="9804499C">
      <w:start w:val="1"/>
      <w:numFmt w:val="decimal"/>
      <w:lvlText w:val="%4."/>
      <w:lvlJc w:val="left"/>
      <w:pPr>
        <w:tabs>
          <w:tab w:val="num" w:pos="3600"/>
        </w:tabs>
        <w:ind w:left="3600" w:hanging="360"/>
      </w:pPr>
    </w:lvl>
    <w:lvl w:ilvl="4" w:tplc="40E28CCA" w:tentative="1">
      <w:start w:val="1"/>
      <w:numFmt w:val="decimal"/>
      <w:lvlText w:val="%5."/>
      <w:lvlJc w:val="left"/>
      <w:pPr>
        <w:tabs>
          <w:tab w:val="num" w:pos="4320"/>
        </w:tabs>
        <w:ind w:left="4320" w:hanging="360"/>
      </w:pPr>
    </w:lvl>
    <w:lvl w:ilvl="5" w:tplc="90080266" w:tentative="1">
      <w:start w:val="1"/>
      <w:numFmt w:val="decimal"/>
      <w:lvlText w:val="%6."/>
      <w:lvlJc w:val="left"/>
      <w:pPr>
        <w:tabs>
          <w:tab w:val="num" w:pos="5040"/>
        </w:tabs>
        <w:ind w:left="5040" w:hanging="360"/>
      </w:pPr>
    </w:lvl>
    <w:lvl w:ilvl="6" w:tplc="790AF1BE" w:tentative="1">
      <w:start w:val="1"/>
      <w:numFmt w:val="decimal"/>
      <w:lvlText w:val="%7."/>
      <w:lvlJc w:val="left"/>
      <w:pPr>
        <w:tabs>
          <w:tab w:val="num" w:pos="5760"/>
        </w:tabs>
        <w:ind w:left="5760" w:hanging="360"/>
      </w:pPr>
    </w:lvl>
    <w:lvl w:ilvl="7" w:tplc="CFEE7450" w:tentative="1">
      <w:start w:val="1"/>
      <w:numFmt w:val="decimal"/>
      <w:lvlText w:val="%8."/>
      <w:lvlJc w:val="left"/>
      <w:pPr>
        <w:tabs>
          <w:tab w:val="num" w:pos="6480"/>
        </w:tabs>
        <w:ind w:left="6480" w:hanging="360"/>
      </w:pPr>
    </w:lvl>
    <w:lvl w:ilvl="8" w:tplc="BD4A4990" w:tentative="1">
      <w:start w:val="1"/>
      <w:numFmt w:val="decimal"/>
      <w:lvlText w:val="%9."/>
      <w:lvlJc w:val="left"/>
      <w:pPr>
        <w:tabs>
          <w:tab w:val="num" w:pos="7200"/>
        </w:tabs>
        <w:ind w:left="7200" w:hanging="360"/>
      </w:pPr>
    </w:lvl>
  </w:abstractNum>
  <w:abstractNum w:abstractNumId="30" w15:restartNumberingAfterBreak="0">
    <w:nsid w:val="5FA20E29"/>
    <w:multiLevelType w:val="hybridMultilevel"/>
    <w:tmpl w:val="FCB2F1C0"/>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7D2E63"/>
    <w:multiLevelType w:val="hybridMultilevel"/>
    <w:tmpl w:val="79763E3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F803FF"/>
    <w:multiLevelType w:val="hybridMultilevel"/>
    <w:tmpl w:val="195A1970"/>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335FAA"/>
    <w:multiLevelType w:val="hybridMultilevel"/>
    <w:tmpl w:val="7256C4F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9E1938"/>
    <w:multiLevelType w:val="hybridMultilevel"/>
    <w:tmpl w:val="74D8106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CE19B2"/>
    <w:multiLevelType w:val="hybridMultilevel"/>
    <w:tmpl w:val="FB8CC25C"/>
    <w:lvl w:ilvl="0" w:tplc="DD1AB1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E14BC6"/>
    <w:multiLevelType w:val="hybridMultilevel"/>
    <w:tmpl w:val="481489AA"/>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7922C2"/>
    <w:multiLevelType w:val="hybridMultilevel"/>
    <w:tmpl w:val="4C1E691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BA5A3B"/>
    <w:multiLevelType w:val="hybridMultilevel"/>
    <w:tmpl w:val="BCD014FA"/>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8"/>
  </w:num>
  <w:num w:numId="3">
    <w:abstractNumId w:val="23"/>
  </w:num>
  <w:num w:numId="4">
    <w:abstractNumId w:val="20"/>
  </w:num>
  <w:num w:numId="5">
    <w:abstractNumId w:val="9"/>
  </w:num>
  <w:num w:numId="6">
    <w:abstractNumId w:val="8"/>
  </w:num>
  <w:num w:numId="7">
    <w:abstractNumId w:val="29"/>
  </w:num>
  <w:num w:numId="8">
    <w:abstractNumId w:val="22"/>
  </w:num>
  <w:num w:numId="9">
    <w:abstractNumId w:val="12"/>
  </w:num>
  <w:num w:numId="10">
    <w:abstractNumId w:val="35"/>
  </w:num>
  <w:num w:numId="11">
    <w:abstractNumId w:val="5"/>
  </w:num>
  <w:num w:numId="12">
    <w:abstractNumId w:val="1"/>
  </w:num>
  <w:num w:numId="13">
    <w:abstractNumId w:val="21"/>
  </w:num>
  <w:num w:numId="14">
    <w:abstractNumId w:val="2"/>
  </w:num>
  <w:num w:numId="15">
    <w:abstractNumId w:val="0"/>
  </w:num>
  <w:num w:numId="16">
    <w:abstractNumId w:val="27"/>
  </w:num>
  <w:num w:numId="17">
    <w:abstractNumId w:val="33"/>
  </w:num>
  <w:num w:numId="18">
    <w:abstractNumId w:val="26"/>
  </w:num>
  <w:num w:numId="19">
    <w:abstractNumId w:val="31"/>
  </w:num>
  <w:num w:numId="20">
    <w:abstractNumId w:val="19"/>
  </w:num>
  <w:num w:numId="21">
    <w:abstractNumId w:val="25"/>
  </w:num>
  <w:num w:numId="22">
    <w:abstractNumId w:val="38"/>
  </w:num>
  <w:num w:numId="23">
    <w:abstractNumId w:val="15"/>
  </w:num>
  <w:num w:numId="24">
    <w:abstractNumId w:val="13"/>
  </w:num>
  <w:num w:numId="25">
    <w:abstractNumId w:val="30"/>
  </w:num>
  <w:num w:numId="26">
    <w:abstractNumId w:val="24"/>
  </w:num>
  <w:num w:numId="27">
    <w:abstractNumId w:val="16"/>
  </w:num>
  <w:num w:numId="28">
    <w:abstractNumId w:val="14"/>
  </w:num>
  <w:num w:numId="29">
    <w:abstractNumId w:val="37"/>
  </w:num>
  <w:num w:numId="30">
    <w:abstractNumId w:val="34"/>
  </w:num>
  <w:num w:numId="31">
    <w:abstractNumId w:val="10"/>
  </w:num>
  <w:num w:numId="32">
    <w:abstractNumId w:val="3"/>
  </w:num>
  <w:num w:numId="33">
    <w:abstractNumId w:val="11"/>
  </w:num>
  <w:num w:numId="34">
    <w:abstractNumId w:val="32"/>
  </w:num>
  <w:num w:numId="35">
    <w:abstractNumId w:val="7"/>
  </w:num>
  <w:num w:numId="36">
    <w:abstractNumId w:val="18"/>
  </w:num>
  <w:num w:numId="37">
    <w:abstractNumId w:val="36"/>
  </w:num>
  <w:num w:numId="38">
    <w:abstractNumId w:val="4"/>
  </w:num>
  <w:num w:numId="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09"/>
    <w:rsid w:val="00000C8A"/>
    <w:rsid w:val="0000136F"/>
    <w:rsid w:val="000037D3"/>
    <w:rsid w:val="00005785"/>
    <w:rsid w:val="00006876"/>
    <w:rsid w:val="000079AD"/>
    <w:rsid w:val="00007D1F"/>
    <w:rsid w:val="00010D84"/>
    <w:rsid w:val="00010F15"/>
    <w:rsid w:val="00011CE3"/>
    <w:rsid w:val="000131D0"/>
    <w:rsid w:val="0001582C"/>
    <w:rsid w:val="000176B5"/>
    <w:rsid w:val="000226D5"/>
    <w:rsid w:val="00022E9C"/>
    <w:rsid w:val="00024EF0"/>
    <w:rsid w:val="00025631"/>
    <w:rsid w:val="00026A90"/>
    <w:rsid w:val="00027B26"/>
    <w:rsid w:val="00030705"/>
    <w:rsid w:val="00030799"/>
    <w:rsid w:val="00032861"/>
    <w:rsid w:val="00032B77"/>
    <w:rsid w:val="00035726"/>
    <w:rsid w:val="0003668F"/>
    <w:rsid w:val="00037F3D"/>
    <w:rsid w:val="00042285"/>
    <w:rsid w:val="00043256"/>
    <w:rsid w:val="00045A89"/>
    <w:rsid w:val="00046F8E"/>
    <w:rsid w:val="00047261"/>
    <w:rsid w:val="00047524"/>
    <w:rsid w:val="000475E4"/>
    <w:rsid w:val="0005040E"/>
    <w:rsid w:val="0005087D"/>
    <w:rsid w:val="00050F9E"/>
    <w:rsid w:val="000547EF"/>
    <w:rsid w:val="00056004"/>
    <w:rsid w:val="0006075A"/>
    <w:rsid w:val="00061C84"/>
    <w:rsid w:val="00062484"/>
    <w:rsid w:val="00063129"/>
    <w:rsid w:val="00064EE9"/>
    <w:rsid w:val="00065022"/>
    <w:rsid w:val="00065A5E"/>
    <w:rsid w:val="00070463"/>
    <w:rsid w:val="00070681"/>
    <w:rsid w:val="0007097B"/>
    <w:rsid w:val="00070F67"/>
    <w:rsid w:val="00072DA5"/>
    <w:rsid w:val="00075605"/>
    <w:rsid w:val="000758F4"/>
    <w:rsid w:val="00076E75"/>
    <w:rsid w:val="00080A09"/>
    <w:rsid w:val="00081366"/>
    <w:rsid w:val="00081CEB"/>
    <w:rsid w:val="00082692"/>
    <w:rsid w:val="00083082"/>
    <w:rsid w:val="00083F36"/>
    <w:rsid w:val="00086D9F"/>
    <w:rsid w:val="00087B2C"/>
    <w:rsid w:val="00087D4E"/>
    <w:rsid w:val="00087DBD"/>
    <w:rsid w:val="0009042C"/>
    <w:rsid w:val="00090718"/>
    <w:rsid w:val="00091B4E"/>
    <w:rsid w:val="00091CD7"/>
    <w:rsid w:val="00091E2C"/>
    <w:rsid w:val="00093DD5"/>
    <w:rsid w:val="000A03DD"/>
    <w:rsid w:val="000A1A09"/>
    <w:rsid w:val="000A47A8"/>
    <w:rsid w:val="000A486F"/>
    <w:rsid w:val="000A48B2"/>
    <w:rsid w:val="000A73FB"/>
    <w:rsid w:val="000B0129"/>
    <w:rsid w:val="000B218A"/>
    <w:rsid w:val="000B26F2"/>
    <w:rsid w:val="000C014D"/>
    <w:rsid w:val="000C29B4"/>
    <w:rsid w:val="000C5CD8"/>
    <w:rsid w:val="000C7A69"/>
    <w:rsid w:val="000D1158"/>
    <w:rsid w:val="000D2F74"/>
    <w:rsid w:val="000D3EB9"/>
    <w:rsid w:val="000D44C8"/>
    <w:rsid w:val="000D4703"/>
    <w:rsid w:val="000E12D4"/>
    <w:rsid w:val="000E39EF"/>
    <w:rsid w:val="000E51CE"/>
    <w:rsid w:val="000E5609"/>
    <w:rsid w:val="000E620E"/>
    <w:rsid w:val="000F2063"/>
    <w:rsid w:val="000F3D28"/>
    <w:rsid w:val="000F63C4"/>
    <w:rsid w:val="000F7463"/>
    <w:rsid w:val="00100170"/>
    <w:rsid w:val="00100200"/>
    <w:rsid w:val="00101CA7"/>
    <w:rsid w:val="0010263D"/>
    <w:rsid w:val="00102824"/>
    <w:rsid w:val="0010300A"/>
    <w:rsid w:val="001063FE"/>
    <w:rsid w:val="001131F0"/>
    <w:rsid w:val="001139C7"/>
    <w:rsid w:val="00114EBC"/>
    <w:rsid w:val="0011751A"/>
    <w:rsid w:val="00117FDE"/>
    <w:rsid w:val="0012073F"/>
    <w:rsid w:val="001239B3"/>
    <w:rsid w:val="0012427E"/>
    <w:rsid w:val="001247E0"/>
    <w:rsid w:val="001252F6"/>
    <w:rsid w:val="00126750"/>
    <w:rsid w:val="00126C8F"/>
    <w:rsid w:val="001271A1"/>
    <w:rsid w:val="00130827"/>
    <w:rsid w:val="00131C0F"/>
    <w:rsid w:val="001325BF"/>
    <w:rsid w:val="00132F0D"/>
    <w:rsid w:val="00133713"/>
    <w:rsid w:val="001350B2"/>
    <w:rsid w:val="00135B7E"/>
    <w:rsid w:val="00137FDB"/>
    <w:rsid w:val="00140FC9"/>
    <w:rsid w:val="001413C5"/>
    <w:rsid w:val="0014231B"/>
    <w:rsid w:val="00142956"/>
    <w:rsid w:val="00142D10"/>
    <w:rsid w:val="001432B0"/>
    <w:rsid w:val="00144868"/>
    <w:rsid w:val="001452BC"/>
    <w:rsid w:val="001474AB"/>
    <w:rsid w:val="00150D2A"/>
    <w:rsid w:val="00150E25"/>
    <w:rsid w:val="00150EA9"/>
    <w:rsid w:val="00151650"/>
    <w:rsid w:val="00154BBC"/>
    <w:rsid w:val="00155B98"/>
    <w:rsid w:val="00157001"/>
    <w:rsid w:val="00157709"/>
    <w:rsid w:val="00160B66"/>
    <w:rsid w:val="00160E91"/>
    <w:rsid w:val="00165626"/>
    <w:rsid w:val="00166272"/>
    <w:rsid w:val="001671D2"/>
    <w:rsid w:val="001676FE"/>
    <w:rsid w:val="00167CF4"/>
    <w:rsid w:val="00170BE9"/>
    <w:rsid w:val="0017147C"/>
    <w:rsid w:val="0017180C"/>
    <w:rsid w:val="0017194E"/>
    <w:rsid w:val="0017249B"/>
    <w:rsid w:val="001727A4"/>
    <w:rsid w:val="00177EC4"/>
    <w:rsid w:val="00180DD7"/>
    <w:rsid w:val="00180FB5"/>
    <w:rsid w:val="00181533"/>
    <w:rsid w:val="001824C8"/>
    <w:rsid w:val="00182698"/>
    <w:rsid w:val="001864FD"/>
    <w:rsid w:val="001916D2"/>
    <w:rsid w:val="00191D94"/>
    <w:rsid w:val="001936A7"/>
    <w:rsid w:val="001943DD"/>
    <w:rsid w:val="00196BAC"/>
    <w:rsid w:val="001A009A"/>
    <w:rsid w:val="001A0BF0"/>
    <w:rsid w:val="001A13F6"/>
    <w:rsid w:val="001A2D78"/>
    <w:rsid w:val="001A61C4"/>
    <w:rsid w:val="001A6DB6"/>
    <w:rsid w:val="001A7249"/>
    <w:rsid w:val="001B385A"/>
    <w:rsid w:val="001B3904"/>
    <w:rsid w:val="001B3AEC"/>
    <w:rsid w:val="001B3E8D"/>
    <w:rsid w:val="001B5259"/>
    <w:rsid w:val="001B53B8"/>
    <w:rsid w:val="001B60D4"/>
    <w:rsid w:val="001B6F28"/>
    <w:rsid w:val="001C12DB"/>
    <w:rsid w:val="001C1A31"/>
    <w:rsid w:val="001C1F9E"/>
    <w:rsid w:val="001C4D28"/>
    <w:rsid w:val="001C4F4F"/>
    <w:rsid w:val="001C5E9D"/>
    <w:rsid w:val="001C6BA1"/>
    <w:rsid w:val="001C6F22"/>
    <w:rsid w:val="001D141C"/>
    <w:rsid w:val="001D2904"/>
    <w:rsid w:val="001D38DA"/>
    <w:rsid w:val="001D5855"/>
    <w:rsid w:val="001D652D"/>
    <w:rsid w:val="001D693F"/>
    <w:rsid w:val="001D6EDF"/>
    <w:rsid w:val="001D6F9E"/>
    <w:rsid w:val="001E38FB"/>
    <w:rsid w:val="001E427F"/>
    <w:rsid w:val="001E52C2"/>
    <w:rsid w:val="001E5D0B"/>
    <w:rsid w:val="001E6A27"/>
    <w:rsid w:val="001F0BE1"/>
    <w:rsid w:val="001F101A"/>
    <w:rsid w:val="001F24EF"/>
    <w:rsid w:val="001F56C7"/>
    <w:rsid w:val="001F76AF"/>
    <w:rsid w:val="00203039"/>
    <w:rsid w:val="00203A42"/>
    <w:rsid w:val="002044A8"/>
    <w:rsid w:val="00204B17"/>
    <w:rsid w:val="002069D2"/>
    <w:rsid w:val="002111E1"/>
    <w:rsid w:val="00211459"/>
    <w:rsid w:val="00211DA2"/>
    <w:rsid w:val="00213693"/>
    <w:rsid w:val="00215137"/>
    <w:rsid w:val="00215479"/>
    <w:rsid w:val="00215CCB"/>
    <w:rsid w:val="00216CF5"/>
    <w:rsid w:val="0022037B"/>
    <w:rsid w:val="00222C8D"/>
    <w:rsid w:val="002256A8"/>
    <w:rsid w:val="00226D96"/>
    <w:rsid w:val="00230E6B"/>
    <w:rsid w:val="00231911"/>
    <w:rsid w:val="00231A9A"/>
    <w:rsid w:val="002320BC"/>
    <w:rsid w:val="00232B97"/>
    <w:rsid w:val="00233077"/>
    <w:rsid w:val="002333B9"/>
    <w:rsid w:val="00234DD5"/>
    <w:rsid w:val="0023523A"/>
    <w:rsid w:val="00235E02"/>
    <w:rsid w:val="0023757C"/>
    <w:rsid w:val="00237C47"/>
    <w:rsid w:val="002402E4"/>
    <w:rsid w:val="002421A0"/>
    <w:rsid w:val="00242B98"/>
    <w:rsid w:val="002445A1"/>
    <w:rsid w:val="00245B37"/>
    <w:rsid w:val="00246EAA"/>
    <w:rsid w:val="00246FE6"/>
    <w:rsid w:val="002470E3"/>
    <w:rsid w:val="0025004C"/>
    <w:rsid w:val="0025207D"/>
    <w:rsid w:val="002535AE"/>
    <w:rsid w:val="00254225"/>
    <w:rsid w:val="00254DE9"/>
    <w:rsid w:val="00255433"/>
    <w:rsid w:val="00257A66"/>
    <w:rsid w:val="002602FC"/>
    <w:rsid w:val="002615D3"/>
    <w:rsid w:val="0026268A"/>
    <w:rsid w:val="00262845"/>
    <w:rsid w:val="00263F79"/>
    <w:rsid w:val="002672F1"/>
    <w:rsid w:val="00271414"/>
    <w:rsid w:val="00271922"/>
    <w:rsid w:val="00272D0F"/>
    <w:rsid w:val="00273412"/>
    <w:rsid w:val="0027373F"/>
    <w:rsid w:val="00274ACF"/>
    <w:rsid w:val="00275549"/>
    <w:rsid w:val="00277388"/>
    <w:rsid w:val="00277C8F"/>
    <w:rsid w:val="0028159B"/>
    <w:rsid w:val="00282671"/>
    <w:rsid w:val="00282861"/>
    <w:rsid w:val="002843E2"/>
    <w:rsid w:val="00287BAA"/>
    <w:rsid w:val="0029180D"/>
    <w:rsid w:val="002921B3"/>
    <w:rsid w:val="00293489"/>
    <w:rsid w:val="0029430F"/>
    <w:rsid w:val="00295B30"/>
    <w:rsid w:val="00296F5E"/>
    <w:rsid w:val="00297A8D"/>
    <w:rsid w:val="002A1AFC"/>
    <w:rsid w:val="002A2D6B"/>
    <w:rsid w:val="002A30F0"/>
    <w:rsid w:val="002A38A4"/>
    <w:rsid w:val="002A44DF"/>
    <w:rsid w:val="002A5588"/>
    <w:rsid w:val="002A55B7"/>
    <w:rsid w:val="002A5B8A"/>
    <w:rsid w:val="002A6DF5"/>
    <w:rsid w:val="002B2C7E"/>
    <w:rsid w:val="002B52F7"/>
    <w:rsid w:val="002B6406"/>
    <w:rsid w:val="002B6809"/>
    <w:rsid w:val="002C150D"/>
    <w:rsid w:val="002C4231"/>
    <w:rsid w:val="002C7080"/>
    <w:rsid w:val="002C7DBA"/>
    <w:rsid w:val="002D00B0"/>
    <w:rsid w:val="002D2364"/>
    <w:rsid w:val="002D2E16"/>
    <w:rsid w:val="002D57AC"/>
    <w:rsid w:val="002D6050"/>
    <w:rsid w:val="002D6E3E"/>
    <w:rsid w:val="002D7ADE"/>
    <w:rsid w:val="002E21D6"/>
    <w:rsid w:val="002E45F0"/>
    <w:rsid w:val="002E7778"/>
    <w:rsid w:val="002F633F"/>
    <w:rsid w:val="0030117A"/>
    <w:rsid w:val="003019A9"/>
    <w:rsid w:val="00302F79"/>
    <w:rsid w:val="003033F7"/>
    <w:rsid w:val="00304B3E"/>
    <w:rsid w:val="00304D97"/>
    <w:rsid w:val="003117CD"/>
    <w:rsid w:val="0031180A"/>
    <w:rsid w:val="00311D7B"/>
    <w:rsid w:val="003122C7"/>
    <w:rsid w:val="00313127"/>
    <w:rsid w:val="00313304"/>
    <w:rsid w:val="003155F4"/>
    <w:rsid w:val="00317EDE"/>
    <w:rsid w:val="00320309"/>
    <w:rsid w:val="00321D1E"/>
    <w:rsid w:val="003227B4"/>
    <w:rsid w:val="00325042"/>
    <w:rsid w:val="0032530E"/>
    <w:rsid w:val="00325A61"/>
    <w:rsid w:val="00326976"/>
    <w:rsid w:val="00326B01"/>
    <w:rsid w:val="003279E4"/>
    <w:rsid w:val="00327E7F"/>
    <w:rsid w:val="00330BC9"/>
    <w:rsid w:val="003311D7"/>
    <w:rsid w:val="00332B8B"/>
    <w:rsid w:val="003337FF"/>
    <w:rsid w:val="0033521E"/>
    <w:rsid w:val="003364C7"/>
    <w:rsid w:val="00336B3C"/>
    <w:rsid w:val="00337CA2"/>
    <w:rsid w:val="003402FB"/>
    <w:rsid w:val="003404A4"/>
    <w:rsid w:val="003418E4"/>
    <w:rsid w:val="00344196"/>
    <w:rsid w:val="00346843"/>
    <w:rsid w:val="00347104"/>
    <w:rsid w:val="00347D91"/>
    <w:rsid w:val="00350852"/>
    <w:rsid w:val="0035096E"/>
    <w:rsid w:val="0035129C"/>
    <w:rsid w:val="0035219F"/>
    <w:rsid w:val="00355D01"/>
    <w:rsid w:val="00360B81"/>
    <w:rsid w:val="003612CC"/>
    <w:rsid w:val="00362CBA"/>
    <w:rsid w:val="00366283"/>
    <w:rsid w:val="0036777E"/>
    <w:rsid w:val="003701FA"/>
    <w:rsid w:val="0037271A"/>
    <w:rsid w:val="00372A26"/>
    <w:rsid w:val="00372D95"/>
    <w:rsid w:val="00372EC7"/>
    <w:rsid w:val="0037484C"/>
    <w:rsid w:val="003749CD"/>
    <w:rsid w:val="00374A6C"/>
    <w:rsid w:val="0038045A"/>
    <w:rsid w:val="00382718"/>
    <w:rsid w:val="00382B3B"/>
    <w:rsid w:val="00383C39"/>
    <w:rsid w:val="00384EEB"/>
    <w:rsid w:val="00385ED2"/>
    <w:rsid w:val="003866D6"/>
    <w:rsid w:val="0038714A"/>
    <w:rsid w:val="003900DE"/>
    <w:rsid w:val="0039131F"/>
    <w:rsid w:val="00391F86"/>
    <w:rsid w:val="003923FB"/>
    <w:rsid w:val="003931C7"/>
    <w:rsid w:val="00393F00"/>
    <w:rsid w:val="003945C0"/>
    <w:rsid w:val="003A07BF"/>
    <w:rsid w:val="003A0857"/>
    <w:rsid w:val="003A25A7"/>
    <w:rsid w:val="003A4BDD"/>
    <w:rsid w:val="003A5662"/>
    <w:rsid w:val="003A7F60"/>
    <w:rsid w:val="003B03EE"/>
    <w:rsid w:val="003B2078"/>
    <w:rsid w:val="003B28CC"/>
    <w:rsid w:val="003B4A37"/>
    <w:rsid w:val="003B52CE"/>
    <w:rsid w:val="003B535C"/>
    <w:rsid w:val="003B5F0C"/>
    <w:rsid w:val="003B6504"/>
    <w:rsid w:val="003C1B2C"/>
    <w:rsid w:val="003C2120"/>
    <w:rsid w:val="003C47C0"/>
    <w:rsid w:val="003C4BB1"/>
    <w:rsid w:val="003C584F"/>
    <w:rsid w:val="003C5FBA"/>
    <w:rsid w:val="003C63A3"/>
    <w:rsid w:val="003D030E"/>
    <w:rsid w:val="003D040D"/>
    <w:rsid w:val="003D1F49"/>
    <w:rsid w:val="003D2061"/>
    <w:rsid w:val="003D4A9D"/>
    <w:rsid w:val="003D543B"/>
    <w:rsid w:val="003D6AE7"/>
    <w:rsid w:val="003D7E3D"/>
    <w:rsid w:val="003D7F53"/>
    <w:rsid w:val="003E02C5"/>
    <w:rsid w:val="003E0A7E"/>
    <w:rsid w:val="003E1BD7"/>
    <w:rsid w:val="003E1FE3"/>
    <w:rsid w:val="003E32A7"/>
    <w:rsid w:val="003E74AE"/>
    <w:rsid w:val="003F0366"/>
    <w:rsid w:val="003F1A33"/>
    <w:rsid w:val="003F3072"/>
    <w:rsid w:val="003F31E6"/>
    <w:rsid w:val="00401057"/>
    <w:rsid w:val="00401B46"/>
    <w:rsid w:val="0040207C"/>
    <w:rsid w:val="004024E4"/>
    <w:rsid w:val="0040524C"/>
    <w:rsid w:val="004061B4"/>
    <w:rsid w:val="00406289"/>
    <w:rsid w:val="00406578"/>
    <w:rsid w:val="004074EF"/>
    <w:rsid w:val="0040788B"/>
    <w:rsid w:val="004078CC"/>
    <w:rsid w:val="004102C3"/>
    <w:rsid w:val="00410E54"/>
    <w:rsid w:val="0041307C"/>
    <w:rsid w:val="00413699"/>
    <w:rsid w:val="004167B4"/>
    <w:rsid w:val="004167BC"/>
    <w:rsid w:val="00420188"/>
    <w:rsid w:val="0042032D"/>
    <w:rsid w:val="004225DC"/>
    <w:rsid w:val="00423A41"/>
    <w:rsid w:val="00425FBA"/>
    <w:rsid w:val="00427C7D"/>
    <w:rsid w:val="00430D7E"/>
    <w:rsid w:val="00432332"/>
    <w:rsid w:val="00432368"/>
    <w:rsid w:val="004327D4"/>
    <w:rsid w:val="00433B04"/>
    <w:rsid w:val="004345F6"/>
    <w:rsid w:val="004376E1"/>
    <w:rsid w:val="0043784D"/>
    <w:rsid w:val="00440256"/>
    <w:rsid w:val="00440E22"/>
    <w:rsid w:val="00441F1D"/>
    <w:rsid w:val="0044547D"/>
    <w:rsid w:val="00446E59"/>
    <w:rsid w:val="00446F93"/>
    <w:rsid w:val="00451A74"/>
    <w:rsid w:val="004552AB"/>
    <w:rsid w:val="004553FF"/>
    <w:rsid w:val="0045622C"/>
    <w:rsid w:val="00456B6D"/>
    <w:rsid w:val="004621B7"/>
    <w:rsid w:val="00464B51"/>
    <w:rsid w:val="00464FB1"/>
    <w:rsid w:val="004653CE"/>
    <w:rsid w:val="00466320"/>
    <w:rsid w:val="004668FA"/>
    <w:rsid w:val="00466FB8"/>
    <w:rsid w:val="00467185"/>
    <w:rsid w:val="00467736"/>
    <w:rsid w:val="0047050C"/>
    <w:rsid w:val="00472272"/>
    <w:rsid w:val="00472A45"/>
    <w:rsid w:val="00473930"/>
    <w:rsid w:val="00474D25"/>
    <w:rsid w:val="004750DB"/>
    <w:rsid w:val="004750FB"/>
    <w:rsid w:val="00480F21"/>
    <w:rsid w:val="0048108E"/>
    <w:rsid w:val="004821BA"/>
    <w:rsid w:val="0048537F"/>
    <w:rsid w:val="00486F63"/>
    <w:rsid w:val="004874E5"/>
    <w:rsid w:val="00487885"/>
    <w:rsid w:val="004909C3"/>
    <w:rsid w:val="00490A65"/>
    <w:rsid w:val="00490C7A"/>
    <w:rsid w:val="0049116C"/>
    <w:rsid w:val="00491968"/>
    <w:rsid w:val="004930C9"/>
    <w:rsid w:val="00493E78"/>
    <w:rsid w:val="00493F62"/>
    <w:rsid w:val="00494336"/>
    <w:rsid w:val="00494832"/>
    <w:rsid w:val="004957C2"/>
    <w:rsid w:val="00495A25"/>
    <w:rsid w:val="00495AF1"/>
    <w:rsid w:val="00497A89"/>
    <w:rsid w:val="004A4CED"/>
    <w:rsid w:val="004A4D74"/>
    <w:rsid w:val="004A6BE6"/>
    <w:rsid w:val="004B047F"/>
    <w:rsid w:val="004B0828"/>
    <w:rsid w:val="004B0F68"/>
    <w:rsid w:val="004B112D"/>
    <w:rsid w:val="004B3304"/>
    <w:rsid w:val="004B3DF1"/>
    <w:rsid w:val="004B4577"/>
    <w:rsid w:val="004B4BC0"/>
    <w:rsid w:val="004B5555"/>
    <w:rsid w:val="004C0484"/>
    <w:rsid w:val="004C1882"/>
    <w:rsid w:val="004C259B"/>
    <w:rsid w:val="004C2893"/>
    <w:rsid w:val="004C777E"/>
    <w:rsid w:val="004D0C54"/>
    <w:rsid w:val="004D16A4"/>
    <w:rsid w:val="004D26B8"/>
    <w:rsid w:val="004D4E5B"/>
    <w:rsid w:val="004E6682"/>
    <w:rsid w:val="004E6D8A"/>
    <w:rsid w:val="004E713F"/>
    <w:rsid w:val="004F0411"/>
    <w:rsid w:val="004F15EF"/>
    <w:rsid w:val="004F201D"/>
    <w:rsid w:val="004F22FE"/>
    <w:rsid w:val="004F3033"/>
    <w:rsid w:val="004F50C5"/>
    <w:rsid w:val="004F774D"/>
    <w:rsid w:val="005002FC"/>
    <w:rsid w:val="005013B0"/>
    <w:rsid w:val="005015E4"/>
    <w:rsid w:val="005017A6"/>
    <w:rsid w:val="0050291D"/>
    <w:rsid w:val="005064CD"/>
    <w:rsid w:val="00506C00"/>
    <w:rsid w:val="0050739B"/>
    <w:rsid w:val="00511016"/>
    <w:rsid w:val="005146FC"/>
    <w:rsid w:val="00514EA2"/>
    <w:rsid w:val="005159B3"/>
    <w:rsid w:val="00515AD2"/>
    <w:rsid w:val="00522C03"/>
    <w:rsid w:val="00523110"/>
    <w:rsid w:val="00525EA4"/>
    <w:rsid w:val="00526771"/>
    <w:rsid w:val="005276B7"/>
    <w:rsid w:val="0052791F"/>
    <w:rsid w:val="00531BC7"/>
    <w:rsid w:val="00532CFF"/>
    <w:rsid w:val="00534D3D"/>
    <w:rsid w:val="00536880"/>
    <w:rsid w:val="00536D22"/>
    <w:rsid w:val="0053759C"/>
    <w:rsid w:val="00540747"/>
    <w:rsid w:val="00540AD0"/>
    <w:rsid w:val="0054357A"/>
    <w:rsid w:val="00543A76"/>
    <w:rsid w:val="00546718"/>
    <w:rsid w:val="00547738"/>
    <w:rsid w:val="005522F3"/>
    <w:rsid w:val="005523D1"/>
    <w:rsid w:val="00554A1D"/>
    <w:rsid w:val="0055532E"/>
    <w:rsid w:val="00555BC3"/>
    <w:rsid w:val="00556DE2"/>
    <w:rsid w:val="00557C8E"/>
    <w:rsid w:val="00561B2B"/>
    <w:rsid w:val="0056357E"/>
    <w:rsid w:val="00564952"/>
    <w:rsid w:val="0056645F"/>
    <w:rsid w:val="00566DDE"/>
    <w:rsid w:val="00571AB1"/>
    <w:rsid w:val="00575716"/>
    <w:rsid w:val="00577209"/>
    <w:rsid w:val="00577E1C"/>
    <w:rsid w:val="00580DB1"/>
    <w:rsid w:val="005814AC"/>
    <w:rsid w:val="005825FB"/>
    <w:rsid w:val="00584676"/>
    <w:rsid w:val="00584923"/>
    <w:rsid w:val="00585001"/>
    <w:rsid w:val="005854B7"/>
    <w:rsid w:val="00585708"/>
    <w:rsid w:val="00586092"/>
    <w:rsid w:val="00587AB1"/>
    <w:rsid w:val="0059070B"/>
    <w:rsid w:val="0059283C"/>
    <w:rsid w:val="00595082"/>
    <w:rsid w:val="005950B8"/>
    <w:rsid w:val="005968AE"/>
    <w:rsid w:val="005A0D95"/>
    <w:rsid w:val="005A0DFC"/>
    <w:rsid w:val="005A224B"/>
    <w:rsid w:val="005A2741"/>
    <w:rsid w:val="005A5EAE"/>
    <w:rsid w:val="005B1225"/>
    <w:rsid w:val="005B17D8"/>
    <w:rsid w:val="005B1D82"/>
    <w:rsid w:val="005B3663"/>
    <w:rsid w:val="005B4077"/>
    <w:rsid w:val="005B6348"/>
    <w:rsid w:val="005B65E5"/>
    <w:rsid w:val="005B6EE5"/>
    <w:rsid w:val="005C28B0"/>
    <w:rsid w:val="005C2F01"/>
    <w:rsid w:val="005C2F0A"/>
    <w:rsid w:val="005C318E"/>
    <w:rsid w:val="005C5F3C"/>
    <w:rsid w:val="005C7F3A"/>
    <w:rsid w:val="005D01BE"/>
    <w:rsid w:val="005D03E5"/>
    <w:rsid w:val="005D1177"/>
    <w:rsid w:val="005D1D13"/>
    <w:rsid w:val="005D254A"/>
    <w:rsid w:val="005D5460"/>
    <w:rsid w:val="005E08CD"/>
    <w:rsid w:val="005E2D3E"/>
    <w:rsid w:val="005E37E8"/>
    <w:rsid w:val="005E563E"/>
    <w:rsid w:val="005E74C5"/>
    <w:rsid w:val="005F1574"/>
    <w:rsid w:val="005F1986"/>
    <w:rsid w:val="005F219D"/>
    <w:rsid w:val="005F2437"/>
    <w:rsid w:val="005F318A"/>
    <w:rsid w:val="005F6E04"/>
    <w:rsid w:val="005F7710"/>
    <w:rsid w:val="006004F7"/>
    <w:rsid w:val="00603261"/>
    <w:rsid w:val="00607597"/>
    <w:rsid w:val="00610F93"/>
    <w:rsid w:val="006127CC"/>
    <w:rsid w:val="0061360D"/>
    <w:rsid w:val="00614661"/>
    <w:rsid w:val="00623637"/>
    <w:rsid w:val="006243C6"/>
    <w:rsid w:val="00625B91"/>
    <w:rsid w:val="006273BC"/>
    <w:rsid w:val="00632009"/>
    <w:rsid w:val="00632D70"/>
    <w:rsid w:val="00633CF1"/>
    <w:rsid w:val="00635A21"/>
    <w:rsid w:val="00635A6C"/>
    <w:rsid w:val="00637091"/>
    <w:rsid w:val="00642839"/>
    <w:rsid w:val="006439CE"/>
    <w:rsid w:val="006457F8"/>
    <w:rsid w:val="00645CCB"/>
    <w:rsid w:val="0064700E"/>
    <w:rsid w:val="006472A3"/>
    <w:rsid w:val="006474E0"/>
    <w:rsid w:val="006478CB"/>
    <w:rsid w:val="00650B88"/>
    <w:rsid w:val="00650E2C"/>
    <w:rsid w:val="00652C58"/>
    <w:rsid w:val="006530EF"/>
    <w:rsid w:val="0065391C"/>
    <w:rsid w:val="006554DD"/>
    <w:rsid w:val="006557EC"/>
    <w:rsid w:val="00660951"/>
    <w:rsid w:val="00660AFD"/>
    <w:rsid w:val="006636E2"/>
    <w:rsid w:val="00664C4E"/>
    <w:rsid w:val="00666273"/>
    <w:rsid w:val="00667FA9"/>
    <w:rsid w:val="0067233D"/>
    <w:rsid w:val="00672B2E"/>
    <w:rsid w:val="006745AE"/>
    <w:rsid w:val="00676870"/>
    <w:rsid w:val="00676AF3"/>
    <w:rsid w:val="00677895"/>
    <w:rsid w:val="00677BEF"/>
    <w:rsid w:val="006814A3"/>
    <w:rsid w:val="00682AFC"/>
    <w:rsid w:val="00683344"/>
    <w:rsid w:val="00684FC9"/>
    <w:rsid w:val="0069072B"/>
    <w:rsid w:val="0069174B"/>
    <w:rsid w:val="00693340"/>
    <w:rsid w:val="00695CDF"/>
    <w:rsid w:val="00695EC5"/>
    <w:rsid w:val="0069634B"/>
    <w:rsid w:val="006A04C7"/>
    <w:rsid w:val="006A1418"/>
    <w:rsid w:val="006A38F3"/>
    <w:rsid w:val="006A4287"/>
    <w:rsid w:val="006A5D79"/>
    <w:rsid w:val="006B05E3"/>
    <w:rsid w:val="006B09BC"/>
    <w:rsid w:val="006B2ACA"/>
    <w:rsid w:val="006B6D5D"/>
    <w:rsid w:val="006B7B5A"/>
    <w:rsid w:val="006C0801"/>
    <w:rsid w:val="006C0C2C"/>
    <w:rsid w:val="006C1EAA"/>
    <w:rsid w:val="006C216F"/>
    <w:rsid w:val="006C45D4"/>
    <w:rsid w:val="006C5105"/>
    <w:rsid w:val="006C527F"/>
    <w:rsid w:val="006D11BD"/>
    <w:rsid w:val="006D2042"/>
    <w:rsid w:val="006D427F"/>
    <w:rsid w:val="006D5976"/>
    <w:rsid w:val="006D66E3"/>
    <w:rsid w:val="006D69C9"/>
    <w:rsid w:val="006D716A"/>
    <w:rsid w:val="006D75BA"/>
    <w:rsid w:val="006D7855"/>
    <w:rsid w:val="006E010C"/>
    <w:rsid w:val="006E1003"/>
    <w:rsid w:val="006E16BF"/>
    <w:rsid w:val="006E18F0"/>
    <w:rsid w:val="006E2C89"/>
    <w:rsid w:val="006E38AF"/>
    <w:rsid w:val="006E4F93"/>
    <w:rsid w:val="006E5016"/>
    <w:rsid w:val="006E7F4D"/>
    <w:rsid w:val="006F10FE"/>
    <w:rsid w:val="006F1174"/>
    <w:rsid w:val="006F3490"/>
    <w:rsid w:val="006F5E10"/>
    <w:rsid w:val="006F6648"/>
    <w:rsid w:val="00700135"/>
    <w:rsid w:val="0070212F"/>
    <w:rsid w:val="007023AB"/>
    <w:rsid w:val="00702DAE"/>
    <w:rsid w:val="007034D5"/>
    <w:rsid w:val="00703E30"/>
    <w:rsid w:val="00704C40"/>
    <w:rsid w:val="00704EDE"/>
    <w:rsid w:val="00705180"/>
    <w:rsid w:val="00705D90"/>
    <w:rsid w:val="00706917"/>
    <w:rsid w:val="0071014D"/>
    <w:rsid w:val="00710A39"/>
    <w:rsid w:val="00711605"/>
    <w:rsid w:val="00711DF6"/>
    <w:rsid w:val="007152DF"/>
    <w:rsid w:val="007155F2"/>
    <w:rsid w:val="00716FBC"/>
    <w:rsid w:val="00717090"/>
    <w:rsid w:val="00720739"/>
    <w:rsid w:val="00721FA4"/>
    <w:rsid w:val="0072253E"/>
    <w:rsid w:val="00723E1F"/>
    <w:rsid w:val="0072443D"/>
    <w:rsid w:val="007247E5"/>
    <w:rsid w:val="007248B7"/>
    <w:rsid w:val="007254CA"/>
    <w:rsid w:val="00726097"/>
    <w:rsid w:val="007267D2"/>
    <w:rsid w:val="00730CF8"/>
    <w:rsid w:val="00731A90"/>
    <w:rsid w:val="00732608"/>
    <w:rsid w:val="00733251"/>
    <w:rsid w:val="00734083"/>
    <w:rsid w:val="00735EEC"/>
    <w:rsid w:val="00736DCA"/>
    <w:rsid w:val="00740A69"/>
    <w:rsid w:val="00745C47"/>
    <w:rsid w:val="00745E49"/>
    <w:rsid w:val="0075003D"/>
    <w:rsid w:val="00751D97"/>
    <w:rsid w:val="00752C55"/>
    <w:rsid w:val="00755CA6"/>
    <w:rsid w:val="007562D4"/>
    <w:rsid w:val="007573FA"/>
    <w:rsid w:val="00757EF9"/>
    <w:rsid w:val="00761DBF"/>
    <w:rsid w:val="00761FCF"/>
    <w:rsid w:val="00765503"/>
    <w:rsid w:val="00766C93"/>
    <w:rsid w:val="00767B7E"/>
    <w:rsid w:val="007705E9"/>
    <w:rsid w:val="00770916"/>
    <w:rsid w:val="00771040"/>
    <w:rsid w:val="00771432"/>
    <w:rsid w:val="00771D7D"/>
    <w:rsid w:val="007727C4"/>
    <w:rsid w:val="007745B7"/>
    <w:rsid w:val="00774A39"/>
    <w:rsid w:val="007750C8"/>
    <w:rsid w:val="007757C2"/>
    <w:rsid w:val="00776538"/>
    <w:rsid w:val="007802BE"/>
    <w:rsid w:val="00780EEF"/>
    <w:rsid w:val="0078134C"/>
    <w:rsid w:val="00781C47"/>
    <w:rsid w:val="00782189"/>
    <w:rsid w:val="007825DC"/>
    <w:rsid w:val="007837C7"/>
    <w:rsid w:val="00784B44"/>
    <w:rsid w:val="00785465"/>
    <w:rsid w:val="00787656"/>
    <w:rsid w:val="00791767"/>
    <w:rsid w:val="0079268A"/>
    <w:rsid w:val="00793D1B"/>
    <w:rsid w:val="00794859"/>
    <w:rsid w:val="00796A53"/>
    <w:rsid w:val="00797C88"/>
    <w:rsid w:val="007A03BC"/>
    <w:rsid w:val="007A0B9F"/>
    <w:rsid w:val="007A1013"/>
    <w:rsid w:val="007A235B"/>
    <w:rsid w:val="007A4CA9"/>
    <w:rsid w:val="007A60B4"/>
    <w:rsid w:val="007A7D19"/>
    <w:rsid w:val="007A7EC2"/>
    <w:rsid w:val="007B042D"/>
    <w:rsid w:val="007B05BB"/>
    <w:rsid w:val="007B3C10"/>
    <w:rsid w:val="007B5669"/>
    <w:rsid w:val="007B5A16"/>
    <w:rsid w:val="007B6397"/>
    <w:rsid w:val="007B6E0A"/>
    <w:rsid w:val="007B764C"/>
    <w:rsid w:val="007C118A"/>
    <w:rsid w:val="007C2007"/>
    <w:rsid w:val="007C636F"/>
    <w:rsid w:val="007C7899"/>
    <w:rsid w:val="007D0FC7"/>
    <w:rsid w:val="007D39EB"/>
    <w:rsid w:val="007D3FC9"/>
    <w:rsid w:val="007D4512"/>
    <w:rsid w:val="007E7319"/>
    <w:rsid w:val="007E74E1"/>
    <w:rsid w:val="007E77A8"/>
    <w:rsid w:val="007F0878"/>
    <w:rsid w:val="007F491C"/>
    <w:rsid w:val="007F5EB7"/>
    <w:rsid w:val="00800D07"/>
    <w:rsid w:val="008025F3"/>
    <w:rsid w:val="00803BF8"/>
    <w:rsid w:val="00804902"/>
    <w:rsid w:val="008061C9"/>
    <w:rsid w:val="008066D8"/>
    <w:rsid w:val="008074BB"/>
    <w:rsid w:val="00811A18"/>
    <w:rsid w:val="008121AF"/>
    <w:rsid w:val="00812927"/>
    <w:rsid w:val="00812E18"/>
    <w:rsid w:val="00813711"/>
    <w:rsid w:val="0081533D"/>
    <w:rsid w:val="00815F44"/>
    <w:rsid w:val="008165A0"/>
    <w:rsid w:val="008168BC"/>
    <w:rsid w:val="00821E64"/>
    <w:rsid w:val="0082316A"/>
    <w:rsid w:val="008253C4"/>
    <w:rsid w:val="008263C2"/>
    <w:rsid w:val="008307DB"/>
    <w:rsid w:val="00831A7E"/>
    <w:rsid w:val="00833398"/>
    <w:rsid w:val="00835D9D"/>
    <w:rsid w:val="00835FC9"/>
    <w:rsid w:val="008368F8"/>
    <w:rsid w:val="008370E3"/>
    <w:rsid w:val="008372AC"/>
    <w:rsid w:val="00837EA0"/>
    <w:rsid w:val="008418FA"/>
    <w:rsid w:val="00842959"/>
    <w:rsid w:val="00843390"/>
    <w:rsid w:val="00843794"/>
    <w:rsid w:val="0085235A"/>
    <w:rsid w:val="008533E3"/>
    <w:rsid w:val="00854138"/>
    <w:rsid w:val="00854410"/>
    <w:rsid w:val="008544DF"/>
    <w:rsid w:val="00855977"/>
    <w:rsid w:val="008602B6"/>
    <w:rsid w:val="00860311"/>
    <w:rsid w:val="00860AAD"/>
    <w:rsid w:val="00861AA6"/>
    <w:rsid w:val="008708F3"/>
    <w:rsid w:val="00871354"/>
    <w:rsid w:val="00871D3A"/>
    <w:rsid w:val="00873611"/>
    <w:rsid w:val="00873C8F"/>
    <w:rsid w:val="008745FE"/>
    <w:rsid w:val="00874FB3"/>
    <w:rsid w:val="00876012"/>
    <w:rsid w:val="00877F7C"/>
    <w:rsid w:val="00880BE3"/>
    <w:rsid w:val="00881359"/>
    <w:rsid w:val="00882093"/>
    <w:rsid w:val="00882588"/>
    <w:rsid w:val="00884ADE"/>
    <w:rsid w:val="008856CF"/>
    <w:rsid w:val="008857C7"/>
    <w:rsid w:val="00885864"/>
    <w:rsid w:val="0088635B"/>
    <w:rsid w:val="00890A1D"/>
    <w:rsid w:val="0089383B"/>
    <w:rsid w:val="00893E2B"/>
    <w:rsid w:val="0089534B"/>
    <w:rsid w:val="0089616F"/>
    <w:rsid w:val="008A0232"/>
    <w:rsid w:val="008A2466"/>
    <w:rsid w:val="008A48EB"/>
    <w:rsid w:val="008A6131"/>
    <w:rsid w:val="008B0470"/>
    <w:rsid w:val="008B05E7"/>
    <w:rsid w:val="008B06C5"/>
    <w:rsid w:val="008B164E"/>
    <w:rsid w:val="008B4270"/>
    <w:rsid w:val="008B4F06"/>
    <w:rsid w:val="008B502A"/>
    <w:rsid w:val="008B57D8"/>
    <w:rsid w:val="008B65CF"/>
    <w:rsid w:val="008B74CB"/>
    <w:rsid w:val="008B7A65"/>
    <w:rsid w:val="008C1219"/>
    <w:rsid w:val="008C123E"/>
    <w:rsid w:val="008C137D"/>
    <w:rsid w:val="008C22DD"/>
    <w:rsid w:val="008C3DFD"/>
    <w:rsid w:val="008C3ED0"/>
    <w:rsid w:val="008C5D4C"/>
    <w:rsid w:val="008C5DA5"/>
    <w:rsid w:val="008C5E94"/>
    <w:rsid w:val="008C66A1"/>
    <w:rsid w:val="008C7D35"/>
    <w:rsid w:val="008D196A"/>
    <w:rsid w:val="008D27BC"/>
    <w:rsid w:val="008D551E"/>
    <w:rsid w:val="008E31D6"/>
    <w:rsid w:val="008E3EF2"/>
    <w:rsid w:val="008E51C9"/>
    <w:rsid w:val="008E5BEB"/>
    <w:rsid w:val="008E6306"/>
    <w:rsid w:val="008E6593"/>
    <w:rsid w:val="008F1733"/>
    <w:rsid w:val="008F573E"/>
    <w:rsid w:val="008F6355"/>
    <w:rsid w:val="008F68F7"/>
    <w:rsid w:val="009005A6"/>
    <w:rsid w:val="009006CF"/>
    <w:rsid w:val="00900C71"/>
    <w:rsid w:val="0090194A"/>
    <w:rsid w:val="00902A1C"/>
    <w:rsid w:val="009037B6"/>
    <w:rsid w:val="00906CBE"/>
    <w:rsid w:val="00910024"/>
    <w:rsid w:val="00910384"/>
    <w:rsid w:val="00913754"/>
    <w:rsid w:val="00914B97"/>
    <w:rsid w:val="0091643D"/>
    <w:rsid w:val="00916E33"/>
    <w:rsid w:val="009201C4"/>
    <w:rsid w:val="0092093B"/>
    <w:rsid w:val="00922715"/>
    <w:rsid w:val="00924451"/>
    <w:rsid w:val="00926FEF"/>
    <w:rsid w:val="00930669"/>
    <w:rsid w:val="00932C33"/>
    <w:rsid w:val="00933614"/>
    <w:rsid w:val="00935266"/>
    <w:rsid w:val="00937C63"/>
    <w:rsid w:val="009427A1"/>
    <w:rsid w:val="00942FFE"/>
    <w:rsid w:val="00945A20"/>
    <w:rsid w:val="0094700C"/>
    <w:rsid w:val="009506C3"/>
    <w:rsid w:val="009551E0"/>
    <w:rsid w:val="00955DC1"/>
    <w:rsid w:val="0095654E"/>
    <w:rsid w:val="00956F3C"/>
    <w:rsid w:val="0096054C"/>
    <w:rsid w:val="00960CFB"/>
    <w:rsid w:val="00965BB0"/>
    <w:rsid w:val="00970678"/>
    <w:rsid w:val="00971C34"/>
    <w:rsid w:val="00972488"/>
    <w:rsid w:val="009726D0"/>
    <w:rsid w:val="00973B23"/>
    <w:rsid w:val="0097421D"/>
    <w:rsid w:val="00976117"/>
    <w:rsid w:val="00976A23"/>
    <w:rsid w:val="009800BC"/>
    <w:rsid w:val="00980575"/>
    <w:rsid w:val="009816F6"/>
    <w:rsid w:val="00982D97"/>
    <w:rsid w:val="00983EC3"/>
    <w:rsid w:val="009843BA"/>
    <w:rsid w:val="00984446"/>
    <w:rsid w:val="00984CCC"/>
    <w:rsid w:val="009900F0"/>
    <w:rsid w:val="00990B9B"/>
    <w:rsid w:val="00991370"/>
    <w:rsid w:val="00991769"/>
    <w:rsid w:val="00991ACA"/>
    <w:rsid w:val="00992164"/>
    <w:rsid w:val="009928B5"/>
    <w:rsid w:val="00993236"/>
    <w:rsid w:val="00993D8C"/>
    <w:rsid w:val="00994910"/>
    <w:rsid w:val="009949EC"/>
    <w:rsid w:val="00994E3D"/>
    <w:rsid w:val="0099592B"/>
    <w:rsid w:val="00996590"/>
    <w:rsid w:val="009A1D3A"/>
    <w:rsid w:val="009A270A"/>
    <w:rsid w:val="009A297E"/>
    <w:rsid w:val="009A6127"/>
    <w:rsid w:val="009A7316"/>
    <w:rsid w:val="009B0CC1"/>
    <w:rsid w:val="009B1AA3"/>
    <w:rsid w:val="009B2C7D"/>
    <w:rsid w:val="009B69F0"/>
    <w:rsid w:val="009B713C"/>
    <w:rsid w:val="009C0F18"/>
    <w:rsid w:val="009C12C6"/>
    <w:rsid w:val="009C19D4"/>
    <w:rsid w:val="009C2555"/>
    <w:rsid w:val="009C2DA6"/>
    <w:rsid w:val="009C58CC"/>
    <w:rsid w:val="009C705A"/>
    <w:rsid w:val="009C7778"/>
    <w:rsid w:val="009C7EE6"/>
    <w:rsid w:val="009D06AE"/>
    <w:rsid w:val="009D09E2"/>
    <w:rsid w:val="009D1E42"/>
    <w:rsid w:val="009D282B"/>
    <w:rsid w:val="009D3945"/>
    <w:rsid w:val="009D3ADB"/>
    <w:rsid w:val="009D4D96"/>
    <w:rsid w:val="009D680C"/>
    <w:rsid w:val="009D7148"/>
    <w:rsid w:val="009E02FD"/>
    <w:rsid w:val="009E4C74"/>
    <w:rsid w:val="009E56CC"/>
    <w:rsid w:val="009E59F1"/>
    <w:rsid w:val="009E62B6"/>
    <w:rsid w:val="009F06C4"/>
    <w:rsid w:val="009F0A1A"/>
    <w:rsid w:val="009F26CA"/>
    <w:rsid w:val="009F35DA"/>
    <w:rsid w:val="009F4034"/>
    <w:rsid w:val="009F43D0"/>
    <w:rsid w:val="00A000F0"/>
    <w:rsid w:val="00A00568"/>
    <w:rsid w:val="00A00884"/>
    <w:rsid w:val="00A00EEB"/>
    <w:rsid w:val="00A020CE"/>
    <w:rsid w:val="00A02F62"/>
    <w:rsid w:val="00A02FA3"/>
    <w:rsid w:val="00A030C3"/>
    <w:rsid w:val="00A04047"/>
    <w:rsid w:val="00A0423C"/>
    <w:rsid w:val="00A04803"/>
    <w:rsid w:val="00A077A1"/>
    <w:rsid w:val="00A10147"/>
    <w:rsid w:val="00A10EDE"/>
    <w:rsid w:val="00A11331"/>
    <w:rsid w:val="00A12348"/>
    <w:rsid w:val="00A131E6"/>
    <w:rsid w:val="00A13843"/>
    <w:rsid w:val="00A146A5"/>
    <w:rsid w:val="00A14D86"/>
    <w:rsid w:val="00A1552C"/>
    <w:rsid w:val="00A17466"/>
    <w:rsid w:val="00A204B3"/>
    <w:rsid w:val="00A20576"/>
    <w:rsid w:val="00A21593"/>
    <w:rsid w:val="00A221F7"/>
    <w:rsid w:val="00A2227F"/>
    <w:rsid w:val="00A22C21"/>
    <w:rsid w:val="00A22DA0"/>
    <w:rsid w:val="00A25CA2"/>
    <w:rsid w:val="00A2604E"/>
    <w:rsid w:val="00A31CCE"/>
    <w:rsid w:val="00A33C95"/>
    <w:rsid w:val="00A34FF3"/>
    <w:rsid w:val="00A35351"/>
    <w:rsid w:val="00A361C7"/>
    <w:rsid w:val="00A36723"/>
    <w:rsid w:val="00A3715D"/>
    <w:rsid w:val="00A4141D"/>
    <w:rsid w:val="00A43140"/>
    <w:rsid w:val="00A44C7B"/>
    <w:rsid w:val="00A46DF5"/>
    <w:rsid w:val="00A5149A"/>
    <w:rsid w:val="00A52390"/>
    <w:rsid w:val="00A53650"/>
    <w:rsid w:val="00A53A75"/>
    <w:rsid w:val="00A53E51"/>
    <w:rsid w:val="00A57183"/>
    <w:rsid w:val="00A60693"/>
    <w:rsid w:val="00A6196D"/>
    <w:rsid w:val="00A619C0"/>
    <w:rsid w:val="00A61ADF"/>
    <w:rsid w:val="00A62012"/>
    <w:rsid w:val="00A624CB"/>
    <w:rsid w:val="00A62AC0"/>
    <w:rsid w:val="00A66F83"/>
    <w:rsid w:val="00A7186D"/>
    <w:rsid w:val="00A71ADB"/>
    <w:rsid w:val="00A74364"/>
    <w:rsid w:val="00A75118"/>
    <w:rsid w:val="00A75E34"/>
    <w:rsid w:val="00A76BD2"/>
    <w:rsid w:val="00A8267D"/>
    <w:rsid w:val="00A82E14"/>
    <w:rsid w:val="00A85F13"/>
    <w:rsid w:val="00A8688E"/>
    <w:rsid w:val="00A8722B"/>
    <w:rsid w:val="00A901E9"/>
    <w:rsid w:val="00A917B6"/>
    <w:rsid w:val="00A91831"/>
    <w:rsid w:val="00A91B3B"/>
    <w:rsid w:val="00A93652"/>
    <w:rsid w:val="00A93B4F"/>
    <w:rsid w:val="00A940B1"/>
    <w:rsid w:val="00A94F7A"/>
    <w:rsid w:val="00A95D3B"/>
    <w:rsid w:val="00A9657F"/>
    <w:rsid w:val="00A97341"/>
    <w:rsid w:val="00A97CAA"/>
    <w:rsid w:val="00AA0081"/>
    <w:rsid w:val="00AA0FDF"/>
    <w:rsid w:val="00AA1B9A"/>
    <w:rsid w:val="00AA4E4D"/>
    <w:rsid w:val="00AA5E38"/>
    <w:rsid w:val="00AA6D32"/>
    <w:rsid w:val="00AA7A30"/>
    <w:rsid w:val="00AB09ED"/>
    <w:rsid w:val="00AB3DC0"/>
    <w:rsid w:val="00AB4CBB"/>
    <w:rsid w:val="00AC125E"/>
    <w:rsid w:val="00AC45DF"/>
    <w:rsid w:val="00AC474D"/>
    <w:rsid w:val="00AC4DFD"/>
    <w:rsid w:val="00AC4F47"/>
    <w:rsid w:val="00AC5663"/>
    <w:rsid w:val="00AC58FD"/>
    <w:rsid w:val="00AD0F6D"/>
    <w:rsid w:val="00AD1166"/>
    <w:rsid w:val="00AD19D2"/>
    <w:rsid w:val="00AD1A96"/>
    <w:rsid w:val="00AD1CAD"/>
    <w:rsid w:val="00AD3042"/>
    <w:rsid w:val="00AD3B26"/>
    <w:rsid w:val="00AD42AC"/>
    <w:rsid w:val="00AD6916"/>
    <w:rsid w:val="00AD793A"/>
    <w:rsid w:val="00AE0120"/>
    <w:rsid w:val="00AE3038"/>
    <w:rsid w:val="00AE3D4A"/>
    <w:rsid w:val="00AE5956"/>
    <w:rsid w:val="00AE619F"/>
    <w:rsid w:val="00AE7A88"/>
    <w:rsid w:val="00AF04C9"/>
    <w:rsid w:val="00AF060F"/>
    <w:rsid w:val="00AF13D2"/>
    <w:rsid w:val="00AF2A56"/>
    <w:rsid w:val="00AF45B0"/>
    <w:rsid w:val="00AF51D1"/>
    <w:rsid w:val="00AF5E48"/>
    <w:rsid w:val="00AF63AB"/>
    <w:rsid w:val="00B01784"/>
    <w:rsid w:val="00B0388B"/>
    <w:rsid w:val="00B03BEE"/>
    <w:rsid w:val="00B04904"/>
    <w:rsid w:val="00B05012"/>
    <w:rsid w:val="00B0517E"/>
    <w:rsid w:val="00B074B7"/>
    <w:rsid w:val="00B11314"/>
    <w:rsid w:val="00B113E3"/>
    <w:rsid w:val="00B1156A"/>
    <w:rsid w:val="00B138E3"/>
    <w:rsid w:val="00B13FB5"/>
    <w:rsid w:val="00B14898"/>
    <w:rsid w:val="00B14D42"/>
    <w:rsid w:val="00B15AF6"/>
    <w:rsid w:val="00B178FA"/>
    <w:rsid w:val="00B17D8E"/>
    <w:rsid w:val="00B207C3"/>
    <w:rsid w:val="00B213CD"/>
    <w:rsid w:val="00B21443"/>
    <w:rsid w:val="00B22468"/>
    <w:rsid w:val="00B23267"/>
    <w:rsid w:val="00B23906"/>
    <w:rsid w:val="00B23F96"/>
    <w:rsid w:val="00B257BF"/>
    <w:rsid w:val="00B27149"/>
    <w:rsid w:val="00B30AB2"/>
    <w:rsid w:val="00B3279A"/>
    <w:rsid w:val="00B33289"/>
    <w:rsid w:val="00B34BB7"/>
    <w:rsid w:val="00B35B4D"/>
    <w:rsid w:val="00B362F0"/>
    <w:rsid w:val="00B36652"/>
    <w:rsid w:val="00B405C0"/>
    <w:rsid w:val="00B41FC9"/>
    <w:rsid w:val="00B425AB"/>
    <w:rsid w:val="00B43417"/>
    <w:rsid w:val="00B45279"/>
    <w:rsid w:val="00B47090"/>
    <w:rsid w:val="00B532D1"/>
    <w:rsid w:val="00B567B6"/>
    <w:rsid w:val="00B56C3D"/>
    <w:rsid w:val="00B57925"/>
    <w:rsid w:val="00B601BB"/>
    <w:rsid w:val="00B602A5"/>
    <w:rsid w:val="00B607CE"/>
    <w:rsid w:val="00B61471"/>
    <w:rsid w:val="00B61E3E"/>
    <w:rsid w:val="00B6432A"/>
    <w:rsid w:val="00B651D5"/>
    <w:rsid w:val="00B67A79"/>
    <w:rsid w:val="00B67EDB"/>
    <w:rsid w:val="00B72335"/>
    <w:rsid w:val="00B72D62"/>
    <w:rsid w:val="00B72E67"/>
    <w:rsid w:val="00B75CAE"/>
    <w:rsid w:val="00B767AF"/>
    <w:rsid w:val="00B80511"/>
    <w:rsid w:val="00B80798"/>
    <w:rsid w:val="00B80876"/>
    <w:rsid w:val="00B82C3C"/>
    <w:rsid w:val="00B82DE6"/>
    <w:rsid w:val="00B831CD"/>
    <w:rsid w:val="00B846F6"/>
    <w:rsid w:val="00B85329"/>
    <w:rsid w:val="00B85446"/>
    <w:rsid w:val="00B91B73"/>
    <w:rsid w:val="00B91B9D"/>
    <w:rsid w:val="00B965B5"/>
    <w:rsid w:val="00BA1B71"/>
    <w:rsid w:val="00BA3176"/>
    <w:rsid w:val="00BA488B"/>
    <w:rsid w:val="00BA5E20"/>
    <w:rsid w:val="00BA607C"/>
    <w:rsid w:val="00BA656F"/>
    <w:rsid w:val="00BA6734"/>
    <w:rsid w:val="00BB3C5B"/>
    <w:rsid w:val="00BB3E2A"/>
    <w:rsid w:val="00BB48A7"/>
    <w:rsid w:val="00BB4E2E"/>
    <w:rsid w:val="00BB626A"/>
    <w:rsid w:val="00BB6ED4"/>
    <w:rsid w:val="00BB7121"/>
    <w:rsid w:val="00BC0479"/>
    <w:rsid w:val="00BC1651"/>
    <w:rsid w:val="00BC16F5"/>
    <w:rsid w:val="00BC18FF"/>
    <w:rsid w:val="00BC1F59"/>
    <w:rsid w:val="00BC287D"/>
    <w:rsid w:val="00BC2A38"/>
    <w:rsid w:val="00BC4315"/>
    <w:rsid w:val="00BC46EB"/>
    <w:rsid w:val="00BC57FE"/>
    <w:rsid w:val="00BC643B"/>
    <w:rsid w:val="00BC7937"/>
    <w:rsid w:val="00BD23B5"/>
    <w:rsid w:val="00BD2A41"/>
    <w:rsid w:val="00BD32E5"/>
    <w:rsid w:val="00BD36C4"/>
    <w:rsid w:val="00BD40C7"/>
    <w:rsid w:val="00BD4BC6"/>
    <w:rsid w:val="00BD6E1A"/>
    <w:rsid w:val="00BD79DE"/>
    <w:rsid w:val="00BE1095"/>
    <w:rsid w:val="00BE150A"/>
    <w:rsid w:val="00BE30EA"/>
    <w:rsid w:val="00BE5CD3"/>
    <w:rsid w:val="00BE6767"/>
    <w:rsid w:val="00BE686C"/>
    <w:rsid w:val="00BE78EC"/>
    <w:rsid w:val="00BF052D"/>
    <w:rsid w:val="00BF1EB9"/>
    <w:rsid w:val="00BF46EE"/>
    <w:rsid w:val="00BF646E"/>
    <w:rsid w:val="00C013E8"/>
    <w:rsid w:val="00C01494"/>
    <w:rsid w:val="00C01872"/>
    <w:rsid w:val="00C02E91"/>
    <w:rsid w:val="00C04AC7"/>
    <w:rsid w:val="00C05333"/>
    <w:rsid w:val="00C0603A"/>
    <w:rsid w:val="00C0613C"/>
    <w:rsid w:val="00C066F3"/>
    <w:rsid w:val="00C07BBE"/>
    <w:rsid w:val="00C10D05"/>
    <w:rsid w:val="00C11213"/>
    <w:rsid w:val="00C13970"/>
    <w:rsid w:val="00C13DF9"/>
    <w:rsid w:val="00C14CCD"/>
    <w:rsid w:val="00C14FBA"/>
    <w:rsid w:val="00C15484"/>
    <w:rsid w:val="00C15EA1"/>
    <w:rsid w:val="00C1644C"/>
    <w:rsid w:val="00C166D4"/>
    <w:rsid w:val="00C174DB"/>
    <w:rsid w:val="00C17A8E"/>
    <w:rsid w:val="00C21D2C"/>
    <w:rsid w:val="00C224E6"/>
    <w:rsid w:val="00C22BC0"/>
    <w:rsid w:val="00C2378F"/>
    <w:rsid w:val="00C24F70"/>
    <w:rsid w:val="00C25615"/>
    <w:rsid w:val="00C25DC2"/>
    <w:rsid w:val="00C26A06"/>
    <w:rsid w:val="00C33479"/>
    <w:rsid w:val="00C40ED2"/>
    <w:rsid w:val="00C4143E"/>
    <w:rsid w:val="00C41F10"/>
    <w:rsid w:val="00C432DD"/>
    <w:rsid w:val="00C4423A"/>
    <w:rsid w:val="00C501FE"/>
    <w:rsid w:val="00C50EFB"/>
    <w:rsid w:val="00C521A9"/>
    <w:rsid w:val="00C56957"/>
    <w:rsid w:val="00C5784B"/>
    <w:rsid w:val="00C639FF"/>
    <w:rsid w:val="00C63CB4"/>
    <w:rsid w:val="00C6442A"/>
    <w:rsid w:val="00C64D15"/>
    <w:rsid w:val="00C66088"/>
    <w:rsid w:val="00C66631"/>
    <w:rsid w:val="00C67C4C"/>
    <w:rsid w:val="00C67F21"/>
    <w:rsid w:val="00C711A6"/>
    <w:rsid w:val="00C73A29"/>
    <w:rsid w:val="00C74AA4"/>
    <w:rsid w:val="00C74B5D"/>
    <w:rsid w:val="00C74F74"/>
    <w:rsid w:val="00C7554B"/>
    <w:rsid w:val="00C767DA"/>
    <w:rsid w:val="00C80951"/>
    <w:rsid w:val="00C809BF"/>
    <w:rsid w:val="00C8205E"/>
    <w:rsid w:val="00C8223A"/>
    <w:rsid w:val="00C82368"/>
    <w:rsid w:val="00C82EB5"/>
    <w:rsid w:val="00C845BF"/>
    <w:rsid w:val="00C85D24"/>
    <w:rsid w:val="00C86D1E"/>
    <w:rsid w:val="00C87966"/>
    <w:rsid w:val="00C902DE"/>
    <w:rsid w:val="00C916AE"/>
    <w:rsid w:val="00C91C74"/>
    <w:rsid w:val="00C93AAA"/>
    <w:rsid w:val="00C95FCD"/>
    <w:rsid w:val="00C97188"/>
    <w:rsid w:val="00CA0639"/>
    <w:rsid w:val="00CA11D0"/>
    <w:rsid w:val="00CA2C3C"/>
    <w:rsid w:val="00CA2DC9"/>
    <w:rsid w:val="00CA2E02"/>
    <w:rsid w:val="00CA45D4"/>
    <w:rsid w:val="00CA583A"/>
    <w:rsid w:val="00CA5EC6"/>
    <w:rsid w:val="00CA6152"/>
    <w:rsid w:val="00CA787C"/>
    <w:rsid w:val="00CB1300"/>
    <w:rsid w:val="00CB1E33"/>
    <w:rsid w:val="00CB1ED4"/>
    <w:rsid w:val="00CB5744"/>
    <w:rsid w:val="00CB7022"/>
    <w:rsid w:val="00CB7BC5"/>
    <w:rsid w:val="00CC141E"/>
    <w:rsid w:val="00CC1A57"/>
    <w:rsid w:val="00CC2106"/>
    <w:rsid w:val="00CC5658"/>
    <w:rsid w:val="00CC586D"/>
    <w:rsid w:val="00CC5F3F"/>
    <w:rsid w:val="00CC7DBC"/>
    <w:rsid w:val="00CD1BA3"/>
    <w:rsid w:val="00CD1D23"/>
    <w:rsid w:val="00CD2D27"/>
    <w:rsid w:val="00CD3612"/>
    <w:rsid w:val="00CD3E69"/>
    <w:rsid w:val="00CD4224"/>
    <w:rsid w:val="00CD59D2"/>
    <w:rsid w:val="00CD6B7D"/>
    <w:rsid w:val="00CD7CE8"/>
    <w:rsid w:val="00CD7D29"/>
    <w:rsid w:val="00CE0847"/>
    <w:rsid w:val="00CE0B6C"/>
    <w:rsid w:val="00CE0D4A"/>
    <w:rsid w:val="00CE11D0"/>
    <w:rsid w:val="00CE28B3"/>
    <w:rsid w:val="00CE300A"/>
    <w:rsid w:val="00CE4708"/>
    <w:rsid w:val="00CE4C50"/>
    <w:rsid w:val="00CE6858"/>
    <w:rsid w:val="00CE7450"/>
    <w:rsid w:val="00CE770C"/>
    <w:rsid w:val="00CF50BE"/>
    <w:rsid w:val="00CF538C"/>
    <w:rsid w:val="00CF7625"/>
    <w:rsid w:val="00D04373"/>
    <w:rsid w:val="00D0506A"/>
    <w:rsid w:val="00D068F5"/>
    <w:rsid w:val="00D109B3"/>
    <w:rsid w:val="00D10FA1"/>
    <w:rsid w:val="00D1289C"/>
    <w:rsid w:val="00D12CF6"/>
    <w:rsid w:val="00D1666F"/>
    <w:rsid w:val="00D2071A"/>
    <w:rsid w:val="00D22F44"/>
    <w:rsid w:val="00D25177"/>
    <w:rsid w:val="00D2632F"/>
    <w:rsid w:val="00D2734F"/>
    <w:rsid w:val="00D30F73"/>
    <w:rsid w:val="00D30F97"/>
    <w:rsid w:val="00D313A0"/>
    <w:rsid w:val="00D36FE0"/>
    <w:rsid w:val="00D4065E"/>
    <w:rsid w:val="00D40799"/>
    <w:rsid w:val="00D41A06"/>
    <w:rsid w:val="00D42ABF"/>
    <w:rsid w:val="00D42F40"/>
    <w:rsid w:val="00D44563"/>
    <w:rsid w:val="00D446E6"/>
    <w:rsid w:val="00D45B67"/>
    <w:rsid w:val="00D5034A"/>
    <w:rsid w:val="00D515CE"/>
    <w:rsid w:val="00D51F49"/>
    <w:rsid w:val="00D55EE8"/>
    <w:rsid w:val="00D560D1"/>
    <w:rsid w:val="00D562CB"/>
    <w:rsid w:val="00D569D1"/>
    <w:rsid w:val="00D56AD8"/>
    <w:rsid w:val="00D56C05"/>
    <w:rsid w:val="00D5785A"/>
    <w:rsid w:val="00D610A2"/>
    <w:rsid w:val="00D617B2"/>
    <w:rsid w:val="00D62769"/>
    <w:rsid w:val="00D63293"/>
    <w:rsid w:val="00D6375F"/>
    <w:rsid w:val="00D64C48"/>
    <w:rsid w:val="00D66472"/>
    <w:rsid w:val="00D6680B"/>
    <w:rsid w:val="00D71598"/>
    <w:rsid w:val="00D72F4F"/>
    <w:rsid w:val="00D731C4"/>
    <w:rsid w:val="00D7414B"/>
    <w:rsid w:val="00D74EB4"/>
    <w:rsid w:val="00D759E4"/>
    <w:rsid w:val="00D801FC"/>
    <w:rsid w:val="00D85BE0"/>
    <w:rsid w:val="00D87143"/>
    <w:rsid w:val="00D87FD7"/>
    <w:rsid w:val="00D91466"/>
    <w:rsid w:val="00D915ED"/>
    <w:rsid w:val="00D91DE4"/>
    <w:rsid w:val="00D92300"/>
    <w:rsid w:val="00D925ED"/>
    <w:rsid w:val="00D94AFC"/>
    <w:rsid w:val="00D950E6"/>
    <w:rsid w:val="00D95774"/>
    <w:rsid w:val="00D97047"/>
    <w:rsid w:val="00DA152B"/>
    <w:rsid w:val="00DA30F2"/>
    <w:rsid w:val="00DA3619"/>
    <w:rsid w:val="00DA7AE4"/>
    <w:rsid w:val="00DB0B88"/>
    <w:rsid w:val="00DB1652"/>
    <w:rsid w:val="00DB203E"/>
    <w:rsid w:val="00DB3B71"/>
    <w:rsid w:val="00DB3B9F"/>
    <w:rsid w:val="00DB4304"/>
    <w:rsid w:val="00DB4465"/>
    <w:rsid w:val="00DB44B1"/>
    <w:rsid w:val="00DB5773"/>
    <w:rsid w:val="00DB58A6"/>
    <w:rsid w:val="00DB6B99"/>
    <w:rsid w:val="00DC001A"/>
    <w:rsid w:val="00DC4077"/>
    <w:rsid w:val="00DD0941"/>
    <w:rsid w:val="00DD0F82"/>
    <w:rsid w:val="00DD22BB"/>
    <w:rsid w:val="00DD2952"/>
    <w:rsid w:val="00DD3B53"/>
    <w:rsid w:val="00DD40FB"/>
    <w:rsid w:val="00DD456E"/>
    <w:rsid w:val="00DD4F44"/>
    <w:rsid w:val="00DD686C"/>
    <w:rsid w:val="00DD72F2"/>
    <w:rsid w:val="00DD7E0C"/>
    <w:rsid w:val="00DE2AC3"/>
    <w:rsid w:val="00DE2E40"/>
    <w:rsid w:val="00DE3598"/>
    <w:rsid w:val="00DE3FBD"/>
    <w:rsid w:val="00DE43F5"/>
    <w:rsid w:val="00DE65FB"/>
    <w:rsid w:val="00DE71BC"/>
    <w:rsid w:val="00DF234F"/>
    <w:rsid w:val="00DF420A"/>
    <w:rsid w:val="00DF52A2"/>
    <w:rsid w:val="00E02472"/>
    <w:rsid w:val="00E03D06"/>
    <w:rsid w:val="00E041F0"/>
    <w:rsid w:val="00E1028F"/>
    <w:rsid w:val="00E128D8"/>
    <w:rsid w:val="00E130C3"/>
    <w:rsid w:val="00E13B45"/>
    <w:rsid w:val="00E16224"/>
    <w:rsid w:val="00E17622"/>
    <w:rsid w:val="00E17EDF"/>
    <w:rsid w:val="00E2082D"/>
    <w:rsid w:val="00E21CA8"/>
    <w:rsid w:val="00E221E2"/>
    <w:rsid w:val="00E2330D"/>
    <w:rsid w:val="00E24303"/>
    <w:rsid w:val="00E260E6"/>
    <w:rsid w:val="00E27A16"/>
    <w:rsid w:val="00E31435"/>
    <w:rsid w:val="00E320C4"/>
    <w:rsid w:val="00E344B0"/>
    <w:rsid w:val="00E40F7B"/>
    <w:rsid w:val="00E419C1"/>
    <w:rsid w:val="00E43E48"/>
    <w:rsid w:val="00E45A9B"/>
    <w:rsid w:val="00E46D60"/>
    <w:rsid w:val="00E47C33"/>
    <w:rsid w:val="00E47F58"/>
    <w:rsid w:val="00E54398"/>
    <w:rsid w:val="00E54BFC"/>
    <w:rsid w:val="00E55248"/>
    <w:rsid w:val="00E56595"/>
    <w:rsid w:val="00E56D9D"/>
    <w:rsid w:val="00E60E2E"/>
    <w:rsid w:val="00E7150C"/>
    <w:rsid w:val="00E71A2D"/>
    <w:rsid w:val="00E72FB3"/>
    <w:rsid w:val="00E74A73"/>
    <w:rsid w:val="00E823C1"/>
    <w:rsid w:val="00E82DB7"/>
    <w:rsid w:val="00E83C85"/>
    <w:rsid w:val="00E8579C"/>
    <w:rsid w:val="00E865FE"/>
    <w:rsid w:val="00E86888"/>
    <w:rsid w:val="00E91408"/>
    <w:rsid w:val="00E91759"/>
    <w:rsid w:val="00E94F4D"/>
    <w:rsid w:val="00E9654B"/>
    <w:rsid w:val="00E976F2"/>
    <w:rsid w:val="00EA11F6"/>
    <w:rsid w:val="00EA13E4"/>
    <w:rsid w:val="00EA18DB"/>
    <w:rsid w:val="00EA1CF6"/>
    <w:rsid w:val="00EA2FBA"/>
    <w:rsid w:val="00EA476E"/>
    <w:rsid w:val="00EA4DC5"/>
    <w:rsid w:val="00EA5664"/>
    <w:rsid w:val="00EA66DF"/>
    <w:rsid w:val="00EA6ADC"/>
    <w:rsid w:val="00EB0609"/>
    <w:rsid w:val="00EB13A7"/>
    <w:rsid w:val="00EB14DF"/>
    <w:rsid w:val="00EB1A4D"/>
    <w:rsid w:val="00EB2453"/>
    <w:rsid w:val="00EB34EC"/>
    <w:rsid w:val="00EB3A07"/>
    <w:rsid w:val="00EB3A09"/>
    <w:rsid w:val="00EB5539"/>
    <w:rsid w:val="00EC0F0A"/>
    <w:rsid w:val="00EC3F31"/>
    <w:rsid w:val="00EC52E7"/>
    <w:rsid w:val="00EC7E0E"/>
    <w:rsid w:val="00ED3698"/>
    <w:rsid w:val="00ED4794"/>
    <w:rsid w:val="00ED4871"/>
    <w:rsid w:val="00ED7B59"/>
    <w:rsid w:val="00EE0D1F"/>
    <w:rsid w:val="00EE265C"/>
    <w:rsid w:val="00EE5C63"/>
    <w:rsid w:val="00EE777B"/>
    <w:rsid w:val="00EF359C"/>
    <w:rsid w:val="00EF416F"/>
    <w:rsid w:val="00EF46FB"/>
    <w:rsid w:val="00EF7335"/>
    <w:rsid w:val="00F00449"/>
    <w:rsid w:val="00F0062E"/>
    <w:rsid w:val="00F0095C"/>
    <w:rsid w:val="00F01129"/>
    <w:rsid w:val="00F01CCA"/>
    <w:rsid w:val="00F01F2C"/>
    <w:rsid w:val="00F02104"/>
    <w:rsid w:val="00F03370"/>
    <w:rsid w:val="00F04EF6"/>
    <w:rsid w:val="00F05AE1"/>
    <w:rsid w:val="00F05EDB"/>
    <w:rsid w:val="00F06C17"/>
    <w:rsid w:val="00F07E79"/>
    <w:rsid w:val="00F07ECD"/>
    <w:rsid w:val="00F121B2"/>
    <w:rsid w:val="00F138B4"/>
    <w:rsid w:val="00F13C82"/>
    <w:rsid w:val="00F1632B"/>
    <w:rsid w:val="00F202CA"/>
    <w:rsid w:val="00F220C1"/>
    <w:rsid w:val="00F223A7"/>
    <w:rsid w:val="00F2489A"/>
    <w:rsid w:val="00F26A64"/>
    <w:rsid w:val="00F27156"/>
    <w:rsid w:val="00F2770D"/>
    <w:rsid w:val="00F30B19"/>
    <w:rsid w:val="00F334CB"/>
    <w:rsid w:val="00F3476D"/>
    <w:rsid w:val="00F348A3"/>
    <w:rsid w:val="00F3495A"/>
    <w:rsid w:val="00F34E2C"/>
    <w:rsid w:val="00F35FF5"/>
    <w:rsid w:val="00F370BC"/>
    <w:rsid w:val="00F37143"/>
    <w:rsid w:val="00F412D4"/>
    <w:rsid w:val="00F41964"/>
    <w:rsid w:val="00F428BF"/>
    <w:rsid w:val="00F430C2"/>
    <w:rsid w:val="00F45586"/>
    <w:rsid w:val="00F469F7"/>
    <w:rsid w:val="00F47618"/>
    <w:rsid w:val="00F47696"/>
    <w:rsid w:val="00F50562"/>
    <w:rsid w:val="00F50A92"/>
    <w:rsid w:val="00F50B0B"/>
    <w:rsid w:val="00F50D01"/>
    <w:rsid w:val="00F525D7"/>
    <w:rsid w:val="00F5310B"/>
    <w:rsid w:val="00F55B4F"/>
    <w:rsid w:val="00F56BC1"/>
    <w:rsid w:val="00F61771"/>
    <w:rsid w:val="00F618C4"/>
    <w:rsid w:val="00F6544B"/>
    <w:rsid w:val="00F65774"/>
    <w:rsid w:val="00F6588B"/>
    <w:rsid w:val="00F65A34"/>
    <w:rsid w:val="00F65F4C"/>
    <w:rsid w:val="00F715E9"/>
    <w:rsid w:val="00F71A60"/>
    <w:rsid w:val="00F725DA"/>
    <w:rsid w:val="00F72917"/>
    <w:rsid w:val="00F740EA"/>
    <w:rsid w:val="00F7536E"/>
    <w:rsid w:val="00F75652"/>
    <w:rsid w:val="00F76137"/>
    <w:rsid w:val="00F76853"/>
    <w:rsid w:val="00F7782D"/>
    <w:rsid w:val="00F8168B"/>
    <w:rsid w:val="00F81CF2"/>
    <w:rsid w:val="00F81F93"/>
    <w:rsid w:val="00F826C5"/>
    <w:rsid w:val="00F857D1"/>
    <w:rsid w:val="00F86296"/>
    <w:rsid w:val="00F86FD9"/>
    <w:rsid w:val="00F91DCC"/>
    <w:rsid w:val="00F9323F"/>
    <w:rsid w:val="00F941C4"/>
    <w:rsid w:val="00F943FE"/>
    <w:rsid w:val="00F95814"/>
    <w:rsid w:val="00F95CE9"/>
    <w:rsid w:val="00F964C0"/>
    <w:rsid w:val="00F96EF1"/>
    <w:rsid w:val="00F97100"/>
    <w:rsid w:val="00FA01D9"/>
    <w:rsid w:val="00FA354F"/>
    <w:rsid w:val="00FB036A"/>
    <w:rsid w:val="00FB0401"/>
    <w:rsid w:val="00FC1DFB"/>
    <w:rsid w:val="00FC1EF2"/>
    <w:rsid w:val="00FC30D9"/>
    <w:rsid w:val="00FC3343"/>
    <w:rsid w:val="00FC338D"/>
    <w:rsid w:val="00FC33BA"/>
    <w:rsid w:val="00FC35AB"/>
    <w:rsid w:val="00FC4BD7"/>
    <w:rsid w:val="00FC6134"/>
    <w:rsid w:val="00FC654D"/>
    <w:rsid w:val="00FC77CF"/>
    <w:rsid w:val="00FD0555"/>
    <w:rsid w:val="00FD06F5"/>
    <w:rsid w:val="00FD5961"/>
    <w:rsid w:val="00FD5D49"/>
    <w:rsid w:val="00FD74D8"/>
    <w:rsid w:val="00FE183D"/>
    <w:rsid w:val="00FE368D"/>
    <w:rsid w:val="00FE3EFA"/>
    <w:rsid w:val="00FE4224"/>
    <w:rsid w:val="00FE5C56"/>
    <w:rsid w:val="00FE5E20"/>
    <w:rsid w:val="00FE7AAC"/>
    <w:rsid w:val="00FE7B06"/>
    <w:rsid w:val="00FE7D93"/>
    <w:rsid w:val="00FE7E98"/>
    <w:rsid w:val="00FF06BC"/>
    <w:rsid w:val="00FF06E2"/>
    <w:rsid w:val="00FF0CE4"/>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ABF71E"/>
  <w15:docId w15:val="{00A27981-7F79-44A4-B08E-4161F797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695EC5"/>
    <w:pPr>
      <w:keepNext/>
      <w:keepLines/>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441F1D"/>
    <w:pPr>
      <w:outlineLvl w:val="1"/>
    </w:pPr>
  </w:style>
  <w:style w:type="paragraph" w:styleId="Heading3">
    <w:name w:val="heading 3"/>
    <w:basedOn w:val="Normal"/>
    <w:next w:val="Normal"/>
    <w:uiPriority w:val="4"/>
    <w:qFormat/>
    <w:rsid w:val="00996590"/>
    <w:pPr>
      <w:keepNext/>
      <w:keepLines/>
      <w:spacing w:before="360"/>
      <w:contextualSpacing/>
      <w:outlineLvl w:val="2"/>
    </w:pPr>
    <w:rPr>
      <w:rFonts w:asciiTheme="majorHAnsi" w:hAnsiTheme="majorHAnsi"/>
      <w:b/>
      <w:color w:val="2158A8" w:themeColor="accent1"/>
      <w:sz w:val="22"/>
      <w:szCs w:val="28"/>
    </w:rPr>
  </w:style>
  <w:style w:type="paragraph" w:styleId="Heading4">
    <w:name w:val="heading 4"/>
    <w:basedOn w:val="Normal"/>
    <w:next w:val="Normal"/>
    <w:uiPriority w:val="4"/>
    <w:qFormat/>
    <w:rsid w:val="00263F79"/>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9F06C4"/>
    <w:pPr>
      <w:keepNext/>
      <w:numPr>
        <w:ilvl w:val="4"/>
        <w:numId w:val="4"/>
      </w:numPr>
      <w:spacing w:before="240"/>
      <w:contextualSpacing/>
      <w:outlineLvl w:val="4"/>
    </w:pPr>
    <w:rPr>
      <w:b/>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Theme="minorHAnsi" w:hAnsiTheme="minorHAnsi"/>
      <w:b/>
      <w:color w:val="3F3F3F" w:themeColor="text1"/>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441F1D"/>
    <w:rPr>
      <w:rFonts w:asciiTheme="majorHAnsi" w:hAnsiTheme="majorHAnsi"/>
      <w:b/>
      <w:sz w:val="80"/>
      <w:szCs w:val="44"/>
    </w:rPr>
  </w:style>
  <w:style w:type="paragraph" w:styleId="TOC1">
    <w:name w:val="toc 1"/>
    <w:basedOn w:val="Normal"/>
    <w:next w:val="Normal"/>
    <w:autoRedefine/>
    <w:uiPriority w:val="39"/>
    <w:rsid w:val="00650E2C"/>
    <w:pPr>
      <w:pBdr>
        <w:top w:val="single" w:sz="24" w:space="6" w:color="2158A8" w:themeColor="accent1"/>
        <w:between w:val="single" w:sz="24" w:space="6" w:color="2158A8"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81533D"/>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link w:val="IntroChar"/>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next w:val="Normal"/>
    <w:uiPriority w:val="49"/>
    <w:qFormat/>
    <w:rsid w:val="00996590"/>
    <w:pPr>
      <w:numPr>
        <w:numId w:val="39"/>
      </w:numPr>
      <w:tabs>
        <w:tab w:val="left" w:pos="907"/>
      </w:tabs>
      <w:spacing w:before="240"/>
      <w:ind w:left="357" w:hanging="357"/>
      <w:outlineLvl w:val="4"/>
    </w:pPr>
    <w:rPr>
      <w:color w:val="auto"/>
      <w:szCs w:val="17"/>
    </w:rPr>
  </w:style>
  <w:style w:type="paragraph" w:customStyle="1" w:styleId="FigureHeading">
    <w:name w:val="Figure Heading"/>
    <w:basedOn w:val="Normal"/>
    <w:next w:val="Normal"/>
    <w:uiPriority w:val="48"/>
    <w:qFormat/>
    <w:rsid w:val="00695CDF"/>
    <w:pPr>
      <w:keepNext/>
      <w:keepLines/>
      <w:numPr>
        <w:numId w:val="3"/>
      </w:numPr>
      <w:tabs>
        <w:tab w:val="left" w:pos="907"/>
      </w:tabs>
      <w:spacing w:before="360"/>
      <w:contextualSpacing/>
    </w:pPr>
    <w:rPr>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numPr>
        <w:numId w:val="4"/>
      </w:numPr>
      <w:spacing w:before="240"/>
      <w:contextualSpacing/>
    </w:pPr>
    <w:rPr>
      <w:b/>
      <w:color w:val="2158A8"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paragraph" w:styleId="HTMLPreformatted">
    <w:name w:val="HTML Preformatted"/>
    <w:basedOn w:val="Normal"/>
    <w:link w:val="HTMLPreformattedChar"/>
    <w:uiPriority w:val="99"/>
    <w:semiHidden/>
    <w:unhideWhenUsed/>
    <w:rsid w:val="00490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color w:val="auto"/>
      <w:szCs w:val="20"/>
    </w:rPr>
  </w:style>
  <w:style w:type="character" w:customStyle="1" w:styleId="HTMLPreformattedChar">
    <w:name w:val="HTML Preformatted Char"/>
    <w:basedOn w:val="DefaultParagraphFont"/>
    <w:link w:val="HTMLPreformatted"/>
    <w:uiPriority w:val="99"/>
    <w:semiHidden/>
    <w:rsid w:val="00490C7A"/>
    <w:rPr>
      <w:rFonts w:ascii="Courier New" w:hAnsi="Courier New" w:cs="Courier New"/>
    </w:rPr>
  </w:style>
  <w:style w:type="character" w:styleId="HTMLCode">
    <w:name w:val="HTML Code"/>
    <w:basedOn w:val="DefaultParagraphFont"/>
    <w:uiPriority w:val="99"/>
    <w:semiHidden/>
    <w:unhideWhenUsed/>
    <w:rsid w:val="00F55B4F"/>
    <w:rPr>
      <w:rFonts w:ascii="Courier New" w:eastAsia="Times New Roman" w:hAnsi="Courier New" w:cs="Courier New"/>
      <w:sz w:val="20"/>
      <w:szCs w:val="20"/>
    </w:rPr>
  </w:style>
  <w:style w:type="character" w:customStyle="1" w:styleId="c1">
    <w:name w:val="c1"/>
    <w:basedOn w:val="DefaultParagraphFont"/>
    <w:rsid w:val="00F55B4F"/>
  </w:style>
  <w:style w:type="paragraph" w:styleId="Caption">
    <w:name w:val="caption"/>
    <w:basedOn w:val="Normal"/>
    <w:next w:val="Normal"/>
    <w:uiPriority w:val="99"/>
    <w:unhideWhenUsed/>
    <w:qFormat/>
    <w:rsid w:val="00A93652"/>
    <w:pPr>
      <w:spacing w:before="0" w:after="200" w:line="240" w:lineRule="auto"/>
    </w:pPr>
    <w:rPr>
      <w:i/>
      <w:iCs/>
      <w:color w:val="000000" w:themeColor="text2"/>
      <w:sz w:val="18"/>
      <w:szCs w:val="18"/>
    </w:rPr>
  </w:style>
  <w:style w:type="character" w:customStyle="1" w:styleId="FooterChar">
    <w:name w:val="Footer Char"/>
    <w:basedOn w:val="DefaultParagraphFont"/>
    <w:link w:val="Footer"/>
    <w:uiPriority w:val="99"/>
    <w:rsid w:val="00F45586"/>
    <w:rPr>
      <w:rFonts w:asciiTheme="minorHAnsi" w:hAnsiTheme="minorHAnsi"/>
      <w:color w:val="3F3F3F" w:themeColor="text1"/>
      <w:sz w:val="14"/>
      <w:szCs w:val="24"/>
    </w:rPr>
  </w:style>
  <w:style w:type="paragraph" w:customStyle="1" w:styleId="Heading3b">
    <w:name w:val="Heading 3b"/>
    <w:basedOn w:val="Intro"/>
    <w:link w:val="Heading3bChar"/>
    <w:qFormat/>
    <w:rsid w:val="00245B37"/>
    <w:pPr>
      <w:outlineLvl w:val="2"/>
    </w:pPr>
    <w:rPr>
      <w:color w:val="3F3F3F" w:themeColor="text1"/>
    </w:rPr>
  </w:style>
  <w:style w:type="paragraph" w:customStyle="1" w:styleId="Heading4b">
    <w:name w:val="Heading 4b"/>
    <w:basedOn w:val="Normal"/>
    <w:link w:val="Heading4bChar"/>
    <w:qFormat/>
    <w:rsid w:val="00245B37"/>
    <w:pPr>
      <w:jc w:val="both"/>
      <w:outlineLvl w:val="3"/>
    </w:pPr>
    <w:rPr>
      <w:rFonts w:cstheme="minorHAnsi"/>
      <w:b/>
      <w:szCs w:val="20"/>
    </w:rPr>
  </w:style>
  <w:style w:type="character" w:customStyle="1" w:styleId="IntroChar">
    <w:name w:val="Intro Char"/>
    <w:basedOn w:val="DefaultParagraphFont"/>
    <w:link w:val="Intro"/>
    <w:uiPriority w:val="3"/>
    <w:rsid w:val="00BD23B5"/>
    <w:rPr>
      <w:rFonts w:asciiTheme="minorHAnsi" w:hAnsiTheme="minorHAnsi"/>
      <w:b/>
      <w:sz w:val="28"/>
      <w:szCs w:val="30"/>
    </w:rPr>
  </w:style>
  <w:style w:type="character" w:customStyle="1" w:styleId="Heading3bChar">
    <w:name w:val="Heading 3b Char"/>
    <w:basedOn w:val="IntroChar"/>
    <w:link w:val="Heading3b"/>
    <w:rsid w:val="00245B37"/>
    <w:rPr>
      <w:rFonts w:asciiTheme="minorHAnsi" w:hAnsiTheme="minorHAnsi"/>
      <w:b/>
      <w:color w:val="3F3F3F" w:themeColor="text1"/>
      <w:sz w:val="28"/>
      <w:szCs w:val="30"/>
    </w:rPr>
  </w:style>
  <w:style w:type="character" w:customStyle="1" w:styleId="Heading4bChar">
    <w:name w:val="Heading 4b Char"/>
    <w:basedOn w:val="DefaultParagraphFont"/>
    <w:link w:val="Heading4b"/>
    <w:rsid w:val="00245B37"/>
    <w:rPr>
      <w:rFonts w:asciiTheme="minorHAnsi" w:hAnsiTheme="minorHAnsi" w:cstheme="minorHAnsi"/>
      <w:b/>
      <w:color w:val="3F3F3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2766">
      <w:bodyDiv w:val="1"/>
      <w:marLeft w:val="0"/>
      <w:marRight w:val="0"/>
      <w:marTop w:val="0"/>
      <w:marBottom w:val="0"/>
      <w:divBdr>
        <w:top w:val="none" w:sz="0" w:space="0" w:color="auto"/>
        <w:left w:val="none" w:sz="0" w:space="0" w:color="auto"/>
        <w:bottom w:val="none" w:sz="0" w:space="0" w:color="auto"/>
        <w:right w:val="none" w:sz="0" w:space="0" w:color="auto"/>
      </w:divBdr>
      <w:divsChild>
        <w:div w:id="579799778">
          <w:marLeft w:val="360"/>
          <w:marRight w:val="0"/>
          <w:marTop w:val="150"/>
          <w:marBottom w:val="0"/>
          <w:divBdr>
            <w:top w:val="none" w:sz="0" w:space="0" w:color="auto"/>
            <w:left w:val="none" w:sz="0" w:space="0" w:color="auto"/>
            <w:bottom w:val="none" w:sz="0" w:space="0" w:color="auto"/>
            <w:right w:val="none" w:sz="0" w:space="0" w:color="auto"/>
          </w:divBdr>
        </w:div>
      </w:divsChild>
    </w:div>
    <w:div w:id="43177882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172450552">
      <w:bodyDiv w:val="1"/>
      <w:marLeft w:val="0"/>
      <w:marRight w:val="0"/>
      <w:marTop w:val="0"/>
      <w:marBottom w:val="0"/>
      <w:divBdr>
        <w:top w:val="none" w:sz="0" w:space="0" w:color="auto"/>
        <w:left w:val="none" w:sz="0" w:space="0" w:color="auto"/>
        <w:bottom w:val="none" w:sz="0" w:space="0" w:color="auto"/>
        <w:right w:val="none" w:sz="0" w:space="0" w:color="auto"/>
      </w:divBdr>
      <w:divsChild>
        <w:div w:id="411052305">
          <w:marLeft w:val="1109"/>
          <w:marRight w:val="0"/>
          <w:marTop w:val="160"/>
          <w:marBottom w:val="0"/>
          <w:divBdr>
            <w:top w:val="none" w:sz="0" w:space="0" w:color="auto"/>
            <w:left w:val="none" w:sz="0" w:space="0" w:color="auto"/>
            <w:bottom w:val="none" w:sz="0" w:space="0" w:color="auto"/>
            <w:right w:val="none" w:sz="0" w:space="0" w:color="auto"/>
          </w:divBdr>
        </w:div>
        <w:div w:id="357319936">
          <w:marLeft w:val="1109"/>
          <w:marRight w:val="0"/>
          <w:marTop w:val="160"/>
          <w:marBottom w:val="0"/>
          <w:divBdr>
            <w:top w:val="none" w:sz="0" w:space="0" w:color="auto"/>
            <w:left w:val="none" w:sz="0" w:space="0" w:color="auto"/>
            <w:bottom w:val="none" w:sz="0" w:space="0" w:color="auto"/>
            <w:right w:val="none" w:sz="0" w:space="0" w:color="auto"/>
          </w:divBdr>
        </w:div>
        <w:div w:id="434791868">
          <w:marLeft w:val="1109"/>
          <w:marRight w:val="0"/>
          <w:marTop w:val="160"/>
          <w:marBottom w:val="0"/>
          <w:divBdr>
            <w:top w:val="none" w:sz="0" w:space="0" w:color="auto"/>
            <w:left w:val="none" w:sz="0" w:space="0" w:color="auto"/>
            <w:bottom w:val="none" w:sz="0" w:space="0" w:color="auto"/>
            <w:right w:val="none" w:sz="0" w:space="0" w:color="auto"/>
          </w:divBdr>
        </w:div>
        <w:div w:id="1305357624">
          <w:marLeft w:val="1109"/>
          <w:marRight w:val="0"/>
          <w:marTop w:val="160"/>
          <w:marBottom w:val="0"/>
          <w:divBdr>
            <w:top w:val="none" w:sz="0" w:space="0" w:color="auto"/>
            <w:left w:val="none" w:sz="0" w:space="0" w:color="auto"/>
            <w:bottom w:val="none" w:sz="0" w:space="0" w:color="auto"/>
            <w:right w:val="none" w:sz="0" w:space="0" w:color="auto"/>
          </w:divBdr>
        </w:div>
      </w:divsChild>
    </w:div>
    <w:div w:id="120930105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905599634">
      <w:bodyDiv w:val="1"/>
      <w:marLeft w:val="0"/>
      <w:marRight w:val="0"/>
      <w:marTop w:val="0"/>
      <w:marBottom w:val="0"/>
      <w:divBdr>
        <w:top w:val="none" w:sz="0" w:space="0" w:color="auto"/>
        <w:left w:val="none" w:sz="0" w:space="0" w:color="auto"/>
        <w:bottom w:val="none" w:sz="0" w:space="0" w:color="auto"/>
        <w:right w:val="none" w:sz="0" w:space="0" w:color="auto"/>
      </w:divBdr>
    </w:div>
    <w:div w:id="1924945178">
      <w:bodyDiv w:val="1"/>
      <w:marLeft w:val="0"/>
      <w:marRight w:val="0"/>
      <w:marTop w:val="0"/>
      <w:marBottom w:val="0"/>
      <w:divBdr>
        <w:top w:val="none" w:sz="0" w:space="0" w:color="auto"/>
        <w:left w:val="none" w:sz="0" w:space="0" w:color="auto"/>
        <w:bottom w:val="none" w:sz="0" w:space="0" w:color="auto"/>
        <w:right w:val="none" w:sz="0" w:space="0" w:color="auto"/>
      </w:divBdr>
      <w:divsChild>
        <w:div w:id="1275014288">
          <w:marLeft w:val="1109"/>
          <w:marRight w:val="0"/>
          <w:marTop w:val="160"/>
          <w:marBottom w:val="0"/>
          <w:divBdr>
            <w:top w:val="none" w:sz="0" w:space="0" w:color="auto"/>
            <w:left w:val="none" w:sz="0" w:space="0" w:color="auto"/>
            <w:bottom w:val="none" w:sz="0" w:space="0" w:color="auto"/>
            <w:right w:val="none" w:sz="0" w:space="0" w:color="auto"/>
          </w:divBdr>
        </w:div>
        <w:div w:id="755828937">
          <w:marLeft w:val="1109"/>
          <w:marRight w:val="0"/>
          <w:marTop w:val="160"/>
          <w:marBottom w:val="0"/>
          <w:divBdr>
            <w:top w:val="none" w:sz="0" w:space="0" w:color="auto"/>
            <w:left w:val="none" w:sz="0" w:space="0" w:color="auto"/>
            <w:bottom w:val="none" w:sz="0" w:space="0" w:color="auto"/>
            <w:right w:val="none" w:sz="0" w:space="0" w:color="auto"/>
          </w:divBdr>
        </w:div>
        <w:div w:id="558899325">
          <w:marLeft w:val="1109"/>
          <w:marRight w:val="0"/>
          <w:marTop w:val="160"/>
          <w:marBottom w:val="0"/>
          <w:divBdr>
            <w:top w:val="none" w:sz="0" w:space="0" w:color="auto"/>
            <w:left w:val="none" w:sz="0" w:space="0" w:color="auto"/>
            <w:bottom w:val="none" w:sz="0" w:space="0" w:color="auto"/>
            <w:right w:val="none" w:sz="0" w:space="0" w:color="auto"/>
          </w:divBdr>
        </w:div>
      </w:divsChild>
    </w:div>
    <w:div w:id="1985313611">
      <w:bodyDiv w:val="1"/>
      <w:marLeft w:val="0"/>
      <w:marRight w:val="0"/>
      <w:marTop w:val="0"/>
      <w:marBottom w:val="0"/>
      <w:divBdr>
        <w:top w:val="none" w:sz="0" w:space="0" w:color="auto"/>
        <w:left w:val="none" w:sz="0" w:space="0" w:color="auto"/>
        <w:bottom w:val="none" w:sz="0" w:space="0" w:color="auto"/>
        <w:right w:val="none" w:sz="0" w:space="0" w:color="auto"/>
      </w:divBdr>
      <w:divsChild>
        <w:div w:id="319620233">
          <w:marLeft w:val="547"/>
          <w:marRight w:val="0"/>
          <w:marTop w:val="160"/>
          <w:marBottom w:val="0"/>
          <w:divBdr>
            <w:top w:val="none" w:sz="0" w:space="0" w:color="auto"/>
            <w:left w:val="none" w:sz="0" w:space="0" w:color="auto"/>
            <w:bottom w:val="none" w:sz="0" w:space="0" w:color="auto"/>
            <w:right w:val="none" w:sz="0" w:space="0" w:color="auto"/>
          </w:divBdr>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https://ggplot2.tidyverse.org" TargetMode="External"/><Relationship Id="rId3" Type="http://schemas.openxmlformats.org/officeDocument/2006/relationships/customXml" Target="../customXml/item3.xml"/><Relationship Id="rId21" Type="http://schemas.openxmlformats.org/officeDocument/2006/relationships/hyperlink" Target="https://youropinion.au1.qualtrics.com/CP/File.php?F=F_2nvPOR3X6uYMop7"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eta@pmc.gov.au" TargetMode="External"/><Relationship Id="rId25" Type="http://schemas.openxmlformats.org/officeDocument/2006/relationships/hyperlink" Target="http://www.rstudio.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project.org" TargetMode="External"/><Relationship Id="rId5" Type="http://schemas.openxmlformats.org/officeDocument/2006/relationships/numbering" Target="numbering.xml"/><Relationship Id="rId15" Type="http://schemas.openxmlformats.org/officeDocument/2006/relationships/hyperlink" Target="https://behaviouraleconomics.pmc.gov.au/projects/whole-pie-using-behavioural-insights-communicate-about-add-insurance" TargetMode="External"/><Relationship Id="rId23" Type="http://schemas.openxmlformats.org/officeDocument/2006/relationships/hyperlink" Target="https://dplyr.tidyverse.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eclaredesign.org/paper.pdf" TargetMode="External"/><Relationship Id="rId27" Type="http://schemas.openxmlformats.org/officeDocument/2006/relationships/hyperlink" Target="https://doi.org/10.21105/joss.01686" TargetMode="Externa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DOC20-367705</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PMCdoc-213507164-64562</_dlc_DocId>
    <_dlc_DocIdUrl xmlns="d0dfa800-9ef0-44cb-8a12-633e29de1e0b">
      <Url>https://pmc01.sharepoint.com/sites/pmc-ms-cb/_layouts/15/DocIdRedir.aspx?ID=PMCdoc-213507164-64562</Url>
      <Description>PMCdoc-213507164-64562</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Bla19</b:Tag>
    <b:SourceType>JournalArticle</b:SourceType>
    <b:Guid>{BF8017EE-9B91-43AE-8D14-F7B38226B984}</b:Guid>
    <b:Title>Declaring and diagnosing research designs</b:Title>
    <b:JournalName>American Political Science Review</b:JournalName>
    <b:Year>2019</b:Year>
    <b:Pages>838-859</b:Pages>
    <b:Author>
      <b:Author>
        <b:NameList>
          <b:Person>
            <b:Last>Blair</b:Last>
            <b:First>G</b:First>
          </b:Person>
          <b:Person>
            <b:Last>Cooper</b:Last>
            <b:First>J</b:First>
          </b:Person>
          <b:Person>
            <b:Last>Coppock</b:Last>
            <b:First>A</b:First>
          </b:Person>
          <b:Person>
            <b:Last>Humphreys</b:Last>
            <b:First>M.</b:First>
          </b:Person>
        </b:NameList>
      </b:Author>
    </b:Author>
    <b:Volume>113</b:Volume>
    <b:RefOrder>2</b:RefOrder>
  </b:Source>
  <b:Source>
    <b:Tag>RFo20</b:Tag>
    <b:SourceType>ElectronicSource</b:SourceType>
    <b:Guid>{FAF23DB2-1B58-44F6-A548-40552E7319D9}</b:Guid>
    <b:Title>R: A language and environment for statistical computing</b:Title>
    <b:Year>2020</b:Year>
    <b:Author>
      <b:Author>
        <b:Corporate>R Foundation for Statistical Computing</b:Corporate>
      </b:Author>
    </b:Author>
    <b:City>Vienna</b:City>
    <b:CountryRegion>Austria</b:CountryRegion>
    <b:URL>https://www.R-project.org</b:URL>
    <b:RefOrder>1</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3.xml><?xml version="1.0" encoding="utf-8"?>
<ds:datastoreItem xmlns:ds="http://schemas.openxmlformats.org/officeDocument/2006/customXml" ds:itemID="{113B62D7-A37C-4898-B2F7-2BC9320C35BE}"/>
</file>

<file path=customXml/itemProps4.xml><?xml version="1.0" encoding="utf-8"?>
<ds:datastoreItem xmlns:ds="http://schemas.openxmlformats.org/officeDocument/2006/customXml" ds:itemID="{87BF6934-C3A7-4EFD-8641-BD47FE8BCFBB}">
  <ds:schemaRefs>
    <ds:schemaRef ds:uri="http://schemas.openxmlformats.org/officeDocument/2006/bibliography"/>
  </ds:schemaRefs>
</ds:datastoreItem>
</file>

<file path=customXml/itemProps5.xml><?xml version="1.0" encoding="utf-8"?>
<ds:datastoreItem xmlns:ds="http://schemas.openxmlformats.org/officeDocument/2006/customXml" ds:itemID="{8AB64C1A-9F08-4530-9842-1A502A3493B4}"/>
</file>

<file path=docProps/app.xml><?xml version="1.0" encoding="utf-8"?>
<Properties xmlns="http://schemas.openxmlformats.org/officeDocument/2006/extended-properties" xmlns:vt="http://schemas.openxmlformats.org/officeDocument/2006/docPropsVTypes">
  <Template>Normal.dotm</Template>
  <TotalTime>0</TotalTime>
  <Pages>36</Pages>
  <Words>7998</Words>
  <Characters>45911</Characters>
  <Application>Microsoft Office Word</Application>
  <DocSecurity>0</DocSecurity>
  <Lines>2416</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Vathany McCormick</dc:creator>
  <cp:lastModifiedBy>Carnovale, Nick</cp:lastModifiedBy>
  <cp:revision>2</cp:revision>
  <cp:lastPrinted>2020-09-17T23:41:00Z</cp:lastPrinted>
  <dcterms:created xsi:type="dcterms:W3CDTF">2021-03-11T03:02:00Z</dcterms:created>
  <dcterms:modified xsi:type="dcterms:W3CDTF">2021-03-11T03:02:00Z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44;#COVID-19|c1da604a-829f-435b-844b-fd97e09d1455;#12;#Cabinet|84cba657-17c1-4642-9e59-a0df180c2be5</vt:lpwstr>
  </property>
  <property fmtid="{D5CDD505-2E9C-101B-9397-08002B2CF9AE}" pid="6" name="PMC.ESearch.TagGeneratedTime">
    <vt:lpwstr>2021-03-04T13:52:40</vt:lpwstr>
  </property>
  <property fmtid="{D5CDD505-2E9C-101B-9397-08002B2CF9AE}" pid="7" name="SecurityClassification">
    <vt:i4>1</vt:i4>
  </property>
  <property fmtid="{D5CDD505-2E9C-101B-9397-08002B2CF9AE}" pid="8" name="_dlc_DocIdItemGuid">
    <vt:lpwstr>2d2362de-3da8-4aab-a9d9-b9b387c746f2</vt:lpwstr>
  </property>
</Properties>
</file>