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32437392" w:displacedByCustomXml="next"/>
    <w:sdt>
      <w:sdtPr>
        <w:rPr>
          <w:bCs/>
          <w:color w:val="000000" w:themeColor="text2"/>
        </w:rPr>
        <w:id w:val="-388730264"/>
        <w:docPartObj>
          <w:docPartGallery w:val="Cover Pages"/>
          <w:docPartUnique/>
        </w:docPartObj>
      </w:sdtPr>
      <w:sdtEndPr>
        <w:rPr>
          <w:bCs w:val="0"/>
          <w:color w:val="3F3F3F" w:themeColor="text1"/>
        </w:rPr>
      </w:sdtEndPr>
      <w:sdtContent>
        <w:p w14:paraId="5C21C595" w14:textId="04D9F9A4" w:rsidR="008A787F" w:rsidRPr="00FD39DB" w:rsidRDefault="008A787F" w:rsidP="00FD39DB">
          <w:pPr>
            <w:rPr>
              <w:color w:val="000000" w:themeColor="text2"/>
              <w:sz w:val="130"/>
              <w:szCs w:val="130"/>
            </w:rPr>
          </w:pPr>
          <w:r w:rsidRPr="00FD39DB">
            <w:rPr>
              <w:noProof/>
              <w:sz w:val="130"/>
              <w:szCs w:val="130"/>
            </w:rPr>
            <w:drawing>
              <wp:anchor distT="0" distB="0" distL="114300" distR="114300" simplePos="0" relativeHeight="251700224" behindDoc="1" locked="0" layoutInCell="1" allowOverlap="1" wp14:anchorId="2B158FDC" wp14:editId="753CC2A9">
                <wp:simplePos x="0" y="0"/>
                <wp:positionH relativeFrom="column">
                  <wp:posOffset>28575</wp:posOffset>
                </wp:positionH>
                <wp:positionV relativeFrom="paragraph">
                  <wp:posOffset>878840</wp:posOffset>
                </wp:positionV>
                <wp:extent cx="6591300" cy="4394200"/>
                <wp:effectExtent l="0" t="0" r="0" b="6350"/>
                <wp:wrapNone/>
                <wp:docPr id="5" name="Picture 5" descr="This is an image of a farmer building a fence. He is wearing a hat and sungalsses, and is surrounded by she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pmc.gov.au\dfs\Group\All Staff\BETA\Images\GettyImages-90193731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91300" cy="4394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7C6330" w14:textId="77777777" w:rsidR="008A787F" w:rsidRPr="008F7BF7" w:rsidRDefault="008A787F" w:rsidP="00FD39DB">
          <w:pPr>
            <w:pStyle w:val="Heading1"/>
            <w:spacing w:before="8000"/>
            <w:ind w:left="3600"/>
            <w:rPr>
              <w:sz w:val="56"/>
              <w:szCs w:val="56"/>
            </w:rPr>
          </w:pPr>
          <w:r w:rsidRPr="008F7BF7">
            <w:rPr>
              <w:sz w:val="56"/>
              <w:szCs w:val="56"/>
            </w:rPr>
            <w:t>Better support for farmers during drought</w:t>
          </w:r>
        </w:p>
        <w:p w14:paraId="11F608CC" w14:textId="77777777" w:rsidR="008A787F" w:rsidRPr="00FD39DB" w:rsidRDefault="008A787F" w:rsidP="00FD39DB">
          <w:pPr>
            <w:rPr>
              <w:sz w:val="56"/>
              <w:szCs w:val="56"/>
            </w:rPr>
          </w:pPr>
        </w:p>
        <w:p w14:paraId="26BC445D" w14:textId="77777777" w:rsidR="008A787F" w:rsidRPr="00C70C66" w:rsidRDefault="008A787F" w:rsidP="00C70C66">
          <w:pPr>
            <w:ind w:left="2880" w:firstLine="720"/>
            <w:rPr>
              <w:b/>
              <w:color w:val="000000" w:themeColor="text2"/>
            </w:rPr>
          </w:pPr>
          <w:r w:rsidRPr="00C70C66">
            <w:rPr>
              <w:b/>
            </w:rPr>
            <w:t>April 2019</w:t>
          </w:r>
        </w:p>
        <w:p w14:paraId="1F977DDA" w14:textId="1CC50834" w:rsidR="007D0FC7" w:rsidRDefault="007D0FC7" w:rsidP="00991370">
          <w:r w:rsidRPr="001727A4">
            <w:rPr>
              <w:noProof/>
            </w:rPr>
            <w:drawing>
              <wp:anchor distT="0" distB="0" distL="114300" distR="114300" simplePos="0" relativeHeight="251659264" behindDoc="1" locked="0" layoutInCell="0" allowOverlap="1" wp14:anchorId="3704C222" wp14:editId="52C2D69C">
                <wp:simplePos x="0" y="0"/>
                <wp:positionH relativeFrom="page">
                  <wp:align>left</wp:align>
                </wp:positionH>
                <wp:positionV relativeFrom="page">
                  <wp:align>top</wp:align>
                </wp:positionV>
                <wp:extent cx="7560000" cy="10692000"/>
                <wp:effectExtent l="0" t="0" r="3175" b="0"/>
                <wp:wrapNone/>
                <wp:docPr id="1" name="Picture 1" descr="Australian Government BETA" title="Australian Government B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sdtContent>
    </w:sdt>
    <w:p w14:paraId="11C3D469" w14:textId="77777777" w:rsidR="008253C4" w:rsidRDefault="008253C4" w:rsidP="00523110">
      <w:pPr>
        <w:pStyle w:val="NoSpacing"/>
      </w:pPr>
    </w:p>
    <w:p w14:paraId="20B88D2C" w14:textId="77777777" w:rsidR="008253C4" w:rsidRDefault="008253C4" w:rsidP="00087D4E">
      <w:pPr>
        <w:sectPr w:rsidR="008253C4" w:rsidSect="007D0FC7">
          <w:pgSz w:w="11906" w:h="16838" w:code="9"/>
          <w:pgMar w:top="2126" w:right="720" w:bottom="567" w:left="720" w:header="567" w:footer="567" w:gutter="0"/>
          <w:pgNumType w:start="0"/>
          <w:cols w:space="708"/>
          <w:titlePg/>
          <w:docGrid w:linePitch="360"/>
        </w:sectPr>
      </w:pPr>
    </w:p>
    <w:p w14:paraId="38CF8ADA" w14:textId="77777777" w:rsidR="00DD56ED" w:rsidRDefault="00DD56ED" w:rsidP="00576075">
      <w:pPr>
        <w:pStyle w:val="DisclaimerH2"/>
        <w:spacing w:before="7320"/>
      </w:pPr>
      <w:r>
        <w:lastRenderedPageBreak/>
        <w:t>Other uses</w:t>
      </w:r>
    </w:p>
    <w:p w14:paraId="0D0E8D6A" w14:textId="77777777" w:rsidR="00DD56ED" w:rsidRDefault="00DD56ED" w:rsidP="00DD56ED">
      <w:r>
        <w:t>Enquiries regarding this license and any other use of this document are welcome at:</w:t>
      </w:r>
    </w:p>
    <w:p w14:paraId="0253C22D" w14:textId="77777777" w:rsidR="00DD56ED" w:rsidRDefault="00DD56ED" w:rsidP="00DD56ED">
      <w:pPr>
        <w:spacing w:before="0" w:after="0"/>
      </w:pPr>
      <w:r>
        <w:t>Managing Director</w:t>
      </w:r>
    </w:p>
    <w:p w14:paraId="624CE155" w14:textId="77777777" w:rsidR="00DD56ED" w:rsidRDefault="00DD56ED" w:rsidP="00DD56ED">
      <w:pPr>
        <w:spacing w:before="0" w:after="0"/>
      </w:pPr>
      <w:r>
        <w:t>Behavioural Economics Team of the Australian Government</w:t>
      </w:r>
    </w:p>
    <w:p w14:paraId="3A6D616F" w14:textId="77777777" w:rsidR="00DD56ED" w:rsidRDefault="00DD56ED" w:rsidP="00DD56ED">
      <w:pPr>
        <w:spacing w:before="0" w:after="0"/>
      </w:pPr>
      <w:r>
        <w:t>Department of the Prime Minister and Cabinet</w:t>
      </w:r>
    </w:p>
    <w:p w14:paraId="113FAADB" w14:textId="77777777" w:rsidR="00DD56ED" w:rsidRDefault="00DD56ED" w:rsidP="00DD56ED">
      <w:pPr>
        <w:spacing w:before="0" w:after="0"/>
      </w:pPr>
      <w:r>
        <w:t>Barton ACT 2600</w:t>
      </w:r>
    </w:p>
    <w:p w14:paraId="528A4AA1" w14:textId="77777777" w:rsidR="00DD56ED" w:rsidRDefault="00DD56ED" w:rsidP="00DD56ED">
      <w:pPr>
        <w:spacing w:before="0" w:after="0"/>
      </w:pPr>
      <w:r>
        <w:t>Email: beta@pmc.gov.au</w:t>
      </w:r>
    </w:p>
    <w:p w14:paraId="1E5DEFBC" w14:textId="77777777" w:rsidR="00DD56ED" w:rsidRDefault="00DD56ED" w:rsidP="00DD56ED">
      <w:r>
        <w:t>The views expressed in this paper are those of the authors and do not necessarily reflect those of the Department of the Prime Minister and Cabinet or the Australian Government.</w:t>
      </w:r>
    </w:p>
    <w:p w14:paraId="14C2D2B2" w14:textId="77777777" w:rsidR="00DD56ED" w:rsidRDefault="00DD56ED" w:rsidP="00DD56ED">
      <w:pPr>
        <w:pStyle w:val="DisclaimerH2"/>
      </w:pPr>
      <w:r>
        <w:t>Research team</w:t>
      </w:r>
    </w:p>
    <w:p w14:paraId="1119B083" w14:textId="77777777" w:rsidR="008A787F" w:rsidRDefault="00DD56ED" w:rsidP="008A787F">
      <w:r w:rsidRPr="00DD56ED">
        <w:t>Lani Per</w:t>
      </w:r>
      <w:r w:rsidR="004B0AB0">
        <w:t>les</w:t>
      </w:r>
      <w:r w:rsidRPr="00DD56ED">
        <w:t>z, David Betros-Matthews, Annie Truong and Heather Cotching authored this report. We are grateful for the advice of the Joint Agency Drought Taskforce</w:t>
      </w:r>
      <w:r w:rsidR="004B0AB0">
        <w:t>, ABARES and members of BETA’s Academic Advisory Panel</w:t>
      </w:r>
      <w:r w:rsidRPr="00DD56ED">
        <w:t xml:space="preserve"> during this project. </w:t>
      </w:r>
    </w:p>
    <w:p w14:paraId="21954DC2" w14:textId="77777777" w:rsidR="00DD56ED" w:rsidRPr="008A787F" w:rsidRDefault="008A787F" w:rsidP="008A787F">
      <w:pPr>
        <w:tabs>
          <w:tab w:val="left" w:pos="3000"/>
        </w:tabs>
        <w:sectPr w:rsidR="00DD56ED" w:rsidRPr="008A787F" w:rsidSect="008253C4">
          <w:headerReference w:type="default" r:id="rId13"/>
          <w:footerReference w:type="default" r:id="rId14"/>
          <w:pgSz w:w="11906" w:h="16838" w:code="9"/>
          <w:pgMar w:top="2041" w:right="2381" w:bottom="1247" w:left="1247" w:header="720" w:footer="851" w:gutter="0"/>
          <w:cols w:space="708"/>
          <w:docGrid w:linePitch="360"/>
        </w:sectPr>
      </w:pPr>
      <w:r>
        <w:tab/>
      </w:r>
    </w:p>
    <w:bookmarkStart w:id="1" w:name="_Toc5115362"/>
    <w:bookmarkStart w:id="2" w:name="_Toc5352868"/>
    <w:bookmarkStart w:id="3" w:name="_Toc169095209"/>
    <w:p w14:paraId="77D4DFD8" w14:textId="3E7D1FF6" w:rsidR="00DD56ED" w:rsidRPr="00922453" w:rsidRDefault="00990B12" w:rsidP="00922453">
      <w:pPr>
        <w:pStyle w:val="Heading2"/>
        <w:rPr>
          <w:color w:val="FFFFFF" w:themeColor="background1"/>
          <w:sz w:val="96"/>
          <w:szCs w:val="96"/>
        </w:rPr>
      </w:pPr>
      <w:r w:rsidRPr="003F31E6">
        <w:rPr>
          <w:noProof/>
        </w:rPr>
        <w:lastRenderedPageBreak/>
        <mc:AlternateContent>
          <mc:Choice Requires="wps">
            <w:drawing>
              <wp:anchor distT="0" distB="0" distL="114300" distR="114300" simplePos="0" relativeHeight="251702272" behindDoc="1" locked="0" layoutInCell="1" allowOverlap="1" wp14:anchorId="4A0350A5" wp14:editId="38868D3D">
                <wp:simplePos x="0" y="0"/>
                <wp:positionH relativeFrom="page">
                  <wp:posOffset>-1021</wp:posOffset>
                </wp:positionH>
                <wp:positionV relativeFrom="page">
                  <wp:posOffset>5458</wp:posOffset>
                </wp:positionV>
                <wp:extent cx="7560000" cy="10692000"/>
                <wp:effectExtent l="0" t="0" r="3175" b="0"/>
                <wp:wrapNone/>
                <wp:docPr id="3" name="Rectangle 3" descr="Background"/>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D9453" id="Rectangle 3" o:spid="_x0000_s1026" alt="Background" style="position:absolute;margin-left:-.1pt;margin-top:.45pt;width:595.3pt;height:841.9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" fillcolor="#142e3b [3209]" stroked="f" strokeweight="2pt">
                <w10:wrap anchorx="page" anchory="page"/>
              </v:rect>
            </w:pict>
          </mc:Fallback>
        </mc:AlternateContent>
      </w:r>
      <w:r w:rsidR="00DD56ED" w:rsidRPr="00922453">
        <w:rPr>
          <w:color w:val="FFFFFF" w:themeColor="background1"/>
          <w:sz w:val="96"/>
          <w:szCs w:val="96"/>
        </w:rPr>
        <w:t>Who?</w:t>
      </w:r>
      <w:bookmarkEnd w:id="1"/>
      <w:bookmarkEnd w:id="2"/>
      <w:bookmarkEnd w:id="3"/>
      <w:r w:rsidRPr="00990B12">
        <w:rPr>
          <w:noProof/>
        </w:rPr>
        <w:t xml:space="preserve"> </w:t>
      </w:r>
    </w:p>
    <w:p w14:paraId="3C9C4F8A" w14:textId="77777777" w:rsidR="004B0AB0" w:rsidRPr="00922453" w:rsidRDefault="004B0AB0" w:rsidP="00C70C66">
      <w:pPr>
        <w:pStyle w:val="Heading3"/>
        <w:rPr>
          <w:color w:val="FFFFFF" w:themeColor="background1"/>
        </w:rPr>
      </w:pPr>
      <w:r w:rsidRPr="00922453">
        <w:rPr>
          <w:color w:val="FFFFFF" w:themeColor="background1"/>
        </w:rPr>
        <w:t>Who are we?</w:t>
      </w:r>
    </w:p>
    <w:p w14:paraId="53A43487" w14:textId="77777777" w:rsidR="00DD56ED" w:rsidRPr="004909C3" w:rsidRDefault="00DD56ED" w:rsidP="00DD56ED">
      <w:pPr>
        <w:pStyle w:val="WhiteNormal"/>
      </w:pPr>
      <w:r w:rsidRPr="004909C3">
        <w:t xml:space="preserve">We are the Behavioural Economics Team of the Australian Government, or BETA. We are the Australian Government’s first central unit applying behavioural economics to improve public policy, programs and processes. </w:t>
      </w:r>
    </w:p>
    <w:p w14:paraId="5D7FFF40" w14:textId="77777777" w:rsidR="00DD56ED" w:rsidRPr="004909C3" w:rsidRDefault="00DD56ED" w:rsidP="00DD56ED">
      <w:pPr>
        <w:pStyle w:val="WhiteNormal"/>
      </w:pPr>
      <w:r w:rsidRPr="004909C3">
        <w:t>We use behavioural economics, science and psychology to improve policy outcomes. Our mission is to advance the wellbeing of Australians through the application and rigorous evaluation of behavioural insights to public policy and administration.</w:t>
      </w:r>
    </w:p>
    <w:p w14:paraId="12701CC9" w14:textId="77777777" w:rsidR="00DD56ED" w:rsidRPr="00922453" w:rsidRDefault="00DD56ED" w:rsidP="00C70C66">
      <w:pPr>
        <w:pStyle w:val="Heading3"/>
        <w:rPr>
          <w:color w:val="FFFFFF" w:themeColor="background1"/>
        </w:rPr>
      </w:pPr>
      <w:r w:rsidRPr="00922453">
        <w:rPr>
          <w:color w:val="FFFFFF" w:themeColor="background1"/>
        </w:rPr>
        <w:t>What is behavioural economics?</w:t>
      </w:r>
    </w:p>
    <w:p w14:paraId="720CF906" w14:textId="77777777" w:rsidR="00DD56ED" w:rsidRPr="004909C3" w:rsidRDefault="00DD56ED" w:rsidP="00DD56ED">
      <w:pPr>
        <w:pStyle w:val="WhiteNormal"/>
      </w:pPr>
      <w:r w:rsidRPr="004909C3">
        <w:t>Economics has traditionally assumed people always make decisions in their best interests. Behavioural economics challenges this view by providing a more realistic model of human behaviour. It recognises we are systematically biased (for example, we tend to satisfy our present self rather than planning for the future) and can make decisions that conflict with our own interests.</w:t>
      </w:r>
    </w:p>
    <w:p w14:paraId="76BA493F" w14:textId="77777777" w:rsidR="00DD56ED" w:rsidRPr="00922453" w:rsidRDefault="00DD56ED" w:rsidP="00C70C66">
      <w:pPr>
        <w:pStyle w:val="Heading3"/>
        <w:rPr>
          <w:color w:val="FFFFFF" w:themeColor="background1"/>
        </w:rPr>
      </w:pPr>
      <w:r w:rsidRPr="00922453">
        <w:rPr>
          <w:color w:val="FFFFFF" w:themeColor="background1"/>
        </w:rPr>
        <w:t xml:space="preserve">What are behavioural insights and how are they useful for policy design?  </w:t>
      </w:r>
    </w:p>
    <w:p w14:paraId="6398EFA5" w14:textId="77777777" w:rsidR="00DD56ED" w:rsidRPr="004909C3" w:rsidRDefault="00DD56ED" w:rsidP="00DD56ED">
      <w:pPr>
        <w:pStyle w:val="WhiteNormal"/>
      </w:pPr>
      <w:r w:rsidRPr="004909C3">
        <w:t>Behavioural insights apply behavioural economics concepts to the real world by drawing on empirically-tested results. These new tools can inform the design of government interventions to improve the welfare of citizens.</w:t>
      </w:r>
    </w:p>
    <w:p w14:paraId="7D2E6D39" w14:textId="77777777" w:rsidR="00DD56ED" w:rsidRDefault="00DD56ED" w:rsidP="00DD56ED">
      <w:pPr>
        <w:pStyle w:val="WhiteNormal"/>
      </w:pPr>
      <w:r w:rsidRPr="004909C3">
        <w:t>Rather than expect citizens to be optimal decision makers, drawing on behavioural insights ensures policy makers will design policies that go with the grain of human behaviour. For example, citizens may struggle to make choices in their own best interests, such as saving more money. Policy makers can apply behavioural insights that preserve freedom, but encourage a different choice – by helping citizens to set a plan to save regularly.</w:t>
      </w:r>
    </w:p>
    <w:p w14:paraId="79210D34" w14:textId="77777777" w:rsidR="00DD56ED" w:rsidRPr="004909C3" w:rsidRDefault="00DD56ED" w:rsidP="00DD56ED">
      <w:pPr>
        <w:pStyle w:val="WhiteNormal"/>
      </w:pPr>
      <w:r w:rsidRPr="004909C3">
        <w:br w:type="page"/>
      </w:r>
    </w:p>
    <w:p w14:paraId="7574048D" w14:textId="0C044E23" w:rsidR="00BB1C71" w:rsidRDefault="00990B12" w:rsidP="00C7679B">
      <w:pPr>
        <w:pStyle w:val="TOCHeading"/>
        <w:rPr>
          <w:noProof/>
        </w:rPr>
      </w:pPr>
      <w:r w:rsidRPr="003F31E6">
        <w:rPr>
          <w:noProof/>
        </w:rPr>
        <w:lastRenderedPageBreak/>
        <mc:AlternateContent>
          <mc:Choice Requires="wps">
            <w:drawing>
              <wp:anchor distT="0" distB="0" distL="114300" distR="114300" simplePos="0" relativeHeight="251704320" behindDoc="1" locked="0" layoutInCell="1" allowOverlap="1" wp14:anchorId="06E38DD7" wp14:editId="57BC2AD2">
                <wp:simplePos x="0" y="0"/>
                <wp:positionH relativeFrom="page">
                  <wp:posOffset>-635</wp:posOffset>
                </wp:positionH>
                <wp:positionV relativeFrom="page">
                  <wp:align>bottom</wp:align>
                </wp:positionV>
                <wp:extent cx="7560000" cy="10692000"/>
                <wp:effectExtent l="0" t="0" r="3175" b="0"/>
                <wp:wrapNone/>
                <wp:docPr id="8" name="Rectangle 8" descr="Background"/>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28EA1" id="Rectangle 8" o:spid="_x0000_s1026" alt="Background" style="position:absolute;margin-left:-.05pt;margin-top:0;width:595.3pt;height:841.9pt;z-index:-25161216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" fillcolor="#142e3b [3209]" stroked="f" strokeweight="2pt">
                <w10:wrap anchorx="page" anchory="page"/>
              </v:rect>
            </w:pict>
          </mc:Fallback>
        </mc:AlternateContent>
      </w:r>
      <w:r w:rsidR="00295B30">
        <w:t>Contents</w:t>
      </w:r>
      <w:bookmarkEnd w:id="0"/>
      <w:r w:rsidR="00C7679B">
        <w:rPr>
          <w:b w:val="0"/>
        </w:rPr>
        <w:fldChar w:fldCharType="begin"/>
      </w:r>
      <w:r w:rsidR="00C7679B">
        <w:rPr>
          <w:b w:val="0"/>
        </w:rPr>
        <w:instrText xml:space="preserve"> TOC \h \z \t "Heading 2,1" </w:instrText>
      </w:r>
      <w:r w:rsidR="00C7679B">
        <w:rPr>
          <w:b w:val="0"/>
        </w:rPr>
        <w:fldChar w:fldCharType="separate"/>
      </w:r>
    </w:p>
    <w:p w14:paraId="6365BD7B" w14:textId="6576565A" w:rsidR="00BB1C71" w:rsidRDefault="00BB1C71">
      <w:pPr>
        <w:pStyle w:val="TOC1"/>
        <w:rPr>
          <w:rFonts w:eastAsiaTheme="minorEastAsia" w:cstheme="minorBidi"/>
          <w:b w:val="0"/>
          <w:color w:val="auto"/>
          <w:sz w:val="22"/>
          <w:szCs w:val="22"/>
        </w:rPr>
      </w:pPr>
      <w:hyperlink w:anchor="_Toc169095209" w:history="1">
        <w:r w:rsidRPr="00F724DD">
          <w:rPr>
            <w:rStyle w:val="Hyperlink"/>
          </w:rPr>
          <w:t>Who?</w:t>
        </w:r>
        <w:r>
          <w:rPr>
            <w:webHidden/>
          </w:rPr>
          <w:tab/>
        </w:r>
        <w:r>
          <w:rPr>
            <w:webHidden/>
          </w:rPr>
          <w:fldChar w:fldCharType="begin"/>
        </w:r>
        <w:r>
          <w:rPr>
            <w:webHidden/>
          </w:rPr>
          <w:instrText xml:space="preserve"> PAGEREF _Toc169095209 \h </w:instrText>
        </w:r>
        <w:r>
          <w:rPr>
            <w:webHidden/>
          </w:rPr>
        </w:r>
        <w:r>
          <w:rPr>
            <w:webHidden/>
          </w:rPr>
          <w:fldChar w:fldCharType="separate"/>
        </w:r>
        <w:r>
          <w:rPr>
            <w:webHidden/>
          </w:rPr>
          <w:t>2</w:t>
        </w:r>
        <w:r>
          <w:rPr>
            <w:webHidden/>
          </w:rPr>
          <w:fldChar w:fldCharType="end"/>
        </w:r>
      </w:hyperlink>
    </w:p>
    <w:p w14:paraId="5122F737" w14:textId="0D4C74F9" w:rsidR="00BB1C71" w:rsidRDefault="00360D0D">
      <w:pPr>
        <w:pStyle w:val="TOC1"/>
        <w:rPr>
          <w:rFonts w:eastAsiaTheme="minorEastAsia" w:cstheme="minorBidi"/>
          <w:b w:val="0"/>
          <w:color w:val="auto"/>
          <w:sz w:val="22"/>
          <w:szCs w:val="22"/>
        </w:rPr>
      </w:pPr>
      <w:hyperlink w:anchor="_Toc169095210" w:history="1">
        <w:r w:rsidR="00BB1C71" w:rsidRPr="00F724DD">
          <w:rPr>
            <w:rStyle w:val="Hyperlink"/>
          </w:rPr>
          <w:t>Executive summary</w:t>
        </w:r>
        <w:r w:rsidR="00BB1C71">
          <w:rPr>
            <w:webHidden/>
          </w:rPr>
          <w:tab/>
        </w:r>
        <w:r w:rsidR="00BB1C71">
          <w:rPr>
            <w:webHidden/>
          </w:rPr>
          <w:fldChar w:fldCharType="begin"/>
        </w:r>
        <w:r w:rsidR="00BB1C71">
          <w:rPr>
            <w:webHidden/>
          </w:rPr>
          <w:instrText xml:space="preserve"> PAGEREF _Toc169095210 \h </w:instrText>
        </w:r>
        <w:r w:rsidR="00BB1C71">
          <w:rPr>
            <w:webHidden/>
          </w:rPr>
        </w:r>
        <w:r w:rsidR="00BB1C71">
          <w:rPr>
            <w:webHidden/>
          </w:rPr>
          <w:fldChar w:fldCharType="separate"/>
        </w:r>
        <w:r w:rsidR="00BB1C71">
          <w:rPr>
            <w:webHidden/>
          </w:rPr>
          <w:t>4</w:t>
        </w:r>
        <w:r w:rsidR="00BB1C71">
          <w:rPr>
            <w:webHidden/>
          </w:rPr>
          <w:fldChar w:fldCharType="end"/>
        </w:r>
      </w:hyperlink>
    </w:p>
    <w:p w14:paraId="4572E986" w14:textId="2096E136" w:rsidR="00BB1C71" w:rsidRDefault="00360D0D">
      <w:pPr>
        <w:pStyle w:val="TOC1"/>
        <w:rPr>
          <w:rFonts w:eastAsiaTheme="minorEastAsia" w:cstheme="minorBidi"/>
          <w:b w:val="0"/>
          <w:color w:val="auto"/>
          <w:sz w:val="22"/>
          <w:szCs w:val="22"/>
        </w:rPr>
      </w:pPr>
      <w:hyperlink w:anchor="_Toc169095211" w:history="1">
        <w:r w:rsidR="00BB1C71" w:rsidRPr="00F724DD">
          <w:rPr>
            <w:rStyle w:val="Hyperlink"/>
          </w:rPr>
          <w:t>Why?</w:t>
        </w:r>
        <w:r w:rsidR="00BB1C71">
          <w:rPr>
            <w:webHidden/>
          </w:rPr>
          <w:tab/>
        </w:r>
        <w:r w:rsidR="00BB1C71">
          <w:rPr>
            <w:webHidden/>
          </w:rPr>
          <w:fldChar w:fldCharType="begin"/>
        </w:r>
        <w:r w:rsidR="00BB1C71">
          <w:rPr>
            <w:webHidden/>
          </w:rPr>
          <w:instrText xml:space="preserve"> PAGEREF _Toc169095211 \h </w:instrText>
        </w:r>
        <w:r w:rsidR="00BB1C71">
          <w:rPr>
            <w:webHidden/>
          </w:rPr>
        </w:r>
        <w:r w:rsidR="00BB1C71">
          <w:rPr>
            <w:webHidden/>
          </w:rPr>
          <w:fldChar w:fldCharType="separate"/>
        </w:r>
        <w:r w:rsidR="00BB1C71">
          <w:rPr>
            <w:webHidden/>
          </w:rPr>
          <w:t>6</w:t>
        </w:r>
        <w:r w:rsidR="00BB1C71">
          <w:rPr>
            <w:webHidden/>
          </w:rPr>
          <w:fldChar w:fldCharType="end"/>
        </w:r>
      </w:hyperlink>
    </w:p>
    <w:p w14:paraId="64758CC6" w14:textId="4EDD112A" w:rsidR="00BB1C71" w:rsidRDefault="00360D0D">
      <w:pPr>
        <w:pStyle w:val="TOC1"/>
        <w:rPr>
          <w:rFonts w:eastAsiaTheme="minorEastAsia" w:cstheme="minorBidi"/>
          <w:b w:val="0"/>
          <w:color w:val="auto"/>
          <w:sz w:val="22"/>
          <w:szCs w:val="22"/>
        </w:rPr>
      </w:pPr>
      <w:hyperlink w:anchor="_Toc169095212" w:history="1">
        <w:r w:rsidR="00BB1C71" w:rsidRPr="00F724DD">
          <w:rPr>
            <w:rStyle w:val="Hyperlink"/>
          </w:rPr>
          <w:t>What we did</w:t>
        </w:r>
        <w:r w:rsidR="00BB1C71">
          <w:rPr>
            <w:webHidden/>
          </w:rPr>
          <w:tab/>
        </w:r>
        <w:r w:rsidR="00BB1C71">
          <w:rPr>
            <w:webHidden/>
          </w:rPr>
          <w:fldChar w:fldCharType="begin"/>
        </w:r>
        <w:r w:rsidR="00BB1C71">
          <w:rPr>
            <w:webHidden/>
          </w:rPr>
          <w:instrText xml:space="preserve"> PAGEREF _Toc169095212 \h </w:instrText>
        </w:r>
        <w:r w:rsidR="00BB1C71">
          <w:rPr>
            <w:webHidden/>
          </w:rPr>
        </w:r>
        <w:r w:rsidR="00BB1C71">
          <w:rPr>
            <w:webHidden/>
          </w:rPr>
          <w:fldChar w:fldCharType="separate"/>
        </w:r>
        <w:r w:rsidR="00BB1C71">
          <w:rPr>
            <w:webHidden/>
          </w:rPr>
          <w:t>7</w:t>
        </w:r>
        <w:r w:rsidR="00BB1C71">
          <w:rPr>
            <w:webHidden/>
          </w:rPr>
          <w:fldChar w:fldCharType="end"/>
        </w:r>
      </w:hyperlink>
    </w:p>
    <w:p w14:paraId="0CA672A2" w14:textId="1EB15CA0" w:rsidR="00BB1C71" w:rsidRDefault="00360D0D">
      <w:pPr>
        <w:pStyle w:val="TOC1"/>
        <w:rPr>
          <w:rFonts w:eastAsiaTheme="minorEastAsia" w:cstheme="minorBidi"/>
          <w:b w:val="0"/>
          <w:color w:val="auto"/>
          <w:sz w:val="22"/>
          <w:szCs w:val="22"/>
        </w:rPr>
      </w:pPr>
      <w:hyperlink w:anchor="_Toc169095213" w:history="1">
        <w:r w:rsidR="00BB1C71" w:rsidRPr="00F724DD">
          <w:rPr>
            <w:rStyle w:val="Hyperlink"/>
          </w:rPr>
          <w:t>Behavioural insights</w:t>
        </w:r>
        <w:r w:rsidR="00BB1C71">
          <w:rPr>
            <w:webHidden/>
          </w:rPr>
          <w:tab/>
        </w:r>
        <w:r w:rsidR="00BB1C71">
          <w:rPr>
            <w:webHidden/>
          </w:rPr>
          <w:fldChar w:fldCharType="begin"/>
        </w:r>
        <w:r w:rsidR="00BB1C71">
          <w:rPr>
            <w:webHidden/>
          </w:rPr>
          <w:instrText xml:space="preserve"> PAGEREF _Toc169095213 \h </w:instrText>
        </w:r>
        <w:r w:rsidR="00BB1C71">
          <w:rPr>
            <w:webHidden/>
          </w:rPr>
        </w:r>
        <w:r w:rsidR="00BB1C71">
          <w:rPr>
            <w:webHidden/>
          </w:rPr>
          <w:fldChar w:fldCharType="separate"/>
        </w:r>
        <w:r w:rsidR="00BB1C71">
          <w:rPr>
            <w:webHidden/>
          </w:rPr>
          <w:t>9</w:t>
        </w:r>
        <w:r w:rsidR="00BB1C71">
          <w:rPr>
            <w:webHidden/>
          </w:rPr>
          <w:fldChar w:fldCharType="end"/>
        </w:r>
      </w:hyperlink>
    </w:p>
    <w:p w14:paraId="68885723" w14:textId="00EF40DB" w:rsidR="00BB1C71" w:rsidRDefault="00360D0D">
      <w:pPr>
        <w:pStyle w:val="TOC1"/>
        <w:rPr>
          <w:rFonts w:eastAsiaTheme="minorEastAsia" w:cstheme="minorBidi"/>
          <w:b w:val="0"/>
          <w:color w:val="auto"/>
          <w:sz w:val="22"/>
          <w:szCs w:val="22"/>
        </w:rPr>
      </w:pPr>
      <w:hyperlink w:anchor="_Toc169095214" w:history="1">
        <w:r w:rsidR="00BB1C71" w:rsidRPr="00F724DD">
          <w:rPr>
            <w:rStyle w:val="Hyperlink"/>
          </w:rPr>
          <w:t>Findings</w:t>
        </w:r>
        <w:r w:rsidR="00BB1C71">
          <w:rPr>
            <w:webHidden/>
          </w:rPr>
          <w:tab/>
        </w:r>
        <w:r w:rsidR="00BB1C71">
          <w:rPr>
            <w:webHidden/>
          </w:rPr>
          <w:fldChar w:fldCharType="begin"/>
        </w:r>
        <w:r w:rsidR="00BB1C71">
          <w:rPr>
            <w:webHidden/>
          </w:rPr>
          <w:instrText xml:space="preserve"> PAGEREF _Toc169095214 \h </w:instrText>
        </w:r>
        <w:r w:rsidR="00BB1C71">
          <w:rPr>
            <w:webHidden/>
          </w:rPr>
        </w:r>
        <w:r w:rsidR="00BB1C71">
          <w:rPr>
            <w:webHidden/>
          </w:rPr>
          <w:fldChar w:fldCharType="separate"/>
        </w:r>
        <w:r w:rsidR="00BB1C71">
          <w:rPr>
            <w:webHidden/>
          </w:rPr>
          <w:t>13</w:t>
        </w:r>
        <w:r w:rsidR="00BB1C71">
          <w:rPr>
            <w:webHidden/>
          </w:rPr>
          <w:fldChar w:fldCharType="end"/>
        </w:r>
      </w:hyperlink>
    </w:p>
    <w:p w14:paraId="5183D2F3" w14:textId="34A20293" w:rsidR="00BB1C71" w:rsidRDefault="00360D0D">
      <w:pPr>
        <w:pStyle w:val="TOC1"/>
        <w:rPr>
          <w:rFonts w:eastAsiaTheme="minorEastAsia" w:cstheme="minorBidi"/>
          <w:b w:val="0"/>
          <w:color w:val="auto"/>
          <w:sz w:val="22"/>
          <w:szCs w:val="22"/>
        </w:rPr>
      </w:pPr>
      <w:hyperlink w:anchor="_Toc169095215" w:history="1">
        <w:r w:rsidR="00BB1C71" w:rsidRPr="00F724DD">
          <w:rPr>
            <w:rStyle w:val="Hyperlink"/>
          </w:rPr>
          <w:t>Limitations</w:t>
        </w:r>
        <w:r w:rsidR="00BB1C71">
          <w:rPr>
            <w:webHidden/>
          </w:rPr>
          <w:tab/>
        </w:r>
        <w:r w:rsidR="00BB1C71">
          <w:rPr>
            <w:webHidden/>
          </w:rPr>
          <w:fldChar w:fldCharType="begin"/>
        </w:r>
        <w:r w:rsidR="00BB1C71">
          <w:rPr>
            <w:webHidden/>
          </w:rPr>
          <w:instrText xml:space="preserve"> PAGEREF _Toc169095215 \h </w:instrText>
        </w:r>
        <w:r w:rsidR="00BB1C71">
          <w:rPr>
            <w:webHidden/>
          </w:rPr>
        </w:r>
        <w:r w:rsidR="00BB1C71">
          <w:rPr>
            <w:webHidden/>
          </w:rPr>
          <w:fldChar w:fldCharType="separate"/>
        </w:r>
        <w:r w:rsidR="00BB1C71">
          <w:rPr>
            <w:webHidden/>
          </w:rPr>
          <w:t>17</w:t>
        </w:r>
        <w:r w:rsidR="00BB1C71">
          <w:rPr>
            <w:webHidden/>
          </w:rPr>
          <w:fldChar w:fldCharType="end"/>
        </w:r>
      </w:hyperlink>
    </w:p>
    <w:p w14:paraId="49408A12" w14:textId="0F1557CE" w:rsidR="00BB1C71" w:rsidRDefault="00360D0D">
      <w:pPr>
        <w:pStyle w:val="TOC1"/>
        <w:rPr>
          <w:rFonts w:eastAsiaTheme="minorEastAsia" w:cstheme="minorBidi"/>
          <w:b w:val="0"/>
          <w:color w:val="auto"/>
          <w:sz w:val="22"/>
          <w:szCs w:val="22"/>
        </w:rPr>
      </w:pPr>
      <w:hyperlink w:anchor="_Toc169095216" w:history="1">
        <w:r w:rsidR="00BB1C71" w:rsidRPr="00F724DD">
          <w:rPr>
            <w:rStyle w:val="Hyperlink"/>
          </w:rPr>
          <w:t>Opportunities and next steps</w:t>
        </w:r>
        <w:r w:rsidR="00BB1C71">
          <w:rPr>
            <w:webHidden/>
          </w:rPr>
          <w:tab/>
        </w:r>
        <w:r w:rsidR="00BB1C71">
          <w:rPr>
            <w:webHidden/>
          </w:rPr>
          <w:fldChar w:fldCharType="begin"/>
        </w:r>
        <w:r w:rsidR="00BB1C71">
          <w:rPr>
            <w:webHidden/>
          </w:rPr>
          <w:instrText xml:space="preserve"> PAGEREF _Toc169095216 \h </w:instrText>
        </w:r>
        <w:r w:rsidR="00BB1C71">
          <w:rPr>
            <w:webHidden/>
          </w:rPr>
        </w:r>
        <w:r w:rsidR="00BB1C71">
          <w:rPr>
            <w:webHidden/>
          </w:rPr>
          <w:fldChar w:fldCharType="separate"/>
        </w:r>
        <w:r w:rsidR="00BB1C71">
          <w:rPr>
            <w:webHidden/>
          </w:rPr>
          <w:t>18</w:t>
        </w:r>
        <w:r w:rsidR="00BB1C71">
          <w:rPr>
            <w:webHidden/>
          </w:rPr>
          <w:fldChar w:fldCharType="end"/>
        </w:r>
      </w:hyperlink>
    </w:p>
    <w:p w14:paraId="4BFDAD8E" w14:textId="552830C1" w:rsidR="00BB1C71" w:rsidRDefault="00360D0D">
      <w:pPr>
        <w:pStyle w:val="TOC1"/>
        <w:rPr>
          <w:rFonts w:eastAsiaTheme="minorEastAsia" w:cstheme="minorBidi"/>
          <w:b w:val="0"/>
          <w:color w:val="auto"/>
          <w:sz w:val="22"/>
          <w:szCs w:val="22"/>
        </w:rPr>
      </w:pPr>
      <w:hyperlink w:anchor="_Toc169095217" w:history="1">
        <w:r w:rsidR="00BB1C71" w:rsidRPr="00F724DD">
          <w:rPr>
            <w:rStyle w:val="Hyperlink"/>
          </w:rPr>
          <w:t>Appendices</w:t>
        </w:r>
        <w:r w:rsidR="00BB1C71">
          <w:rPr>
            <w:webHidden/>
          </w:rPr>
          <w:tab/>
        </w:r>
        <w:r w:rsidR="00BB1C71">
          <w:rPr>
            <w:webHidden/>
          </w:rPr>
          <w:fldChar w:fldCharType="begin"/>
        </w:r>
        <w:r w:rsidR="00BB1C71">
          <w:rPr>
            <w:webHidden/>
          </w:rPr>
          <w:instrText xml:space="preserve"> PAGEREF _Toc169095217 \h </w:instrText>
        </w:r>
        <w:r w:rsidR="00BB1C71">
          <w:rPr>
            <w:webHidden/>
          </w:rPr>
        </w:r>
        <w:r w:rsidR="00BB1C71">
          <w:rPr>
            <w:webHidden/>
          </w:rPr>
          <w:fldChar w:fldCharType="separate"/>
        </w:r>
        <w:r w:rsidR="00BB1C71">
          <w:rPr>
            <w:webHidden/>
          </w:rPr>
          <w:t>21</w:t>
        </w:r>
        <w:r w:rsidR="00BB1C71">
          <w:rPr>
            <w:webHidden/>
          </w:rPr>
          <w:fldChar w:fldCharType="end"/>
        </w:r>
      </w:hyperlink>
    </w:p>
    <w:p w14:paraId="5DF7F255" w14:textId="31EB6EA0" w:rsidR="00BB1C71" w:rsidRDefault="00360D0D">
      <w:pPr>
        <w:pStyle w:val="TOC1"/>
        <w:rPr>
          <w:rFonts w:eastAsiaTheme="minorEastAsia" w:cstheme="minorBidi"/>
          <w:b w:val="0"/>
          <w:color w:val="auto"/>
          <w:sz w:val="22"/>
          <w:szCs w:val="22"/>
        </w:rPr>
      </w:pPr>
      <w:hyperlink w:anchor="_Toc169095218" w:history="1">
        <w:r w:rsidR="00BB1C71" w:rsidRPr="00F724DD">
          <w:rPr>
            <w:rStyle w:val="Hyperlink"/>
          </w:rPr>
          <w:t>References</w:t>
        </w:r>
        <w:r w:rsidR="00BB1C71">
          <w:rPr>
            <w:webHidden/>
          </w:rPr>
          <w:tab/>
        </w:r>
        <w:r w:rsidR="00BB1C71">
          <w:rPr>
            <w:webHidden/>
          </w:rPr>
          <w:fldChar w:fldCharType="begin"/>
        </w:r>
        <w:r w:rsidR="00BB1C71">
          <w:rPr>
            <w:webHidden/>
          </w:rPr>
          <w:instrText xml:space="preserve"> PAGEREF _Toc169095218 \h </w:instrText>
        </w:r>
        <w:r w:rsidR="00BB1C71">
          <w:rPr>
            <w:webHidden/>
          </w:rPr>
        </w:r>
        <w:r w:rsidR="00BB1C71">
          <w:rPr>
            <w:webHidden/>
          </w:rPr>
          <w:fldChar w:fldCharType="separate"/>
        </w:r>
        <w:r w:rsidR="00BB1C71">
          <w:rPr>
            <w:webHidden/>
          </w:rPr>
          <w:t>28</w:t>
        </w:r>
        <w:r w:rsidR="00BB1C71">
          <w:rPr>
            <w:webHidden/>
          </w:rPr>
          <w:fldChar w:fldCharType="end"/>
        </w:r>
      </w:hyperlink>
    </w:p>
    <w:p w14:paraId="6C4F8C5E" w14:textId="03AD3E62" w:rsidR="008253C4" w:rsidRDefault="00C7679B" w:rsidP="00C7679B">
      <w:pPr>
        <w:pStyle w:val="TOCHeading"/>
        <w:rPr>
          <w:b w:val="0"/>
          <w:noProof/>
          <w:sz w:val="28"/>
        </w:rPr>
      </w:pPr>
      <w:r>
        <w:rPr>
          <w:b w:val="0"/>
        </w:rPr>
        <w:fldChar w:fldCharType="end"/>
      </w:r>
    </w:p>
    <w:p w14:paraId="42C8E337" w14:textId="77777777" w:rsidR="008253C4" w:rsidRDefault="008253C4" w:rsidP="00087D4E">
      <w:pPr>
        <w:rPr>
          <w:b/>
          <w:noProof/>
          <w:color w:val="FFFFFF" w:themeColor="background1"/>
          <w:sz w:val="28"/>
        </w:rPr>
        <w:sectPr w:rsidR="008253C4" w:rsidSect="008253C4">
          <w:headerReference w:type="default" r:id="rId15"/>
          <w:footerReference w:type="default" r:id="rId16"/>
          <w:pgSz w:w="11906" w:h="16838" w:code="9"/>
          <w:pgMar w:top="2041" w:right="2381" w:bottom="1247" w:left="1247" w:header="720" w:footer="851" w:gutter="0"/>
          <w:cols w:space="708"/>
          <w:docGrid w:linePitch="360"/>
        </w:sectPr>
      </w:pPr>
    </w:p>
    <w:p w14:paraId="7B464E36" w14:textId="77777777" w:rsidR="00960AE3" w:rsidRPr="00960AE3" w:rsidRDefault="00960AE3" w:rsidP="00960AE3">
      <w:pPr>
        <w:pStyle w:val="Heading2"/>
      </w:pPr>
      <w:bookmarkStart w:id="4" w:name="_Toc521510693"/>
      <w:bookmarkStart w:id="5" w:name="_Toc169095210"/>
      <w:r w:rsidRPr="00960AE3">
        <w:lastRenderedPageBreak/>
        <w:t>Executive summary</w:t>
      </w:r>
      <w:bookmarkEnd w:id="4"/>
      <w:bookmarkEnd w:id="5"/>
    </w:p>
    <w:p w14:paraId="3020997F" w14:textId="092C215D" w:rsidR="00DD56ED" w:rsidRPr="00DD56ED" w:rsidRDefault="00DD56ED" w:rsidP="00DD56ED">
      <w:pPr>
        <w:rPr>
          <w:noProof/>
          <w:sz w:val="20"/>
          <w:szCs w:val="20"/>
        </w:rPr>
      </w:pPr>
      <w:r w:rsidRPr="00DD56ED">
        <w:rPr>
          <w:noProof/>
          <w:sz w:val="20"/>
          <w:szCs w:val="20"/>
        </w:rPr>
        <w:t>Au</w:t>
      </w:r>
      <w:r w:rsidR="001E0CD0">
        <w:rPr>
          <w:noProof/>
          <w:sz w:val="20"/>
          <w:szCs w:val="20"/>
        </w:rPr>
        <w:t>stralia is currently experiencing</w:t>
      </w:r>
      <w:r w:rsidRPr="00DD56ED">
        <w:rPr>
          <w:noProof/>
          <w:sz w:val="20"/>
          <w:szCs w:val="20"/>
        </w:rPr>
        <w:t xml:space="preserve"> the effects of an increasingly severe drought. Parts of Eastern Australia ha</w:t>
      </w:r>
      <w:r w:rsidR="00F1426B">
        <w:rPr>
          <w:noProof/>
          <w:sz w:val="20"/>
          <w:szCs w:val="20"/>
        </w:rPr>
        <w:t>ve</w:t>
      </w:r>
      <w:r w:rsidRPr="00DD56ED">
        <w:rPr>
          <w:noProof/>
          <w:sz w:val="20"/>
          <w:szCs w:val="20"/>
        </w:rPr>
        <w:t xml:space="preserve"> been particular</w:t>
      </w:r>
      <w:r w:rsidR="001E0CD0">
        <w:rPr>
          <w:noProof/>
          <w:sz w:val="20"/>
          <w:szCs w:val="20"/>
        </w:rPr>
        <w:t>l</w:t>
      </w:r>
      <w:r w:rsidRPr="00DD56ED">
        <w:rPr>
          <w:noProof/>
          <w:sz w:val="20"/>
          <w:szCs w:val="20"/>
        </w:rPr>
        <w:t>y hard hit, with hot summ</w:t>
      </w:r>
      <w:r w:rsidR="00F1426B">
        <w:rPr>
          <w:noProof/>
          <w:sz w:val="20"/>
          <w:szCs w:val="20"/>
        </w:rPr>
        <w:t>e</w:t>
      </w:r>
      <w:r w:rsidRPr="00DD56ED">
        <w:rPr>
          <w:noProof/>
          <w:sz w:val="20"/>
          <w:szCs w:val="20"/>
        </w:rPr>
        <w:t xml:space="preserve">r temperatures and record low rainfall. </w:t>
      </w:r>
      <w:r w:rsidR="00F1426B">
        <w:rPr>
          <w:noProof/>
          <w:sz w:val="20"/>
          <w:szCs w:val="20"/>
        </w:rPr>
        <w:t>In</w:t>
      </w:r>
      <w:r w:rsidR="00D24589">
        <w:rPr>
          <w:noProof/>
          <w:sz w:val="20"/>
          <w:szCs w:val="20"/>
        </w:rPr>
        <w:t xml:space="preserve"> some regions</w:t>
      </w:r>
      <w:r w:rsidR="00F1426B">
        <w:rPr>
          <w:noProof/>
          <w:sz w:val="20"/>
          <w:szCs w:val="20"/>
        </w:rPr>
        <w:t>, rainfall</w:t>
      </w:r>
      <w:r w:rsidR="00D24589">
        <w:rPr>
          <w:noProof/>
          <w:sz w:val="20"/>
          <w:szCs w:val="20"/>
        </w:rPr>
        <w:t xml:space="preserve"> </w:t>
      </w:r>
      <w:r w:rsidRPr="00DD56ED">
        <w:rPr>
          <w:noProof/>
          <w:sz w:val="20"/>
          <w:szCs w:val="20"/>
        </w:rPr>
        <w:t>is as poor as any period in the last 20 years</w:t>
      </w:r>
      <w:r w:rsidR="00657CCF">
        <w:rPr>
          <w:noProof/>
          <w:sz w:val="20"/>
          <w:szCs w:val="20"/>
        </w:rPr>
        <w:t xml:space="preserve"> </w:t>
      </w:r>
      <w:r w:rsidR="00657CCF" w:rsidRPr="00657CCF">
        <w:rPr>
          <w:noProof/>
          <w:sz w:val="20"/>
          <w:szCs w:val="20"/>
        </w:rPr>
        <w:t>(</w:t>
      </w:r>
      <w:r w:rsidR="00657CCF" w:rsidRPr="00657CCF">
        <w:rPr>
          <w:sz w:val="20"/>
          <w:szCs w:val="20"/>
        </w:rPr>
        <w:t>ABARES 2018)</w:t>
      </w:r>
      <w:r w:rsidRPr="00657CCF">
        <w:rPr>
          <w:noProof/>
          <w:sz w:val="20"/>
          <w:szCs w:val="20"/>
        </w:rPr>
        <w:t>.</w:t>
      </w:r>
      <w:r w:rsidR="00657CCF">
        <w:rPr>
          <w:noProof/>
          <w:sz w:val="20"/>
          <w:szCs w:val="20"/>
        </w:rPr>
        <w:t xml:space="preserve"> </w:t>
      </w:r>
      <w:r w:rsidRPr="00DD56ED">
        <w:rPr>
          <w:noProof/>
          <w:sz w:val="20"/>
          <w:szCs w:val="20"/>
        </w:rPr>
        <w:t xml:space="preserve">The Australian Government has a range of programs available to assist those experiencing drought. But despite help being available, many </w:t>
      </w:r>
      <w:r w:rsidR="00F1426B">
        <w:rPr>
          <w:noProof/>
          <w:sz w:val="20"/>
          <w:szCs w:val="20"/>
        </w:rPr>
        <w:t>do</w:t>
      </w:r>
      <w:r w:rsidR="00F1426B" w:rsidRPr="00DD56ED">
        <w:rPr>
          <w:noProof/>
          <w:sz w:val="20"/>
          <w:szCs w:val="20"/>
        </w:rPr>
        <w:t xml:space="preserve"> </w:t>
      </w:r>
      <w:r w:rsidRPr="00DD56ED">
        <w:rPr>
          <w:noProof/>
          <w:sz w:val="20"/>
          <w:szCs w:val="20"/>
        </w:rPr>
        <w:t xml:space="preserve">not reach out. </w:t>
      </w:r>
    </w:p>
    <w:p w14:paraId="6DAD684A" w14:textId="77777777" w:rsidR="00DD56ED" w:rsidRPr="00DD56ED" w:rsidRDefault="00DD56ED" w:rsidP="00DD56ED">
      <w:pPr>
        <w:rPr>
          <w:noProof/>
          <w:sz w:val="20"/>
          <w:szCs w:val="20"/>
        </w:rPr>
      </w:pPr>
      <w:r w:rsidRPr="00DD56ED">
        <w:rPr>
          <w:noProof/>
          <w:sz w:val="20"/>
          <w:szCs w:val="20"/>
        </w:rPr>
        <w:t>The Behavioural Economics Team of the Australian Government (BETA) worked with the Joint Agency Drought Taskforce to research the barriers prevent</w:t>
      </w:r>
      <w:r w:rsidR="00836EF0">
        <w:rPr>
          <w:noProof/>
          <w:sz w:val="20"/>
          <w:szCs w:val="20"/>
        </w:rPr>
        <w:t>ing</w:t>
      </w:r>
      <w:r w:rsidRPr="00DD56ED">
        <w:rPr>
          <w:noProof/>
          <w:sz w:val="20"/>
          <w:szCs w:val="20"/>
        </w:rPr>
        <w:t xml:space="preserve"> people from seeking help. We sought to:</w:t>
      </w:r>
    </w:p>
    <w:p w14:paraId="3086BFD7" w14:textId="528CEEA6" w:rsidR="00DD56ED" w:rsidRPr="00DD56ED" w:rsidRDefault="00DD56ED" w:rsidP="00DD56ED">
      <w:pPr>
        <w:pStyle w:val="ListParagraph"/>
        <w:numPr>
          <w:ilvl w:val="0"/>
          <w:numId w:val="4"/>
        </w:numPr>
        <w:spacing w:line="280" w:lineRule="atLeast"/>
        <w:rPr>
          <w:noProof/>
          <w:sz w:val="20"/>
          <w:szCs w:val="20"/>
        </w:rPr>
      </w:pPr>
      <w:r w:rsidRPr="00DD56ED">
        <w:rPr>
          <w:noProof/>
          <w:sz w:val="20"/>
          <w:szCs w:val="20"/>
        </w:rPr>
        <w:t xml:space="preserve">understand </w:t>
      </w:r>
      <w:r w:rsidR="00F32AD8">
        <w:rPr>
          <w:noProof/>
          <w:sz w:val="20"/>
          <w:szCs w:val="20"/>
        </w:rPr>
        <w:t xml:space="preserve">the most effective forms of </w:t>
      </w:r>
      <w:r w:rsidR="001E0CD0">
        <w:rPr>
          <w:noProof/>
          <w:sz w:val="20"/>
          <w:szCs w:val="20"/>
        </w:rPr>
        <w:t>communi</w:t>
      </w:r>
      <w:r w:rsidR="00F32AD8">
        <w:rPr>
          <w:noProof/>
          <w:sz w:val="20"/>
          <w:szCs w:val="20"/>
        </w:rPr>
        <w:t xml:space="preserve">cation </w:t>
      </w:r>
      <w:r w:rsidRPr="00DD56ED">
        <w:rPr>
          <w:noProof/>
          <w:sz w:val="20"/>
          <w:szCs w:val="20"/>
        </w:rPr>
        <w:t>about available forms of assistance, and incentives to take up assistance; and</w:t>
      </w:r>
    </w:p>
    <w:p w14:paraId="3C7A76BE" w14:textId="77777777" w:rsidR="00DD56ED" w:rsidRDefault="00DD56ED" w:rsidP="00DD56ED">
      <w:pPr>
        <w:pStyle w:val="ListParagraph"/>
        <w:numPr>
          <w:ilvl w:val="0"/>
          <w:numId w:val="4"/>
        </w:numPr>
        <w:spacing w:line="280" w:lineRule="atLeast"/>
        <w:rPr>
          <w:noProof/>
          <w:sz w:val="20"/>
          <w:szCs w:val="20"/>
        </w:rPr>
      </w:pPr>
      <w:r w:rsidRPr="00DD56ED">
        <w:rPr>
          <w:noProof/>
          <w:sz w:val="20"/>
          <w:szCs w:val="20"/>
        </w:rPr>
        <w:t>understand the</w:t>
      </w:r>
      <w:r w:rsidR="00836EF0">
        <w:rPr>
          <w:noProof/>
          <w:sz w:val="20"/>
          <w:szCs w:val="20"/>
        </w:rPr>
        <w:t xml:space="preserve"> </w:t>
      </w:r>
      <w:r w:rsidRPr="00DD56ED">
        <w:rPr>
          <w:noProof/>
          <w:sz w:val="20"/>
          <w:szCs w:val="20"/>
        </w:rPr>
        <w:t>barriers and drivers to farmers accessing government assistance during drought.</w:t>
      </w:r>
    </w:p>
    <w:p w14:paraId="412A367B" w14:textId="1F5EF483" w:rsidR="00247C14" w:rsidRDefault="00247C14" w:rsidP="00247C14">
      <w:r w:rsidRPr="00DD56ED">
        <w:rPr>
          <w:noProof/>
          <w:sz w:val="20"/>
          <w:szCs w:val="20"/>
        </w:rPr>
        <w:t xml:space="preserve">Overall, we found farmers </w:t>
      </w:r>
      <w:r w:rsidR="00657CCF">
        <w:rPr>
          <w:noProof/>
          <w:sz w:val="20"/>
          <w:szCs w:val="20"/>
        </w:rPr>
        <w:t>a</w:t>
      </w:r>
      <w:r w:rsidR="00154457">
        <w:rPr>
          <w:noProof/>
          <w:sz w:val="20"/>
          <w:szCs w:val="20"/>
        </w:rPr>
        <w:t xml:space="preserve">re </w:t>
      </w:r>
      <w:r w:rsidRPr="00DD56ED">
        <w:rPr>
          <w:noProof/>
          <w:sz w:val="20"/>
          <w:szCs w:val="20"/>
        </w:rPr>
        <w:t>high</w:t>
      </w:r>
      <w:r w:rsidR="00154457">
        <w:rPr>
          <w:noProof/>
          <w:sz w:val="20"/>
          <w:szCs w:val="20"/>
        </w:rPr>
        <w:t>ly</w:t>
      </w:r>
      <w:r w:rsidRPr="00DD56ED">
        <w:rPr>
          <w:noProof/>
          <w:sz w:val="20"/>
          <w:szCs w:val="20"/>
        </w:rPr>
        <w:t xml:space="preserve"> aware of </w:t>
      </w:r>
      <w:r w:rsidR="00154457">
        <w:rPr>
          <w:noProof/>
          <w:sz w:val="20"/>
          <w:szCs w:val="20"/>
        </w:rPr>
        <w:t xml:space="preserve">available </w:t>
      </w:r>
      <w:r w:rsidRPr="00DD56ED">
        <w:rPr>
          <w:noProof/>
          <w:sz w:val="20"/>
          <w:szCs w:val="20"/>
        </w:rPr>
        <w:t>government assistance. Our research suggest</w:t>
      </w:r>
      <w:r w:rsidR="00D24589">
        <w:rPr>
          <w:noProof/>
          <w:sz w:val="20"/>
          <w:szCs w:val="20"/>
        </w:rPr>
        <w:t>s</w:t>
      </w:r>
      <w:r w:rsidRPr="00DD56ED">
        <w:rPr>
          <w:noProof/>
          <w:sz w:val="20"/>
          <w:szCs w:val="20"/>
        </w:rPr>
        <w:t xml:space="preserve"> the barriers occur in translating </w:t>
      </w:r>
      <w:r w:rsidR="00761479">
        <w:rPr>
          <w:noProof/>
          <w:sz w:val="20"/>
          <w:szCs w:val="20"/>
        </w:rPr>
        <w:t xml:space="preserve">this </w:t>
      </w:r>
      <w:r w:rsidRPr="00DD56ED">
        <w:rPr>
          <w:noProof/>
          <w:sz w:val="20"/>
          <w:szCs w:val="20"/>
        </w:rPr>
        <w:t>awareness into action. These insights should be used to inform further drought policy and communications with farmers.</w:t>
      </w:r>
      <w:r w:rsidRPr="00247C14">
        <w:rPr>
          <w:noProof/>
          <w:sz w:val="20"/>
          <w:szCs w:val="20"/>
        </w:rPr>
        <w:t xml:space="preserve"> </w:t>
      </w:r>
    </w:p>
    <w:p w14:paraId="0B78F643" w14:textId="77777777" w:rsidR="001E4AE6" w:rsidRPr="001E4AE6" w:rsidRDefault="001E4AE6" w:rsidP="00C70C66">
      <w:pPr>
        <w:pStyle w:val="Heading3"/>
      </w:pPr>
      <w:r w:rsidRPr="001E4AE6">
        <w:t>Information alone is not enough to change behaviour</w:t>
      </w:r>
    </w:p>
    <w:p w14:paraId="3A8C1932" w14:textId="64D2AD13" w:rsidR="00CF43C5" w:rsidRDefault="00657CCF" w:rsidP="00DD56ED">
      <w:pPr>
        <w:rPr>
          <w:noProof/>
          <w:sz w:val="20"/>
          <w:szCs w:val="20"/>
        </w:rPr>
      </w:pPr>
      <w:r>
        <w:rPr>
          <w:noProof/>
          <w:sz w:val="20"/>
          <w:szCs w:val="20"/>
        </w:rPr>
        <w:t>Despite high awareness</w:t>
      </w:r>
      <w:r w:rsidR="00DD56ED" w:rsidRPr="00DD56ED">
        <w:rPr>
          <w:noProof/>
          <w:sz w:val="20"/>
          <w:szCs w:val="20"/>
        </w:rPr>
        <w:t xml:space="preserve"> of government assistance</w:t>
      </w:r>
      <w:r w:rsidR="00756121">
        <w:rPr>
          <w:noProof/>
          <w:sz w:val="20"/>
          <w:szCs w:val="20"/>
        </w:rPr>
        <w:t xml:space="preserve">, information alone is not enough to encourage people to </w:t>
      </w:r>
      <w:r>
        <w:rPr>
          <w:noProof/>
          <w:sz w:val="20"/>
          <w:szCs w:val="20"/>
        </w:rPr>
        <w:t>reach out</w:t>
      </w:r>
      <w:r w:rsidR="00756121">
        <w:rPr>
          <w:noProof/>
          <w:sz w:val="20"/>
          <w:szCs w:val="20"/>
        </w:rPr>
        <w:t>.</w:t>
      </w:r>
      <w:r w:rsidR="00761479">
        <w:rPr>
          <w:noProof/>
          <w:sz w:val="20"/>
          <w:szCs w:val="20"/>
        </w:rPr>
        <w:t xml:space="preserve"> Farmers and farming communities have a prou</w:t>
      </w:r>
      <w:r w:rsidR="001E0CD0">
        <w:rPr>
          <w:noProof/>
          <w:sz w:val="20"/>
          <w:szCs w:val="20"/>
        </w:rPr>
        <w:t xml:space="preserve">d history of self-sufficiency. </w:t>
      </w:r>
      <w:r w:rsidR="00761479">
        <w:rPr>
          <w:noProof/>
          <w:sz w:val="20"/>
          <w:szCs w:val="20"/>
        </w:rPr>
        <w:t>Accessing government assistance can be seen as contrary to these long established social norms.</w:t>
      </w:r>
    </w:p>
    <w:p w14:paraId="2BAF5720" w14:textId="00AF2141" w:rsidR="00CF43C5" w:rsidRDefault="00154457" w:rsidP="00CF43C5">
      <w:pPr>
        <w:rPr>
          <w:noProof/>
          <w:sz w:val="20"/>
          <w:szCs w:val="20"/>
        </w:rPr>
      </w:pPr>
      <w:r>
        <w:rPr>
          <w:noProof/>
          <w:sz w:val="20"/>
          <w:szCs w:val="20"/>
        </w:rPr>
        <w:t>S</w:t>
      </w:r>
      <w:r w:rsidR="00CF43C5" w:rsidRPr="00DD56ED">
        <w:rPr>
          <w:noProof/>
          <w:sz w:val="20"/>
          <w:szCs w:val="20"/>
        </w:rPr>
        <w:t xml:space="preserve">ocial stigma is contributing to </w:t>
      </w:r>
      <w:r>
        <w:rPr>
          <w:noProof/>
          <w:sz w:val="20"/>
          <w:szCs w:val="20"/>
        </w:rPr>
        <w:t>farmers’</w:t>
      </w:r>
      <w:r w:rsidR="00CF43C5" w:rsidRPr="00DD56ED">
        <w:rPr>
          <w:noProof/>
          <w:sz w:val="20"/>
          <w:szCs w:val="20"/>
        </w:rPr>
        <w:t xml:space="preserve"> reluctance to reach out.</w:t>
      </w:r>
      <w:r w:rsidR="00D24589">
        <w:rPr>
          <w:noProof/>
          <w:sz w:val="20"/>
          <w:szCs w:val="20"/>
        </w:rPr>
        <w:t xml:space="preserve"> People we spoke to did</w:t>
      </w:r>
      <w:r w:rsidR="00F1426B">
        <w:rPr>
          <w:noProof/>
          <w:sz w:val="20"/>
          <w:szCs w:val="20"/>
        </w:rPr>
        <w:t xml:space="preserve"> </w:t>
      </w:r>
      <w:r w:rsidR="00D24589">
        <w:rPr>
          <w:noProof/>
          <w:sz w:val="20"/>
          <w:szCs w:val="20"/>
        </w:rPr>
        <w:t>n</w:t>
      </w:r>
      <w:r w:rsidR="00F1426B">
        <w:rPr>
          <w:noProof/>
          <w:sz w:val="20"/>
          <w:szCs w:val="20"/>
        </w:rPr>
        <w:t>o</w:t>
      </w:r>
      <w:r w:rsidR="00D24589">
        <w:rPr>
          <w:noProof/>
          <w:sz w:val="20"/>
          <w:szCs w:val="20"/>
        </w:rPr>
        <w:t xml:space="preserve">t </w:t>
      </w:r>
      <w:r w:rsidR="00CF43C5" w:rsidRPr="00DD56ED">
        <w:rPr>
          <w:noProof/>
          <w:sz w:val="20"/>
          <w:szCs w:val="20"/>
        </w:rPr>
        <w:t xml:space="preserve">have a good sense of whether others in their community had accessed assistance, as this information was not discussed openly. </w:t>
      </w:r>
      <w:r w:rsidR="00761479">
        <w:rPr>
          <w:noProof/>
          <w:sz w:val="20"/>
          <w:szCs w:val="20"/>
        </w:rPr>
        <w:t xml:space="preserve">Acknowledgement of accessing </w:t>
      </w:r>
      <w:r w:rsidR="00CF43C5" w:rsidRPr="00DD56ED">
        <w:rPr>
          <w:noProof/>
          <w:sz w:val="20"/>
          <w:szCs w:val="20"/>
        </w:rPr>
        <w:t>government programs</w:t>
      </w:r>
      <w:r w:rsidR="001E0CD0">
        <w:rPr>
          <w:noProof/>
          <w:sz w:val="20"/>
          <w:szCs w:val="20"/>
        </w:rPr>
        <w:t xml:space="preserve"> is more lik</w:t>
      </w:r>
      <w:r w:rsidR="00761479">
        <w:rPr>
          <w:noProof/>
          <w:sz w:val="20"/>
          <w:szCs w:val="20"/>
        </w:rPr>
        <w:t>e</w:t>
      </w:r>
      <w:r w:rsidR="001E0CD0">
        <w:rPr>
          <w:noProof/>
          <w:sz w:val="20"/>
          <w:szCs w:val="20"/>
        </w:rPr>
        <w:t>l</w:t>
      </w:r>
      <w:r w:rsidR="00761479">
        <w:rPr>
          <w:noProof/>
          <w:sz w:val="20"/>
          <w:szCs w:val="20"/>
        </w:rPr>
        <w:t xml:space="preserve">y </w:t>
      </w:r>
      <w:r w:rsidR="00CF43C5" w:rsidRPr="00DD56ED">
        <w:rPr>
          <w:noProof/>
          <w:sz w:val="20"/>
          <w:szCs w:val="20"/>
        </w:rPr>
        <w:t xml:space="preserve">when </w:t>
      </w:r>
      <w:r w:rsidR="00761479">
        <w:rPr>
          <w:noProof/>
          <w:sz w:val="20"/>
          <w:szCs w:val="20"/>
        </w:rPr>
        <w:t xml:space="preserve">it is </w:t>
      </w:r>
      <w:r w:rsidR="00CF43C5" w:rsidRPr="00DD56ED">
        <w:rPr>
          <w:noProof/>
          <w:sz w:val="20"/>
          <w:szCs w:val="20"/>
        </w:rPr>
        <w:t>associated with business planning or investment</w:t>
      </w:r>
      <w:r w:rsidR="00F1426B">
        <w:rPr>
          <w:noProof/>
          <w:sz w:val="20"/>
          <w:szCs w:val="20"/>
        </w:rPr>
        <w:t>, rather</w:t>
      </w:r>
      <w:r w:rsidR="00CF43C5" w:rsidRPr="00DD56ED">
        <w:rPr>
          <w:noProof/>
          <w:sz w:val="20"/>
          <w:szCs w:val="20"/>
        </w:rPr>
        <w:t xml:space="preserve"> than </w:t>
      </w:r>
      <w:r w:rsidR="00761479">
        <w:rPr>
          <w:noProof/>
          <w:sz w:val="20"/>
          <w:szCs w:val="20"/>
        </w:rPr>
        <w:t>income support</w:t>
      </w:r>
      <w:r w:rsidR="00CF43C5" w:rsidRPr="00DD56ED">
        <w:rPr>
          <w:noProof/>
          <w:sz w:val="20"/>
          <w:szCs w:val="20"/>
        </w:rPr>
        <w:t xml:space="preserve">. This was particularly true with regard </w:t>
      </w:r>
      <w:r w:rsidR="00CF43C5">
        <w:rPr>
          <w:noProof/>
          <w:sz w:val="20"/>
          <w:szCs w:val="20"/>
        </w:rPr>
        <w:t>to the Farm Household Allowance</w:t>
      </w:r>
      <w:r w:rsidR="00CB47C3">
        <w:rPr>
          <w:noProof/>
          <w:sz w:val="20"/>
          <w:szCs w:val="20"/>
        </w:rPr>
        <w:t xml:space="preserve">, with a strong norm </w:t>
      </w:r>
      <w:r w:rsidR="00F1426B">
        <w:rPr>
          <w:noProof/>
          <w:sz w:val="20"/>
          <w:szCs w:val="20"/>
        </w:rPr>
        <w:t>of not</w:t>
      </w:r>
      <w:r w:rsidR="00CB47C3">
        <w:rPr>
          <w:noProof/>
          <w:sz w:val="20"/>
          <w:szCs w:val="20"/>
        </w:rPr>
        <w:t xml:space="preserve"> discuss</w:t>
      </w:r>
      <w:r w:rsidR="00F1426B">
        <w:rPr>
          <w:noProof/>
          <w:sz w:val="20"/>
          <w:szCs w:val="20"/>
        </w:rPr>
        <w:t>ing</w:t>
      </w:r>
      <w:r w:rsidR="00CB47C3">
        <w:rPr>
          <w:noProof/>
          <w:sz w:val="20"/>
          <w:szCs w:val="20"/>
        </w:rPr>
        <w:t xml:space="preserve"> openly</w:t>
      </w:r>
      <w:r w:rsidR="00CF43C5" w:rsidRPr="00DD56ED">
        <w:rPr>
          <w:noProof/>
          <w:sz w:val="20"/>
          <w:szCs w:val="20"/>
        </w:rPr>
        <w:t xml:space="preserve">. </w:t>
      </w:r>
      <w:r w:rsidR="00CF43C5">
        <w:rPr>
          <w:noProof/>
          <w:sz w:val="20"/>
          <w:szCs w:val="20"/>
        </w:rPr>
        <w:t>We suggest farmers are more likely to respond positive framing</w:t>
      </w:r>
      <w:r>
        <w:rPr>
          <w:noProof/>
          <w:sz w:val="20"/>
          <w:szCs w:val="20"/>
        </w:rPr>
        <w:t>, for example language about business profitability, rather than</w:t>
      </w:r>
      <w:r w:rsidR="00CF43C5">
        <w:rPr>
          <w:noProof/>
          <w:sz w:val="20"/>
          <w:szCs w:val="20"/>
        </w:rPr>
        <w:t xml:space="preserve"> government </w:t>
      </w:r>
      <w:r>
        <w:rPr>
          <w:noProof/>
          <w:sz w:val="20"/>
          <w:szCs w:val="20"/>
        </w:rPr>
        <w:t>‘</w:t>
      </w:r>
      <w:r w:rsidR="00CF43C5">
        <w:rPr>
          <w:noProof/>
          <w:sz w:val="20"/>
          <w:szCs w:val="20"/>
        </w:rPr>
        <w:t>support</w:t>
      </w:r>
      <w:r>
        <w:rPr>
          <w:noProof/>
          <w:sz w:val="20"/>
          <w:szCs w:val="20"/>
        </w:rPr>
        <w:t>’</w:t>
      </w:r>
      <w:r w:rsidR="00CF43C5">
        <w:rPr>
          <w:noProof/>
          <w:sz w:val="20"/>
          <w:szCs w:val="20"/>
        </w:rPr>
        <w:t xml:space="preserve"> and </w:t>
      </w:r>
      <w:r>
        <w:rPr>
          <w:noProof/>
          <w:sz w:val="20"/>
          <w:szCs w:val="20"/>
        </w:rPr>
        <w:t>‘</w:t>
      </w:r>
      <w:r w:rsidR="00CF43C5">
        <w:rPr>
          <w:noProof/>
          <w:sz w:val="20"/>
          <w:szCs w:val="20"/>
        </w:rPr>
        <w:t>assistance</w:t>
      </w:r>
      <w:r>
        <w:rPr>
          <w:noProof/>
          <w:sz w:val="20"/>
          <w:szCs w:val="20"/>
        </w:rPr>
        <w:t>’</w:t>
      </w:r>
      <w:r w:rsidR="00CF43C5">
        <w:rPr>
          <w:noProof/>
          <w:sz w:val="20"/>
          <w:szCs w:val="20"/>
        </w:rPr>
        <w:t>.</w:t>
      </w:r>
    </w:p>
    <w:p w14:paraId="00AE36CD" w14:textId="77777777" w:rsidR="000E2F28" w:rsidRDefault="000E2F28" w:rsidP="00CF43C5">
      <w:pPr>
        <w:rPr>
          <w:noProof/>
          <w:sz w:val="20"/>
          <w:szCs w:val="20"/>
        </w:rPr>
      </w:pPr>
    </w:p>
    <w:p w14:paraId="36791796" w14:textId="77777777" w:rsidR="000E2F28" w:rsidRPr="00DD56ED" w:rsidRDefault="000E2F28" w:rsidP="00CF43C5">
      <w:pPr>
        <w:rPr>
          <w:noProof/>
          <w:sz w:val="20"/>
          <w:szCs w:val="20"/>
        </w:rPr>
      </w:pPr>
    </w:p>
    <w:p w14:paraId="5E8AA969" w14:textId="77777777" w:rsidR="00D24589" w:rsidRPr="00A20C95" w:rsidRDefault="00F1426B" w:rsidP="00A20C95">
      <w:pPr>
        <w:pStyle w:val="Default"/>
        <w:ind w:left="1440" w:right="1198"/>
        <w:rPr>
          <w:b/>
          <w:bCs/>
          <w:color w:val="3F3F3F"/>
          <w:sz w:val="32"/>
          <w:szCs w:val="32"/>
        </w:rPr>
      </w:pPr>
      <w:r w:rsidRPr="000E2F28">
        <w:rPr>
          <w:noProof/>
          <w:color w:val="3F3F3F"/>
          <w:sz w:val="32"/>
          <w:szCs w:val="32"/>
        </w:rPr>
        <w:lastRenderedPageBreak/>
        <mc:AlternateContent>
          <mc:Choice Requires="wps">
            <w:drawing>
              <wp:anchor distT="0" distB="0" distL="114300" distR="114300" simplePos="0" relativeHeight="251678720" behindDoc="0" locked="0" layoutInCell="1" allowOverlap="1" wp14:anchorId="0E7B657A" wp14:editId="2EF0AC59">
                <wp:simplePos x="0" y="0"/>
                <wp:positionH relativeFrom="column">
                  <wp:posOffset>513080</wp:posOffset>
                </wp:positionH>
                <wp:positionV relativeFrom="paragraph">
                  <wp:posOffset>-210185</wp:posOffset>
                </wp:positionV>
                <wp:extent cx="4257675" cy="1265274"/>
                <wp:effectExtent l="0" t="0" r="28575" b="11430"/>
                <wp:wrapNone/>
                <wp:docPr id="7" name="Double Brace 7" descr="This is a feature quote. It says: &quot;They know it’s there and they know they needed help but they don’t want to come forward.”  Service provider"/>
                <wp:cNvGraphicFramePr/>
                <a:graphic xmlns:a="http://schemas.openxmlformats.org/drawingml/2006/main">
                  <a:graphicData uri="http://schemas.microsoft.com/office/word/2010/wordprocessingShape">
                    <wps:wsp>
                      <wps:cNvSpPr/>
                      <wps:spPr>
                        <a:xfrm>
                          <a:off x="0" y="0"/>
                          <a:ext cx="4257675" cy="1265274"/>
                        </a:xfrm>
                        <a:prstGeom prst="bracePair">
                          <a:avLst/>
                        </a:prstGeom>
                        <a:ln w="12700">
                          <a:solidFill>
                            <a:srgbClr val="117479"/>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A46E3C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7" o:spid="_x0000_s1026" type="#_x0000_t186" alt="This is a feature quote. It says: &quot;They know it’s there and they know they needed help but they don’t want to come forward.”  Service provider" style="position:absolute;margin-left:40.4pt;margin-top:-16.55pt;width:335.25pt;height:99.6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" strokecolor="#117479" strokeweight="1pt"/>
            </w:pict>
          </mc:Fallback>
        </mc:AlternateContent>
      </w:r>
      <w:r w:rsidR="00D24589" w:rsidRPr="000E2F28">
        <w:rPr>
          <w:color w:val="3F3F3F"/>
          <w:sz w:val="32"/>
          <w:szCs w:val="32"/>
        </w:rPr>
        <w:t>“</w:t>
      </w:r>
      <w:r w:rsidR="00D24589" w:rsidRPr="002D349D">
        <w:rPr>
          <w:i/>
          <w:iCs/>
          <w:color w:val="3F3F3F"/>
          <w:sz w:val="32"/>
          <w:szCs w:val="32"/>
        </w:rPr>
        <w:t>The</w:t>
      </w:r>
      <w:r w:rsidR="00A20C95">
        <w:rPr>
          <w:i/>
          <w:iCs/>
          <w:color w:val="3F3F3F"/>
          <w:sz w:val="32"/>
          <w:szCs w:val="32"/>
        </w:rPr>
        <w:t xml:space="preserve">y know it’s there and they know </w:t>
      </w:r>
      <w:r w:rsidR="00D24589" w:rsidRPr="002D349D">
        <w:rPr>
          <w:i/>
          <w:iCs/>
          <w:color w:val="3F3F3F"/>
          <w:sz w:val="32"/>
          <w:szCs w:val="32"/>
        </w:rPr>
        <w:t>they needed help but they don’t want to come forward.</w:t>
      </w:r>
      <w:r w:rsidR="00A20C95">
        <w:rPr>
          <w:i/>
          <w:iCs/>
          <w:color w:val="3F3F3F"/>
          <w:sz w:val="32"/>
          <w:szCs w:val="32"/>
        </w:rPr>
        <w:t>”</w:t>
      </w:r>
      <w:r w:rsidR="00D24589" w:rsidRPr="002D349D">
        <w:rPr>
          <w:i/>
          <w:iCs/>
          <w:color w:val="3F3F3F"/>
          <w:sz w:val="32"/>
          <w:szCs w:val="32"/>
        </w:rPr>
        <w:t xml:space="preserve"> </w:t>
      </w:r>
      <w:r w:rsidR="00154457" w:rsidRPr="002D349D">
        <w:rPr>
          <w:color w:val="3F3F3F"/>
          <w:sz w:val="32"/>
          <w:szCs w:val="32"/>
        </w:rPr>
        <w:t xml:space="preserve"> </w:t>
      </w:r>
      <w:r w:rsidR="00D24589" w:rsidRPr="002D349D">
        <w:rPr>
          <w:b/>
          <w:bCs/>
          <w:color w:val="3F3F3F"/>
          <w:sz w:val="32"/>
          <w:szCs w:val="32"/>
        </w:rPr>
        <w:t>Service provider</w:t>
      </w:r>
    </w:p>
    <w:p w14:paraId="0892173C" w14:textId="77777777" w:rsidR="00A20C95" w:rsidRDefault="00A20C95" w:rsidP="00297348">
      <w:pPr>
        <w:rPr>
          <w:rFonts w:asciiTheme="majorHAnsi" w:hAnsiTheme="majorHAnsi"/>
          <w:b/>
          <w:color w:val="117479" w:themeColor="accent2"/>
          <w:sz w:val="24"/>
          <w:szCs w:val="44"/>
        </w:rPr>
      </w:pPr>
    </w:p>
    <w:p w14:paraId="67921676" w14:textId="77777777" w:rsidR="00297348" w:rsidRPr="00C70C66" w:rsidRDefault="00297348" w:rsidP="001E0CD0">
      <w:pPr>
        <w:pStyle w:val="Heading3"/>
        <w:spacing w:before="360"/>
      </w:pPr>
      <w:r w:rsidRPr="00C70C66">
        <w:t>Farmers are typically seeking help only when crisis hits</w:t>
      </w:r>
    </w:p>
    <w:p w14:paraId="6A749983" w14:textId="5EC15AD9" w:rsidR="00297348" w:rsidRDefault="00297348" w:rsidP="00297348">
      <w:pPr>
        <w:rPr>
          <w:rFonts w:ascii="Helvetica" w:hAnsi="Helvetica" w:cs="Helvetica"/>
          <w:sz w:val="20"/>
          <w:szCs w:val="20"/>
        </w:rPr>
      </w:pPr>
      <w:r>
        <w:rPr>
          <w:rFonts w:ascii="Helvetica" w:hAnsi="Helvetica" w:cs="Helvetica"/>
          <w:sz w:val="20"/>
          <w:szCs w:val="20"/>
        </w:rPr>
        <w:t xml:space="preserve">We found farmers typically reach out only when in extreme difficulty, with financial distress the most common trigger. Earlier access to services may prevent these people from reaching crisis point. </w:t>
      </w:r>
      <w:r w:rsidR="00761479">
        <w:rPr>
          <w:rFonts w:ascii="Helvetica" w:hAnsi="Helvetica" w:cs="Helvetica"/>
          <w:sz w:val="20"/>
          <w:szCs w:val="20"/>
        </w:rPr>
        <w:t xml:space="preserve">Reframing of </w:t>
      </w:r>
      <w:r>
        <w:rPr>
          <w:rFonts w:ascii="Helvetica" w:hAnsi="Helvetica" w:cs="Helvetica"/>
          <w:sz w:val="20"/>
          <w:szCs w:val="20"/>
        </w:rPr>
        <w:t xml:space="preserve">support programs may encourage people to access support outside of crisis periods. </w:t>
      </w:r>
    </w:p>
    <w:p w14:paraId="16321EF8" w14:textId="77777777" w:rsidR="001465ED" w:rsidRDefault="00A20C95" w:rsidP="00297348">
      <w:pPr>
        <w:rPr>
          <w:rFonts w:ascii="Helvetica" w:hAnsi="Helvetica" w:cs="Helvetica"/>
          <w:sz w:val="20"/>
          <w:szCs w:val="20"/>
        </w:rPr>
      </w:pPr>
      <w:r>
        <w:rPr>
          <w:rFonts w:ascii="Helvetica" w:hAnsi="Helvetica" w:cs="Helvetica"/>
          <w:noProof/>
          <w:sz w:val="20"/>
          <w:szCs w:val="20"/>
        </w:rPr>
        <mc:AlternateContent>
          <mc:Choice Requires="wps">
            <w:drawing>
              <wp:anchor distT="0" distB="0" distL="114300" distR="114300" simplePos="0" relativeHeight="251686912" behindDoc="0" locked="0" layoutInCell="1" allowOverlap="1" wp14:anchorId="6210A08E" wp14:editId="32EC59B4">
                <wp:simplePos x="0" y="0"/>
                <wp:positionH relativeFrom="column">
                  <wp:posOffset>608330</wp:posOffset>
                </wp:positionH>
                <wp:positionV relativeFrom="paragraph">
                  <wp:posOffset>130175</wp:posOffset>
                </wp:positionV>
                <wp:extent cx="4200525" cy="1228725"/>
                <wp:effectExtent l="0" t="0" r="28575" b="28575"/>
                <wp:wrapNone/>
                <wp:docPr id="13" name="Double Brace 13" descr="This is a feature quote. It says: “The aid that's available should be fairly constant because this stop and start &#10;business is a bit disruptive… [it] creates&#10; hasty decisions.” Farmer&#10;"/>
                <wp:cNvGraphicFramePr/>
                <a:graphic xmlns:a="http://schemas.openxmlformats.org/drawingml/2006/main">
                  <a:graphicData uri="http://schemas.microsoft.com/office/word/2010/wordprocessingShape">
                    <wps:wsp>
                      <wps:cNvSpPr/>
                      <wps:spPr>
                        <a:xfrm>
                          <a:off x="0" y="0"/>
                          <a:ext cx="4200525" cy="1228725"/>
                        </a:xfrm>
                        <a:prstGeom prst="bracePair">
                          <a:avLst/>
                        </a:prstGeom>
                        <a:ln w="12700">
                          <a:solidFill>
                            <a:srgbClr val="117479"/>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77058C" id="Double Brace 13" o:spid="_x0000_s1026" type="#_x0000_t186" alt="This is a feature quote. It says: “The aid that's available should be fairly constant because this stop and start &#10;business is a bit disruptive… [it] creates&#10; hasty decisions.” Farmer&#10;" style="position:absolute;margin-left:47.9pt;margin-top:10.25pt;width:330.75pt;height:96.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" strokecolor="#117479" strokeweight="1pt"/>
            </w:pict>
          </mc:Fallback>
        </mc:AlternateContent>
      </w:r>
    </w:p>
    <w:p w14:paraId="1BDAC48C" w14:textId="77777777" w:rsidR="00297348" w:rsidRPr="002D349D" w:rsidRDefault="00297348" w:rsidP="00A20C95">
      <w:pPr>
        <w:pStyle w:val="Default"/>
        <w:ind w:left="1440"/>
        <w:rPr>
          <w:color w:val="3F3F3F"/>
          <w:sz w:val="32"/>
          <w:szCs w:val="32"/>
        </w:rPr>
      </w:pPr>
      <w:r w:rsidRPr="002D349D">
        <w:rPr>
          <w:i/>
          <w:iCs/>
          <w:color w:val="3F3F3F"/>
          <w:sz w:val="32"/>
          <w:szCs w:val="32"/>
        </w:rPr>
        <w:t xml:space="preserve">“The aid that's available should be fairly constant because this stop and start </w:t>
      </w:r>
      <w:r w:rsidR="00A20C95">
        <w:rPr>
          <w:i/>
          <w:iCs/>
          <w:color w:val="3F3F3F"/>
          <w:sz w:val="32"/>
          <w:szCs w:val="32"/>
        </w:rPr>
        <w:br/>
      </w:r>
      <w:r w:rsidRPr="002D349D">
        <w:rPr>
          <w:i/>
          <w:iCs/>
          <w:color w:val="3F3F3F"/>
          <w:sz w:val="32"/>
          <w:szCs w:val="32"/>
        </w:rPr>
        <w:t>business is a bit disruptive… [it] creates</w:t>
      </w:r>
      <w:r w:rsidR="00A20C95">
        <w:rPr>
          <w:i/>
          <w:iCs/>
          <w:color w:val="3F3F3F"/>
          <w:sz w:val="32"/>
          <w:szCs w:val="32"/>
        </w:rPr>
        <w:br/>
      </w:r>
      <w:r w:rsidRPr="002D349D">
        <w:rPr>
          <w:i/>
          <w:iCs/>
          <w:color w:val="3F3F3F"/>
          <w:sz w:val="32"/>
          <w:szCs w:val="32"/>
        </w:rPr>
        <w:t xml:space="preserve"> hasty decisions.</w:t>
      </w:r>
      <w:r w:rsidR="00A20C95">
        <w:rPr>
          <w:i/>
          <w:iCs/>
          <w:color w:val="3F3F3F"/>
          <w:sz w:val="32"/>
          <w:szCs w:val="32"/>
        </w:rPr>
        <w:t>”</w:t>
      </w:r>
      <w:r w:rsidRPr="002D349D">
        <w:rPr>
          <w:i/>
          <w:iCs/>
          <w:color w:val="3F3F3F"/>
          <w:sz w:val="32"/>
          <w:szCs w:val="32"/>
        </w:rPr>
        <w:t xml:space="preserve"> </w:t>
      </w:r>
      <w:r w:rsidRPr="002D349D">
        <w:rPr>
          <w:b/>
          <w:bCs/>
          <w:color w:val="3F3F3F"/>
          <w:sz w:val="32"/>
          <w:szCs w:val="32"/>
        </w:rPr>
        <w:t>Farmer</w:t>
      </w:r>
    </w:p>
    <w:p w14:paraId="32B2E808" w14:textId="77777777" w:rsidR="00A20C95" w:rsidRDefault="00A20C95" w:rsidP="00FD39DB"/>
    <w:p w14:paraId="147C4517" w14:textId="77777777" w:rsidR="001E4AE6" w:rsidRDefault="001E4AE6" w:rsidP="00C70C66">
      <w:pPr>
        <w:pStyle w:val="Heading3"/>
      </w:pPr>
      <w:r>
        <w:t>Local connection matters</w:t>
      </w:r>
    </w:p>
    <w:p w14:paraId="7E733016" w14:textId="3AC71DB6" w:rsidR="00297348" w:rsidRPr="002D349D" w:rsidRDefault="00154457" w:rsidP="00D24589">
      <w:pPr>
        <w:rPr>
          <w:noProof/>
          <w:sz w:val="20"/>
          <w:szCs w:val="20"/>
        </w:rPr>
      </w:pPr>
      <w:r>
        <w:rPr>
          <w:noProof/>
          <w:sz w:val="20"/>
          <w:szCs w:val="20"/>
        </w:rPr>
        <w:t>L</w:t>
      </w:r>
      <w:r w:rsidR="00DD56ED" w:rsidRPr="00DD56ED">
        <w:rPr>
          <w:noProof/>
          <w:sz w:val="20"/>
          <w:szCs w:val="20"/>
        </w:rPr>
        <w:t>ocally trusted contacts can be critical to ensuring</w:t>
      </w:r>
      <w:r w:rsidR="00760FCF">
        <w:rPr>
          <w:noProof/>
          <w:sz w:val="20"/>
          <w:szCs w:val="20"/>
        </w:rPr>
        <w:t xml:space="preserve"> people</w:t>
      </w:r>
      <w:r w:rsidR="00761479">
        <w:rPr>
          <w:noProof/>
          <w:sz w:val="20"/>
          <w:szCs w:val="20"/>
        </w:rPr>
        <w:t xml:space="preserve"> receive assistance</w:t>
      </w:r>
      <w:r w:rsidR="00760FCF">
        <w:rPr>
          <w:noProof/>
          <w:sz w:val="20"/>
          <w:szCs w:val="20"/>
        </w:rPr>
        <w:t>.</w:t>
      </w:r>
      <w:r w:rsidR="00DD56ED" w:rsidRPr="00DD56ED">
        <w:rPr>
          <w:noProof/>
          <w:sz w:val="20"/>
          <w:szCs w:val="20"/>
        </w:rPr>
        <w:t xml:space="preserve"> There is no substitute for people working ‘on the ground’ as trusted </w:t>
      </w:r>
      <w:r w:rsidR="00DD56ED" w:rsidRPr="00CB47C3">
        <w:rPr>
          <w:noProof/>
          <w:color w:val="3F3F3F"/>
          <w:sz w:val="20"/>
          <w:szCs w:val="20"/>
        </w:rPr>
        <w:t>community</w:t>
      </w:r>
      <w:r w:rsidR="00DD56ED" w:rsidRPr="00DD56ED">
        <w:rPr>
          <w:noProof/>
          <w:sz w:val="20"/>
          <w:szCs w:val="20"/>
        </w:rPr>
        <w:t xml:space="preserve"> advocates</w:t>
      </w:r>
      <w:r w:rsidR="001E4AE6">
        <w:rPr>
          <w:noProof/>
          <w:sz w:val="20"/>
          <w:szCs w:val="20"/>
        </w:rPr>
        <w:t>.These advocates are not necessarily employees of government programs, they c</w:t>
      </w:r>
      <w:r w:rsidR="00CB47C3">
        <w:rPr>
          <w:noProof/>
          <w:sz w:val="20"/>
          <w:szCs w:val="20"/>
        </w:rPr>
        <w:t>ould</w:t>
      </w:r>
      <w:r w:rsidR="001E4AE6">
        <w:rPr>
          <w:noProof/>
          <w:sz w:val="20"/>
          <w:szCs w:val="20"/>
        </w:rPr>
        <w:t xml:space="preserve"> be the local bank manager, agronomist, accountant, GP etc. </w:t>
      </w:r>
    </w:p>
    <w:p w14:paraId="2408A6B1" w14:textId="03CB91A8" w:rsidR="00D24589" w:rsidRPr="0005578D" w:rsidRDefault="00D24589" w:rsidP="00D24589">
      <w:pPr>
        <w:rPr>
          <w:color w:val="3F3F3F"/>
          <w:sz w:val="20"/>
          <w:szCs w:val="20"/>
        </w:rPr>
      </w:pPr>
      <w:r>
        <w:rPr>
          <w:sz w:val="20"/>
          <w:szCs w:val="20"/>
        </w:rPr>
        <w:t xml:space="preserve">For trusted advocates, business planning tools they can recommend, alongside education of </w:t>
      </w:r>
      <w:r w:rsidRPr="00050D54">
        <w:rPr>
          <w:sz w:val="20"/>
          <w:szCs w:val="20"/>
        </w:rPr>
        <w:t xml:space="preserve">financial or </w:t>
      </w:r>
      <w:r>
        <w:rPr>
          <w:sz w:val="20"/>
          <w:szCs w:val="20"/>
        </w:rPr>
        <w:t>mental health stress indicators and how and who to refer people to</w:t>
      </w:r>
      <w:r w:rsidR="00CB47C3">
        <w:rPr>
          <w:sz w:val="20"/>
          <w:szCs w:val="20"/>
        </w:rPr>
        <w:t>,</w:t>
      </w:r>
      <w:r>
        <w:rPr>
          <w:sz w:val="20"/>
          <w:szCs w:val="20"/>
        </w:rPr>
        <w:t xml:space="preserve"> could support </w:t>
      </w:r>
      <w:r w:rsidR="00CB47C3" w:rsidRPr="00CB47C3">
        <w:rPr>
          <w:color w:val="3F3F3F"/>
          <w:sz w:val="20"/>
          <w:szCs w:val="20"/>
        </w:rPr>
        <w:t xml:space="preserve">uptake of </w:t>
      </w:r>
      <w:r w:rsidRPr="00CB47C3">
        <w:rPr>
          <w:color w:val="3F3F3F"/>
          <w:sz w:val="20"/>
          <w:szCs w:val="20"/>
        </w:rPr>
        <w:t>assistance</w:t>
      </w:r>
      <w:r w:rsidR="00761479">
        <w:rPr>
          <w:color w:val="3F3F3F"/>
          <w:sz w:val="20"/>
          <w:szCs w:val="20"/>
        </w:rPr>
        <w:t xml:space="preserve"> before reaching a crisis point</w:t>
      </w:r>
      <w:r w:rsidRPr="00CB47C3">
        <w:rPr>
          <w:color w:val="3F3F3F"/>
          <w:sz w:val="20"/>
          <w:szCs w:val="20"/>
        </w:rPr>
        <w:t xml:space="preserve">.  </w:t>
      </w:r>
    </w:p>
    <w:p w14:paraId="7AEFA0F3" w14:textId="77777777" w:rsidR="00D24589" w:rsidRDefault="00D24589">
      <w:pPr>
        <w:spacing w:before="0" w:after="0" w:line="240" w:lineRule="auto"/>
        <w:rPr>
          <w:rFonts w:asciiTheme="majorHAnsi" w:hAnsiTheme="majorHAnsi"/>
          <w:b/>
          <w:color w:val="auto"/>
          <w:sz w:val="80"/>
          <w:szCs w:val="44"/>
        </w:rPr>
      </w:pPr>
      <w:r>
        <w:br w:type="page"/>
      </w:r>
    </w:p>
    <w:p w14:paraId="55FE8383" w14:textId="77777777" w:rsidR="009843BA" w:rsidRPr="009843BA" w:rsidRDefault="009843BA" w:rsidP="00C7679B">
      <w:pPr>
        <w:pStyle w:val="Heading2"/>
      </w:pPr>
      <w:bookmarkStart w:id="6" w:name="_Toc169095211"/>
      <w:r w:rsidRPr="009843BA">
        <w:lastRenderedPageBreak/>
        <w:t>Wh</w:t>
      </w:r>
      <w:r w:rsidR="003E02C5">
        <w:t>y</w:t>
      </w:r>
      <w:r w:rsidRPr="009843BA">
        <w:t>?</w:t>
      </w:r>
      <w:bookmarkEnd w:id="6"/>
    </w:p>
    <w:p w14:paraId="20080E89" w14:textId="77777777" w:rsidR="00DD56ED" w:rsidRPr="00DD56ED" w:rsidRDefault="00DD56ED" w:rsidP="00DD56ED">
      <w:pPr>
        <w:rPr>
          <w:sz w:val="20"/>
          <w:szCs w:val="20"/>
        </w:rPr>
      </w:pPr>
      <w:r w:rsidRPr="00DD56ED">
        <w:rPr>
          <w:sz w:val="20"/>
          <w:szCs w:val="20"/>
        </w:rPr>
        <w:t>On 19 August 2018, the</w:t>
      </w:r>
      <w:r w:rsidR="00760FCF">
        <w:rPr>
          <w:sz w:val="20"/>
          <w:szCs w:val="20"/>
        </w:rPr>
        <w:t xml:space="preserve"> Australian</w:t>
      </w:r>
      <w:r w:rsidRPr="00DD56ED">
        <w:rPr>
          <w:sz w:val="20"/>
          <w:szCs w:val="20"/>
        </w:rPr>
        <w:t xml:space="preserve"> Government announced the appointment of a Coordinator-General for Drought, Major General Stephen Day, DSC, AM. To support this work</w:t>
      </w:r>
      <w:r w:rsidR="00B64E06">
        <w:rPr>
          <w:sz w:val="20"/>
          <w:szCs w:val="20"/>
        </w:rPr>
        <w:t>,</w:t>
      </w:r>
      <w:r w:rsidRPr="00DD56ED">
        <w:rPr>
          <w:sz w:val="20"/>
          <w:szCs w:val="20"/>
        </w:rPr>
        <w:t xml:space="preserve"> the Department of the Prime Minister and Cabinet established a Joint Agency Drought Taskforce</w:t>
      </w:r>
      <w:r>
        <w:rPr>
          <w:sz w:val="20"/>
          <w:szCs w:val="20"/>
        </w:rPr>
        <w:t xml:space="preserve"> </w:t>
      </w:r>
      <w:r w:rsidRPr="00DD56ED">
        <w:rPr>
          <w:sz w:val="20"/>
          <w:szCs w:val="20"/>
        </w:rPr>
        <w:t>(JADT)</w:t>
      </w:r>
      <w:r w:rsidR="00B64E06">
        <w:rPr>
          <w:sz w:val="20"/>
          <w:szCs w:val="20"/>
        </w:rPr>
        <w:t>,</w:t>
      </w:r>
      <w:r w:rsidRPr="00DD56ED">
        <w:rPr>
          <w:sz w:val="20"/>
          <w:szCs w:val="20"/>
        </w:rPr>
        <w:t xml:space="preserve"> led by Major General Stephen Day</w:t>
      </w:r>
      <w:r w:rsidR="00C45845">
        <w:rPr>
          <w:sz w:val="20"/>
          <w:szCs w:val="20"/>
        </w:rPr>
        <w:t>.</w:t>
      </w:r>
    </w:p>
    <w:p w14:paraId="70225E5B" w14:textId="77777777" w:rsidR="00DD56ED" w:rsidRPr="00DD56ED" w:rsidRDefault="00DD56ED" w:rsidP="00DD56ED">
      <w:pPr>
        <w:rPr>
          <w:sz w:val="20"/>
          <w:szCs w:val="20"/>
        </w:rPr>
      </w:pPr>
      <w:r w:rsidRPr="00DD56ED">
        <w:rPr>
          <w:sz w:val="20"/>
          <w:szCs w:val="20"/>
        </w:rPr>
        <w:t>The JADT commissioned BETA to conduct research into the barriers and drivers to farmers accessing government assistance during times of drought, and how best to communicate to farmers about available assistance.</w:t>
      </w:r>
    </w:p>
    <w:p w14:paraId="718AB8ED" w14:textId="77777777" w:rsidR="00DD56ED" w:rsidRDefault="00DD56ED" w:rsidP="00C70C66">
      <w:pPr>
        <w:pStyle w:val="Heading3"/>
      </w:pPr>
      <w:r>
        <w:t>The problem</w:t>
      </w:r>
    </w:p>
    <w:p w14:paraId="71E53D47" w14:textId="77777777" w:rsidR="00DD56ED" w:rsidRPr="00DD56ED" w:rsidRDefault="00DD56ED" w:rsidP="00DD56ED">
      <w:pPr>
        <w:rPr>
          <w:sz w:val="20"/>
          <w:szCs w:val="20"/>
        </w:rPr>
      </w:pPr>
      <w:r w:rsidRPr="00DD56ED">
        <w:rPr>
          <w:sz w:val="20"/>
          <w:szCs w:val="20"/>
        </w:rPr>
        <w:t xml:space="preserve">The latest drought occurs within the context of broader shifts in the farming industry and rural community (Fleming et al. 2015; Kiem and Austin 2013). Declining and ageing rural populations, increasingly difficult climatic conditions, socioeconomic pressures, changes to water and drought policy, challenges associated with global influences on commodity prices and the changing nature of Australian agriculture, has led many farmers to focus primarily on economic survival (Kiem and Austin 2013). </w:t>
      </w:r>
    </w:p>
    <w:p w14:paraId="026CBD44" w14:textId="77777777" w:rsidR="00DD56ED" w:rsidRPr="00DD56ED" w:rsidRDefault="00DD56ED" w:rsidP="00DD56ED">
      <w:pPr>
        <w:rPr>
          <w:sz w:val="20"/>
          <w:szCs w:val="20"/>
        </w:rPr>
      </w:pPr>
      <w:r w:rsidRPr="00DD56ED">
        <w:rPr>
          <w:sz w:val="20"/>
          <w:szCs w:val="20"/>
        </w:rPr>
        <w:t>Drought in Australia is set against a backdrop of a rapidly changing agriculture sector. The proportion of people employed in farming continues to decline, making up 2.5 per cent of employment</w:t>
      </w:r>
      <w:r w:rsidR="006C3DDF">
        <w:rPr>
          <w:sz w:val="20"/>
          <w:szCs w:val="20"/>
        </w:rPr>
        <w:t xml:space="preserve"> (</w:t>
      </w:r>
      <w:r w:rsidR="00D868B1">
        <w:rPr>
          <w:sz w:val="20"/>
          <w:szCs w:val="20"/>
        </w:rPr>
        <w:t>DIIS</w:t>
      </w:r>
      <w:r w:rsidR="006C3DDF">
        <w:rPr>
          <w:sz w:val="20"/>
          <w:szCs w:val="20"/>
        </w:rPr>
        <w:t>, 2018)</w:t>
      </w:r>
      <w:r w:rsidRPr="00DD56ED">
        <w:rPr>
          <w:sz w:val="20"/>
          <w:szCs w:val="20"/>
        </w:rPr>
        <w:t xml:space="preserve">. </w:t>
      </w:r>
    </w:p>
    <w:p w14:paraId="20A57F8B" w14:textId="77777777" w:rsidR="00DD56ED" w:rsidRPr="00DD56ED" w:rsidRDefault="00DD56ED" w:rsidP="00DD56ED">
      <w:pPr>
        <w:rPr>
          <w:sz w:val="20"/>
          <w:szCs w:val="20"/>
        </w:rPr>
      </w:pPr>
      <w:r w:rsidRPr="00DD56ED">
        <w:rPr>
          <w:sz w:val="20"/>
          <w:szCs w:val="20"/>
        </w:rPr>
        <w:t>The average age of farmers is on the rise, and the once dominant family farm is being replaced by larger corporate operations. Higher input costs for labour, fuel and materials me</w:t>
      </w:r>
      <w:r>
        <w:rPr>
          <w:sz w:val="20"/>
          <w:szCs w:val="20"/>
        </w:rPr>
        <w:t>ans profits are driven by scale</w:t>
      </w:r>
      <w:r w:rsidRPr="00DD56ED">
        <w:rPr>
          <w:sz w:val="20"/>
          <w:szCs w:val="20"/>
        </w:rPr>
        <w:t xml:space="preserve">. The fact two thirds of Australian food and fibre is exported only strengthens the case for bigger operations. This, alongside new technology means less people are needed to do the same jobs. These factors in turn are contributing to a population decline in rural communities. </w:t>
      </w:r>
    </w:p>
    <w:p w14:paraId="081AC6ED" w14:textId="165AD6ED" w:rsidR="00DD56ED" w:rsidRPr="00DD56ED" w:rsidRDefault="00DD56ED" w:rsidP="00DD56ED">
      <w:pPr>
        <w:rPr>
          <w:sz w:val="20"/>
          <w:szCs w:val="20"/>
        </w:rPr>
      </w:pPr>
      <w:r w:rsidRPr="00DD56ED">
        <w:rPr>
          <w:sz w:val="20"/>
          <w:szCs w:val="20"/>
        </w:rPr>
        <w:t>Many farmers take deep personal pride in their identity, and feel strongly connected to it</w:t>
      </w:r>
      <w:r w:rsidR="00760FCF">
        <w:rPr>
          <w:sz w:val="20"/>
          <w:szCs w:val="20"/>
        </w:rPr>
        <w:t>—</w:t>
      </w:r>
      <w:r w:rsidRPr="00DD56ED">
        <w:rPr>
          <w:sz w:val="20"/>
          <w:szCs w:val="20"/>
        </w:rPr>
        <w:t xml:space="preserve">farming isn’t just a job. </w:t>
      </w:r>
    </w:p>
    <w:p w14:paraId="064E2AE6" w14:textId="77777777" w:rsidR="00DD56ED" w:rsidRPr="00DD56ED" w:rsidRDefault="00DD56ED" w:rsidP="00DD56ED">
      <w:pPr>
        <w:rPr>
          <w:sz w:val="20"/>
          <w:szCs w:val="20"/>
        </w:rPr>
      </w:pPr>
      <w:r w:rsidRPr="00DD56ED">
        <w:rPr>
          <w:sz w:val="20"/>
          <w:szCs w:val="20"/>
        </w:rPr>
        <w:t xml:space="preserve">While there is a range of assistance available, anecdotal reports suggest not all those who are eligible are taking up assistance.  </w:t>
      </w:r>
    </w:p>
    <w:p w14:paraId="7FD060E3" w14:textId="77777777" w:rsidR="00DD56ED" w:rsidRDefault="00DD56ED" w:rsidP="00DD56ED">
      <w:pPr>
        <w:rPr>
          <w:rFonts w:asciiTheme="majorHAnsi" w:hAnsiTheme="majorHAnsi"/>
          <w:b/>
          <w:color w:val="auto"/>
          <w:sz w:val="80"/>
          <w:szCs w:val="44"/>
        </w:rPr>
      </w:pPr>
      <w:r w:rsidRPr="00DD56ED">
        <w:rPr>
          <w:sz w:val="20"/>
          <w:szCs w:val="20"/>
        </w:rPr>
        <w:t>BETA’s research was designed to further understand test those assumptions, analyse the behavioural factors at play and make recommendations about communicating to farmers about drought.</w:t>
      </w:r>
      <w:bookmarkStart w:id="7" w:name="_Toc447944"/>
      <w:bookmarkStart w:id="8" w:name="_Toc4506987"/>
      <w:r>
        <w:br w:type="page"/>
      </w:r>
    </w:p>
    <w:p w14:paraId="7821F287" w14:textId="77777777" w:rsidR="00DD56ED" w:rsidRDefault="00DD56ED" w:rsidP="00C70C66">
      <w:pPr>
        <w:pStyle w:val="Heading2"/>
      </w:pPr>
      <w:bookmarkStart w:id="9" w:name="_Toc169095212"/>
      <w:r>
        <w:lastRenderedPageBreak/>
        <w:t>What we did</w:t>
      </w:r>
      <w:bookmarkEnd w:id="7"/>
      <w:bookmarkEnd w:id="8"/>
      <w:bookmarkEnd w:id="9"/>
    </w:p>
    <w:p w14:paraId="49620DDE" w14:textId="77777777" w:rsidR="00DD56ED" w:rsidRDefault="00DD56ED" w:rsidP="00DD56ED">
      <w:pPr>
        <w:pStyle w:val="Intro"/>
      </w:pPr>
      <w:r>
        <w:t xml:space="preserve">We conducted qualitative research into the barriers and drivers to farmers accessing government assistance during drought.  </w:t>
      </w:r>
    </w:p>
    <w:p w14:paraId="3BFF1774" w14:textId="75ACDE37" w:rsidR="00C70C66" w:rsidRPr="001E0CD0" w:rsidRDefault="00DD56ED" w:rsidP="0005578D">
      <w:pPr>
        <w:rPr>
          <w:sz w:val="20"/>
          <w:szCs w:val="20"/>
        </w:rPr>
      </w:pPr>
      <w:r w:rsidRPr="0005578D">
        <w:rPr>
          <w:sz w:val="20"/>
          <w:szCs w:val="20"/>
        </w:rPr>
        <w:t>This project was exploratory. Our goal was to elicit insights into the barriers and motivators to farmers accessing government assistance to help them during drought.</w:t>
      </w:r>
    </w:p>
    <w:p w14:paraId="0262D876" w14:textId="603269DA" w:rsidR="00DD56ED" w:rsidRDefault="00DD56ED" w:rsidP="00C70C66">
      <w:pPr>
        <w:pStyle w:val="Heading3"/>
      </w:pPr>
      <w:r>
        <w:t>Semi-structured interviews allow common themes to emerge</w:t>
      </w:r>
    </w:p>
    <w:p w14:paraId="2516E536" w14:textId="77777777" w:rsidR="00DD56ED" w:rsidRPr="00DD56ED" w:rsidRDefault="00DD56ED" w:rsidP="00DD56ED">
      <w:pPr>
        <w:rPr>
          <w:sz w:val="20"/>
          <w:szCs w:val="20"/>
        </w:rPr>
      </w:pPr>
      <w:r>
        <w:rPr>
          <w:sz w:val="20"/>
          <w:szCs w:val="20"/>
        </w:rPr>
        <w:t>W</w:t>
      </w:r>
      <w:r w:rsidRPr="00DD56ED">
        <w:rPr>
          <w:sz w:val="20"/>
          <w:szCs w:val="20"/>
        </w:rPr>
        <w:t xml:space="preserve">e conducted 19 semi-structured interviews with: </w:t>
      </w:r>
    </w:p>
    <w:p w14:paraId="7A6400E3" w14:textId="77777777" w:rsidR="00DD56ED" w:rsidRPr="00DD56ED" w:rsidRDefault="00DD56ED" w:rsidP="00123038">
      <w:pPr>
        <w:pStyle w:val="ListParagraph"/>
        <w:numPr>
          <w:ilvl w:val="0"/>
          <w:numId w:val="12"/>
        </w:numPr>
        <w:spacing w:line="280" w:lineRule="atLeast"/>
        <w:rPr>
          <w:sz w:val="20"/>
          <w:szCs w:val="20"/>
        </w:rPr>
      </w:pPr>
      <w:r w:rsidRPr="00DD56ED">
        <w:rPr>
          <w:sz w:val="20"/>
          <w:szCs w:val="20"/>
        </w:rPr>
        <w:t>providers and coordinators of government assistance (n=10)</w:t>
      </w:r>
    </w:p>
    <w:p w14:paraId="6983051D" w14:textId="77777777" w:rsidR="00DD56ED" w:rsidRPr="00DD56ED" w:rsidRDefault="00DD56ED" w:rsidP="00123038">
      <w:pPr>
        <w:pStyle w:val="ListParagraph"/>
        <w:numPr>
          <w:ilvl w:val="0"/>
          <w:numId w:val="12"/>
        </w:numPr>
        <w:spacing w:line="280" w:lineRule="atLeast"/>
        <w:rPr>
          <w:sz w:val="20"/>
          <w:szCs w:val="20"/>
        </w:rPr>
      </w:pPr>
      <w:r w:rsidRPr="00DD56ED">
        <w:rPr>
          <w:sz w:val="20"/>
          <w:szCs w:val="20"/>
        </w:rPr>
        <w:t xml:space="preserve">farmers who </w:t>
      </w:r>
      <w:r w:rsidRPr="00DD56ED">
        <w:rPr>
          <w:b/>
          <w:sz w:val="20"/>
          <w:szCs w:val="20"/>
        </w:rPr>
        <w:t>are</w:t>
      </w:r>
      <w:r w:rsidRPr="00DD56ED">
        <w:rPr>
          <w:sz w:val="20"/>
          <w:szCs w:val="20"/>
        </w:rPr>
        <w:t xml:space="preserve"> currently accessing government assistance (n=5)</w:t>
      </w:r>
    </w:p>
    <w:p w14:paraId="62682517" w14:textId="77777777" w:rsidR="00DD56ED" w:rsidRPr="00DD56ED" w:rsidRDefault="00DD56ED" w:rsidP="00123038">
      <w:pPr>
        <w:pStyle w:val="ListParagraph"/>
        <w:numPr>
          <w:ilvl w:val="0"/>
          <w:numId w:val="12"/>
        </w:numPr>
        <w:spacing w:line="280" w:lineRule="atLeast"/>
        <w:rPr>
          <w:sz w:val="20"/>
          <w:szCs w:val="20"/>
        </w:rPr>
      </w:pPr>
      <w:r w:rsidRPr="00DD56ED">
        <w:rPr>
          <w:sz w:val="20"/>
          <w:szCs w:val="20"/>
        </w:rPr>
        <w:t xml:space="preserve">farmers who </w:t>
      </w:r>
      <w:r w:rsidRPr="00DD56ED">
        <w:rPr>
          <w:b/>
          <w:sz w:val="20"/>
          <w:szCs w:val="20"/>
        </w:rPr>
        <w:t>aren’t</w:t>
      </w:r>
      <w:r w:rsidRPr="00DD56ED">
        <w:rPr>
          <w:sz w:val="20"/>
          <w:szCs w:val="20"/>
        </w:rPr>
        <w:t xml:space="preserve"> currently accessing government assistance (n=4)</w:t>
      </w:r>
    </w:p>
    <w:p w14:paraId="5063D159" w14:textId="77777777" w:rsidR="00DD56ED" w:rsidRPr="00DD56ED" w:rsidRDefault="00DD56ED" w:rsidP="00DD56ED">
      <w:pPr>
        <w:rPr>
          <w:sz w:val="20"/>
          <w:szCs w:val="20"/>
        </w:rPr>
      </w:pPr>
      <w:r w:rsidRPr="00DD56ED">
        <w:rPr>
          <w:sz w:val="20"/>
          <w:szCs w:val="20"/>
        </w:rPr>
        <w:t>In consultation with the JADT, we chose to recruit a spread of participants across drought-affected regions in New South Wales, Queensland, South Australia and Victoria. We identified drought-affected areas using the National Drought Map.</w:t>
      </w:r>
    </w:p>
    <w:p w14:paraId="2063360D" w14:textId="77777777" w:rsidR="00DD56ED" w:rsidRPr="00DD56ED" w:rsidRDefault="00DD56ED" w:rsidP="00C70C66">
      <w:pPr>
        <w:pStyle w:val="Heading4"/>
      </w:pPr>
      <w:r w:rsidRPr="00DD56ED">
        <w:t>Providers and coordinators of government assistance</w:t>
      </w:r>
    </w:p>
    <w:p w14:paraId="191D47B9" w14:textId="77777777" w:rsidR="00DD56ED" w:rsidRPr="00DD56ED" w:rsidRDefault="00DD56ED" w:rsidP="00DD56ED">
      <w:pPr>
        <w:rPr>
          <w:sz w:val="20"/>
          <w:szCs w:val="20"/>
        </w:rPr>
      </w:pPr>
      <w:r w:rsidRPr="00DD56ED">
        <w:rPr>
          <w:sz w:val="20"/>
          <w:szCs w:val="20"/>
        </w:rPr>
        <w:t xml:space="preserve">We used two recruitment methods to identify suitable providers and coordinators or government assistance. These were through the JADT’s established networks; and using a ‘snowballing’ approach to identify additional participants to fill any gaps. </w:t>
      </w:r>
    </w:p>
    <w:p w14:paraId="13554420" w14:textId="77777777" w:rsidR="00DD56ED" w:rsidRPr="00DD56ED" w:rsidRDefault="00DD56ED" w:rsidP="00DD56ED">
      <w:pPr>
        <w:rPr>
          <w:sz w:val="20"/>
          <w:szCs w:val="20"/>
        </w:rPr>
      </w:pPr>
      <w:r w:rsidRPr="00DD56ED">
        <w:rPr>
          <w:sz w:val="20"/>
          <w:szCs w:val="20"/>
        </w:rPr>
        <w:t>Participants worked across different forms of government assistance, including financial, (e.g. Rural Financial Counselling Service), health and wellbeing services (e.g. Rural Adversity Mental Health) and land management (e.g. Catchment Management Authority).</w:t>
      </w:r>
    </w:p>
    <w:p w14:paraId="492330C7" w14:textId="77777777" w:rsidR="00DD56ED" w:rsidRPr="00DD56ED" w:rsidRDefault="00DD56ED" w:rsidP="00DD56ED">
      <w:pPr>
        <w:rPr>
          <w:sz w:val="20"/>
          <w:szCs w:val="20"/>
        </w:rPr>
      </w:pPr>
      <w:r w:rsidRPr="00DD56ED">
        <w:rPr>
          <w:sz w:val="20"/>
          <w:szCs w:val="20"/>
        </w:rPr>
        <w:t>We asked providers and coordinators a series of questions falling under four key categories:</w:t>
      </w:r>
    </w:p>
    <w:p w14:paraId="66132220" w14:textId="77777777" w:rsidR="00DD56ED" w:rsidRPr="00DD56ED" w:rsidRDefault="00DD56ED" w:rsidP="00123038">
      <w:pPr>
        <w:pStyle w:val="ListParagraph"/>
        <w:numPr>
          <w:ilvl w:val="0"/>
          <w:numId w:val="12"/>
        </w:numPr>
        <w:spacing w:line="280" w:lineRule="atLeast"/>
        <w:rPr>
          <w:sz w:val="20"/>
          <w:szCs w:val="20"/>
        </w:rPr>
      </w:pPr>
      <w:r w:rsidRPr="00DD56ED">
        <w:rPr>
          <w:sz w:val="20"/>
          <w:szCs w:val="20"/>
        </w:rPr>
        <w:t>The role of their organisation and how it supports farmers during times of drought.</w:t>
      </w:r>
    </w:p>
    <w:p w14:paraId="07110BAE" w14:textId="77777777" w:rsidR="00DD56ED" w:rsidRPr="00DD56ED" w:rsidRDefault="00DD56ED" w:rsidP="00123038">
      <w:pPr>
        <w:pStyle w:val="ListParagraph"/>
        <w:numPr>
          <w:ilvl w:val="0"/>
          <w:numId w:val="12"/>
        </w:numPr>
        <w:spacing w:line="280" w:lineRule="atLeast"/>
        <w:rPr>
          <w:sz w:val="20"/>
          <w:szCs w:val="20"/>
        </w:rPr>
      </w:pPr>
      <w:r w:rsidRPr="00DD56ED">
        <w:rPr>
          <w:sz w:val="20"/>
          <w:szCs w:val="20"/>
        </w:rPr>
        <w:t>Who their clients are and how they reach them.</w:t>
      </w:r>
    </w:p>
    <w:p w14:paraId="33F9D4D3" w14:textId="77777777" w:rsidR="00DD56ED" w:rsidRPr="00DD56ED" w:rsidRDefault="00DD56ED" w:rsidP="00123038">
      <w:pPr>
        <w:pStyle w:val="ListParagraph"/>
        <w:numPr>
          <w:ilvl w:val="0"/>
          <w:numId w:val="12"/>
        </w:numPr>
        <w:spacing w:line="280" w:lineRule="atLeast"/>
        <w:rPr>
          <w:sz w:val="20"/>
          <w:szCs w:val="20"/>
        </w:rPr>
      </w:pPr>
      <w:r w:rsidRPr="00DD56ED">
        <w:rPr>
          <w:sz w:val="20"/>
          <w:szCs w:val="20"/>
        </w:rPr>
        <w:t>Motivations and experiences of people accessing government assistance</w:t>
      </w:r>
    </w:p>
    <w:p w14:paraId="1266687D" w14:textId="77777777" w:rsidR="00DD56ED" w:rsidRDefault="00C478A6" w:rsidP="00123038">
      <w:pPr>
        <w:pStyle w:val="ListParagraph"/>
        <w:numPr>
          <w:ilvl w:val="0"/>
          <w:numId w:val="12"/>
        </w:numPr>
        <w:spacing w:line="280" w:lineRule="atLeast"/>
        <w:rPr>
          <w:sz w:val="20"/>
          <w:szCs w:val="20"/>
        </w:rPr>
      </w:pPr>
      <w:r w:rsidRPr="00DD56ED">
        <w:rPr>
          <w:sz w:val="20"/>
          <w:szCs w:val="20"/>
        </w:rPr>
        <w:t>Awareness</w:t>
      </w:r>
      <w:r w:rsidR="00DD56ED" w:rsidRPr="00DD56ED">
        <w:rPr>
          <w:sz w:val="20"/>
          <w:szCs w:val="20"/>
        </w:rPr>
        <w:t xml:space="preserve"> and barriers for people not accessing government assistance.</w:t>
      </w:r>
    </w:p>
    <w:p w14:paraId="7DC341F9" w14:textId="77777777" w:rsidR="00553D0B" w:rsidRPr="000E2F28" w:rsidRDefault="00553D0B" w:rsidP="000E2F28">
      <w:pPr>
        <w:spacing w:line="280" w:lineRule="atLeast"/>
        <w:rPr>
          <w:sz w:val="20"/>
          <w:szCs w:val="20"/>
        </w:rPr>
      </w:pPr>
      <w:r>
        <w:rPr>
          <w:sz w:val="20"/>
          <w:szCs w:val="20"/>
        </w:rPr>
        <w:t>Service provider interview questions are at Appendix A.</w:t>
      </w:r>
    </w:p>
    <w:p w14:paraId="69DA839C" w14:textId="77777777" w:rsidR="005220A5" w:rsidRDefault="005220A5" w:rsidP="00C70C66">
      <w:pPr>
        <w:pStyle w:val="Heading4"/>
      </w:pPr>
      <w:r>
        <w:br w:type="page"/>
      </w:r>
    </w:p>
    <w:p w14:paraId="46C6E0FF" w14:textId="5873B458" w:rsidR="00DD56ED" w:rsidRPr="00DD56ED" w:rsidRDefault="00DD56ED" w:rsidP="00C70C66">
      <w:pPr>
        <w:pStyle w:val="Heading4"/>
      </w:pPr>
      <w:r w:rsidRPr="00DD56ED">
        <w:lastRenderedPageBreak/>
        <w:t xml:space="preserve">Farmers </w:t>
      </w:r>
    </w:p>
    <w:p w14:paraId="56B27412" w14:textId="77777777" w:rsidR="00DD56ED" w:rsidRPr="00DD56ED" w:rsidRDefault="00DD56ED" w:rsidP="00DD56ED">
      <w:pPr>
        <w:rPr>
          <w:sz w:val="20"/>
          <w:szCs w:val="20"/>
        </w:rPr>
      </w:pPr>
      <w:r w:rsidRPr="00DD56ED">
        <w:rPr>
          <w:sz w:val="20"/>
          <w:szCs w:val="20"/>
        </w:rPr>
        <w:t xml:space="preserve">We contracted McGregor Tan to help us recruit farmers for the project. </w:t>
      </w:r>
    </w:p>
    <w:p w14:paraId="171BC3CA" w14:textId="77777777" w:rsidR="00DD56ED" w:rsidRPr="00DD56ED" w:rsidRDefault="00DD56ED" w:rsidP="000E2F28">
      <w:pPr>
        <w:rPr>
          <w:sz w:val="20"/>
          <w:szCs w:val="20"/>
        </w:rPr>
      </w:pPr>
      <w:r w:rsidRPr="00DD56ED">
        <w:rPr>
          <w:sz w:val="20"/>
          <w:szCs w:val="20"/>
        </w:rPr>
        <w:t xml:space="preserve">The questions we asked farmers changed according to whether or not they were accessing government assistance. </w:t>
      </w:r>
      <w:r w:rsidR="00553D0B">
        <w:rPr>
          <w:sz w:val="20"/>
          <w:szCs w:val="20"/>
        </w:rPr>
        <w:t>Farmer interview questions are at Appendix B.</w:t>
      </w:r>
    </w:p>
    <w:p w14:paraId="1F32C96B" w14:textId="77777777" w:rsidR="00DD56ED" w:rsidRPr="00DD56ED" w:rsidRDefault="00DD56ED" w:rsidP="00DD56ED">
      <w:pPr>
        <w:rPr>
          <w:sz w:val="20"/>
          <w:szCs w:val="20"/>
        </w:rPr>
      </w:pPr>
      <w:r w:rsidRPr="00DD56ED">
        <w:rPr>
          <w:sz w:val="20"/>
          <w:szCs w:val="20"/>
        </w:rPr>
        <w:t xml:space="preserve">All interviews were recorded and transcribed. We used a Thematic Analysis approach to analysing interview data. This approach is widely used in social, behavioural and applied sciences, and is one of a cluster of methods </w:t>
      </w:r>
      <w:r w:rsidR="00A20C95">
        <w:rPr>
          <w:sz w:val="20"/>
          <w:szCs w:val="20"/>
        </w:rPr>
        <w:t>focusing</w:t>
      </w:r>
      <w:r w:rsidRPr="00DD56ED">
        <w:rPr>
          <w:sz w:val="20"/>
          <w:szCs w:val="20"/>
        </w:rPr>
        <w:t xml:space="preserve"> on identifying patterned meaning across a qualitative research dataset.</w:t>
      </w:r>
    </w:p>
    <w:p w14:paraId="7A65C7B6" w14:textId="77777777" w:rsidR="00DD56ED" w:rsidRPr="00DD56ED" w:rsidRDefault="00DD56ED" w:rsidP="00262C6C">
      <w:pPr>
        <w:rPr>
          <w:sz w:val="20"/>
          <w:szCs w:val="20"/>
        </w:rPr>
      </w:pPr>
      <w:r w:rsidRPr="00DD56ED">
        <w:rPr>
          <w:sz w:val="20"/>
          <w:szCs w:val="20"/>
        </w:rPr>
        <w:t>We used the following screener to recruit participants:</w:t>
      </w:r>
    </w:p>
    <w:p w14:paraId="2DAB9A03" w14:textId="77777777" w:rsidR="00DD56ED" w:rsidRPr="00DD56ED" w:rsidRDefault="00DD56ED" w:rsidP="00262C6C">
      <w:pPr>
        <w:pStyle w:val="ListParagraph"/>
        <w:numPr>
          <w:ilvl w:val="0"/>
          <w:numId w:val="6"/>
        </w:numPr>
        <w:contextualSpacing/>
        <w:rPr>
          <w:sz w:val="20"/>
          <w:szCs w:val="20"/>
        </w:rPr>
      </w:pPr>
      <w:r w:rsidRPr="00DD56ED">
        <w:rPr>
          <w:i/>
          <w:sz w:val="20"/>
          <w:szCs w:val="20"/>
        </w:rPr>
        <w:t>First screener:</w:t>
      </w:r>
      <w:r w:rsidRPr="00DD56ED">
        <w:rPr>
          <w:sz w:val="20"/>
          <w:szCs w:val="20"/>
        </w:rPr>
        <w:t xml:space="preserve"> whether farming is the primary occupation of the respondent.</w:t>
      </w:r>
    </w:p>
    <w:p w14:paraId="2B403989" w14:textId="77777777" w:rsidR="00DD56ED" w:rsidRPr="00DD56ED" w:rsidRDefault="00DD56ED" w:rsidP="00262C6C">
      <w:pPr>
        <w:ind w:firstLine="720"/>
        <w:rPr>
          <w:sz w:val="20"/>
          <w:szCs w:val="20"/>
        </w:rPr>
      </w:pPr>
      <w:r w:rsidRPr="00DD56ED">
        <w:rPr>
          <w:sz w:val="20"/>
          <w:szCs w:val="20"/>
        </w:rPr>
        <w:t>If no, deselect</w:t>
      </w:r>
    </w:p>
    <w:p w14:paraId="59EC0B71" w14:textId="77777777" w:rsidR="00DD56ED" w:rsidRPr="00DD56ED" w:rsidRDefault="00DD56ED" w:rsidP="00262C6C">
      <w:pPr>
        <w:pStyle w:val="ListParagraph"/>
        <w:numPr>
          <w:ilvl w:val="0"/>
          <w:numId w:val="6"/>
        </w:numPr>
        <w:contextualSpacing/>
        <w:rPr>
          <w:sz w:val="20"/>
          <w:szCs w:val="20"/>
        </w:rPr>
      </w:pPr>
      <w:r w:rsidRPr="00DD56ED">
        <w:rPr>
          <w:i/>
          <w:sz w:val="20"/>
          <w:szCs w:val="20"/>
        </w:rPr>
        <w:t>Second screener:</w:t>
      </w:r>
      <w:r w:rsidRPr="00DD56ED">
        <w:rPr>
          <w:sz w:val="20"/>
          <w:szCs w:val="20"/>
        </w:rPr>
        <w:t xml:space="preserve"> whether or not the respondent is currently accessing government assistance. This may include mental health services, Farm Household Allowance, agriculture loans or deposit schemes, infrastructure grants for on farm water or fodder storage, telehealth or other wellbeing services etc. </w:t>
      </w:r>
    </w:p>
    <w:p w14:paraId="4F7FE39D" w14:textId="77777777" w:rsidR="00DD56ED" w:rsidRPr="00DD56ED" w:rsidRDefault="00DD56ED" w:rsidP="00262C6C">
      <w:pPr>
        <w:pStyle w:val="ListParagraph"/>
        <w:numPr>
          <w:ilvl w:val="1"/>
          <w:numId w:val="6"/>
        </w:numPr>
        <w:contextualSpacing/>
        <w:rPr>
          <w:sz w:val="20"/>
          <w:szCs w:val="20"/>
        </w:rPr>
      </w:pPr>
      <w:r w:rsidRPr="00DD56ED">
        <w:rPr>
          <w:sz w:val="20"/>
          <w:szCs w:val="20"/>
        </w:rPr>
        <w:t>BETA requires 50% of respondents to be currently accessing government assistance (ideally a mix of types of assistance) and 50% of respondents who have not applied for government assistance (as defined above).</w:t>
      </w:r>
    </w:p>
    <w:p w14:paraId="784BD7A5" w14:textId="77777777" w:rsidR="00DD56ED" w:rsidRPr="00DD56ED" w:rsidRDefault="00DD56ED" w:rsidP="00262C6C">
      <w:pPr>
        <w:pStyle w:val="ListParagraph"/>
        <w:ind w:left="1440"/>
        <w:contextualSpacing/>
        <w:rPr>
          <w:sz w:val="20"/>
          <w:szCs w:val="20"/>
        </w:rPr>
      </w:pPr>
    </w:p>
    <w:p w14:paraId="109CDE70" w14:textId="77777777" w:rsidR="00DD56ED" w:rsidRPr="00DD56ED" w:rsidRDefault="00DD56ED" w:rsidP="00262C6C">
      <w:pPr>
        <w:pStyle w:val="ListParagraph"/>
        <w:numPr>
          <w:ilvl w:val="0"/>
          <w:numId w:val="6"/>
        </w:numPr>
        <w:contextualSpacing/>
        <w:rPr>
          <w:sz w:val="20"/>
          <w:szCs w:val="20"/>
        </w:rPr>
      </w:pPr>
      <w:r w:rsidRPr="00DD56ED">
        <w:rPr>
          <w:i/>
          <w:sz w:val="20"/>
          <w:szCs w:val="20"/>
        </w:rPr>
        <w:t>Third screener:</w:t>
      </w:r>
      <w:r w:rsidRPr="00DD56ED">
        <w:rPr>
          <w:sz w:val="20"/>
          <w:szCs w:val="20"/>
        </w:rPr>
        <w:t xml:space="preserve"> location and primary </w:t>
      </w:r>
      <w:r w:rsidR="0085534C">
        <w:rPr>
          <w:sz w:val="20"/>
          <w:szCs w:val="20"/>
        </w:rPr>
        <w:t xml:space="preserve">type of </w:t>
      </w:r>
      <w:r w:rsidRPr="00DD56ED">
        <w:rPr>
          <w:sz w:val="20"/>
          <w:szCs w:val="20"/>
        </w:rPr>
        <w:t xml:space="preserve">agricultural production </w:t>
      </w:r>
    </w:p>
    <w:p w14:paraId="6D0E2E26" w14:textId="77777777" w:rsidR="00DD56ED" w:rsidRPr="00DD56ED" w:rsidRDefault="00DD56ED" w:rsidP="00262C6C">
      <w:pPr>
        <w:pStyle w:val="ListParagraph"/>
        <w:numPr>
          <w:ilvl w:val="1"/>
          <w:numId w:val="6"/>
        </w:numPr>
        <w:contextualSpacing/>
        <w:rPr>
          <w:sz w:val="20"/>
          <w:szCs w:val="20"/>
        </w:rPr>
      </w:pPr>
      <w:r w:rsidRPr="00DD56ED">
        <w:rPr>
          <w:sz w:val="20"/>
          <w:szCs w:val="20"/>
        </w:rPr>
        <w:t xml:space="preserve">BETA requires all respondents to work on farm/own farm in a drought-affected area as identified by the National Drought Map. </w:t>
      </w:r>
    </w:p>
    <w:p w14:paraId="540D623D" w14:textId="77777777" w:rsidR="00DD56ED" w:rsidRPr="00DD56ED" w:rsidRDefault="00DD56ED" w:rsidP="00262C6C">
      <w:pPr>
        <w:pStyle w:val="ListParagraph"/>
        <w:rPr>
          <w:sz w:val="20"/>
          <w:szCs w:val="20"/>
        </w:rPr>
      </w:pPr>
      <w:r w:rsidRPr="00DD56ED">
        <w:rPr>
          <w:sz w:val="20"/>
          <w:szCs w:val="20"/>
        </w:rPr>
        <w:t>If no, deselect</w:t>
      </w:r>
    </w:p>
    <w:p w14:paraId="207E9082" w14:textId="77777777" w:rsidR="00DD56ED" w:rsidRPr="00DD56ED" w:rsidRDefault="00DD56ED" w:rsidP="00262C6C">
      <w:pPr>
        <w:pStyle w:val="ListParagraph"/>
        <w:numPr>
          <w:ilvl w:val="1"/>
          <w:numId w:val="6"/>
        </w:numPr>
        <w:contextualSpacing/>
        <w:rPr>
          <w:sz w:val="20"/>
          <w:szCs w:val="20"/>
        </w:rPr>
      </w:pPr>
      <w:r w:rsidRPr="00DD56ED">
        <w:rPr>
          <w:sz w:val="20"/>
          <w:szCs w:val="20"/>
        </w:rPr>
        <w:t xml:space="preserve">The total sample must include a mix of primary agricultural production. </w:t>
      </w:r>
    </w:p>
    <w:p w14:paraId="327A969B" w14:textId="77777777" w:rsidR="00DD56ED" w:rsidRPr="00DD56ED" w:rsidRDefault="00DD56ED" w:rsidP="00262C6C">
      <w:pPr>
        <w:pStyle w:val="ListParagraph"/>
        <w:numPr>
          <w:ilvl w:val="1"/>
          <w:numId w:val="6"/>
        </w:numPr>
        <w:contextualSpacing/>
        <w:rPr>
          <w:sz w:val="20"/>
          <w:szCs w:val="20"/>
        </w:rPr>
      </w:pPr>
      <w:r w:rsidRPr="00DD56ED">
        <w:rPr>
          <w:sz w:val="20"/>
          <w:szCs w:val="20"/>
        </w:rPr>
        <w:t>The breakdown of respondents should be as close as possible to: 1 x respondent accessing assistance and 1 x respondent not accessing assistance per State (QLD, SA, NSW and Vic).</w:t>
      </w:r>
    </w:p>
    <w:p w14:paraId="23F087CF" w14:textId="77777777" w:rsidR="001E6A27" w:rsidRPr="00DD56ED" w:rsidRDefault="001E6A27" w:rsidP="00262C6C">
      <w:pPr>
        <w:rPr>
          <w:sz w:val="20"/>
          <w:szCs w:val="20"/>
        </w:rPr>
      </w:pPr>
    </w:p>
    <w:p w14:paraId="5D96DF52" w14:textId="77777777" w:rsidR="009C7EE6" w:rsidRDefault="009C7EE6" w:rsidP="00C6442A">
      <w:pPr>
        <w:sectPr w:rsidR="009C7EE6" w:rsidSect="008253C4">
          <w:headerReference w:type="default" r:id="rId17"/>
          <w:footerReference w:type="default" r:id="rId18"/>
          <w:pgSz w:w="11906" w:h="16838" w:code="9"/>
          <w:pgMar w:top="2041" w:right="2381" w:bottom="1247" w:left="1247" w:header="720" w:footer="851" w:gutter="0"/>
          <w:cols w:space="708"/>
          <w:docGrid w:linePitch="360"/>
        </w:sectPr>
      </w:pPr>
    </w:p>
    <w:p w14:paraId="000245CD" w14:textId="6891E0DD" w:rsidR="00DD56ED" w:rsidRDefault="00DD56ED" w:rsidP="00C7679B">
      <w:pPr>
        <w:pStyle w:val="Heading2"/>
      </w:pPr>
      <w:bookmarkStart w:id="10" w:name="_Toc447945"/>
      <w:bookmarkStart w:id="11" w:name="_Toc4506988"/>
      <w:bookmarkStart w:id="12" w:name="_Toc169095213"/>
      <w:r>
        <w:lastRenderedPageBreak/>
        <w:t>Behavioural insights</w:t>
      </w:r>
      <w:bookmarkEnd w:id="10"/>
      <w:bookmarkEnd w:id="11"/>
      <w:bookmarkEnd w:id="12"/>
    </w:p>
    <w:p w14:paraId="723C8A5C" w14:textId="77777777" w:rsidR="00DD56ED" w:rsidRDefault="00DD56ED" w:rsidP="00C70C66">
      <w:pPr>
        <w:pStyle w:val="Heading3"/>
      </w:pPr>
      <w:r>
        <w:t>Behavioural barriers may prevent farmers from seeking help</w:t>
      </w:r>
    </w:p>
    <w:p w14:paraId="1794D0CE" w14:textId="7C2CE906" w:rsidR="00DD56ED" w:rsidRDefault="00DD56ED" w:rsidP="00DD56ED">
      <w:pPr>
        <w:rPr>
          <w:sz w:val="20"/>
          <w:szCs w:val="20"/>
        </w:rPr>
      </w:pPr>
      <w:r w:rsidRPr="00DD56ED">
        <w:rPr>
          <w:sz w:val="20"/>
          <w:szCs w:val="20"/>
        </w:rPr>
        <w:t xml:space="preserve">We conducted a review of the academic literature on drivers of farmers’ behaviours. We considered access to mental and physical health care, land use management, resilience, receptiveness to messages on climate change and conservation practices on farms. </w:t>
      </w:r>
      <w:r w:rsidR="00092829">
        <w:rPr>
          <w:sz w:val="20"/>
          <w:szCs w:val="20"/>
        </w:rPr>
        <w:t xml:space="preserve">We </w:t>
      </w:r>
      <w:r w:rsidR="00AF1B29">
        <w:rPr>
          <w:sz w:val="20"/>
          <w:szCs w:val="20"/>
        </w:rPr>
        <w:t xml:space="preserve">considered </w:t>
      </w:r>
      <w:r w:rsidR="00092829">
        <w:rPr>
          <w:sz w:val="20"/>
          <w:szCs w:val="20"/>
        </w:rPr>
        <w:t>the relevant behavioural biases and heuristics we observed in conducting our qualitative research</w:t>
      </w:r>
      <w:r w:rsidR="00AF1B29">
        <w:rPr>
          <w:sz w:val="20"/>
          <w:szCs w:val="20"/>
        </w:rPr>
        <w:t xml:space="preserve"> and their correspondence with the literature</w:t>
      </w:r>
      <w:r w:rsidR="00092829">
        <w:rPr>
          <w:sz w:val="20"/>
          <w:szCs w:val="20"/>
        </w:rPr>
        <w:t xml:space="preserve">. </w:t>
      </w:r>
    </w:p>
    <w:p w14:paraId="26BFBD46" w14:textId="04FA549C" w:rsidR="00BD7CA8" w:rsidRDefault="00BD7CA8" w:rsidP="00BD7CA8">
      <w:pPr>
        <w:pStyle w:val="Boxheader"/>
      </w:pPr>
      <w:r>
        <w:t xml:space="preserve">Box: 1: Behavioural biases and heuristics preventing farmers accessing government assistance </w:t>
      </w:r>
    </w:p>
    <w:p w14:paraId="62AB228C" w14:textId="77777777" w:rsidR="00BD7CA8" w:rsidRPr="00BD7CA8" w:rsidRDefault="00BD7CA8" w:rsidP="00BD7CA8">
      <w:pPr>
        <w:pStyle w:val="Emphasis1"/>
        <w:rPr>
          <w:sz w:val="20"/>
        </w:rPr>
      </w:pPr>
      <w:r w:rsidRPr="00BD7CA8">
        <w:rPr>
          <w:b/>
          <w:sz w:val="20"/>
        </w:rPr>
        <w:t>Attributional biases (e.g. pride and shame)</w:t>
      </w:r>
      <w:r w:rsidRPr="00BD7CA8">
        <w:rPr>
          <w:sz w:val="20"/>
        </w:rPr>
        <w:t>: Systematic errors people make when they try to find reasons for their own behaviours and motivations as well as for others.</w:t>
      </w:r>
    </w:p>
    <w:p w14:paraId="5A593A29" w14:textId="77777777" w:rsidR="00BD7CA8" w:rsidRPr="00BD7CA8" w:rsidRDefault="00BD7CA8" w:rsidP="00BD7CA8">
      <w:pPr>
        <w:pStyle w:val="Emphasis1"/>
        <w:rPr>
          <w:sz w:val="20"/>
        </w:rPr>
      </w:pPr>
      <w:r w:rsidRPr="00BD7CA8">
        <w:rPr>
          <w:b/>
          <w:sz w:val="20"/>
        </w:rPr>
        <w:t>Cognitive overload:</w:t>
      </w:r>
      <w:r w:rsidRPr="00BD7CA8">
        <w:rPr>
          <w:sz w:val="20"/>
        </w:rPr>
        <w:t xml:space="preserve"> People tend to become overwhelmed by large amounts of information. Cognitive overload can lead people to delay or not take action. </w:t>
      </w:r>
    </w:p>
    <w:p w14:paraId="2C1926EA" w14:textId="77777777" w:rsidR="00BD7CA8" w:rsidRPr="00BD7CA8" w:rsidRDefault="00BD7CA8" w:rsidP="00BD7CA8">
      <w:pPr>
        <w:pStyle w:val="Emphasis1"/>
        <w:rPr>
          <w:rStyle w:val="Strong"/>
          <w:sz w:val="18"/>
          <w:szCs w:val="20"/>
        </w:rPr>
      </w:pPr>
      <w:r w:rsidRPr="00BD7CA8">
        <w:rPr>
          <w:b/>
          <w:sz w:val="20"/>
        </w:rPr>
        <w:t>Optimism bias</w:t>
      </w:r>
      <w:r w:rsidRPr="00BD7CA8">
        <w:rPr>
          <w:sz w:val="20"/>
        </w:rPr>
        <w:t xml:space="preserve">: People tend to be overly optimistic, overestimating the likelihood of favourable outcomes. </w:t>
      </w:r>
      <w:r w:rsidRPr="00BD7CA8">
        <w:rPr>
          <w:rStyle w:val="Strong"/>
          <w:sz w:val="18"/>
          <w:szCs w:val="20"/>
        </w:rPr>
        <w:t xml:space="preserve"> </w:t>
      </w:r>
    </w:p>
    <w:p w14:paraId="128C874B" w14:textId="76DA375D" w:rsidR="00BD7CA8" w:rsidRPr="00BD7CA8" w:rsidRDefault="00BD7CA8" w:rsidP="00BD7CA8">
      <w:pPr>
        <w:pStyle w:val="Emphasis1"/>
        <w:rPr>
          <w:sz w:val="20"/>
        </w:rPr>
      </w:pPr>
      <w:r w:rsidRPr="00BD7CA8">
        <w:rPr>
          <w:b/>
          <w:sz w:val="20"/>
        </w:rPr>
        <w:t>Status quo bias</w:t>
      </w:r>
      <w:r w:rsidRPr="00BD7CA8">
        <w:rPr>
          <w:sz w:val="20"/>
        </w:rPr>
        <w:t>: Many people stick with the default option, and avoid change because it’s easier.</w:t>
      </w:r>
    </w:p>
    <w:p w14:paraId="286F5C57" w14:textId="77777777" w:rsidR="00DD56ED" w:rsidRPr="00DD56ED" w:rsidRDefault="002D349D" w:rsidP="00C70C66">
      <w:pPr>
        <w:pStyle w:val="Heading3"/>
      </w:pPr>
      <w:r>
        <w:t>Attitudes</w:t>
      </w:r>
      <w:r w:rsidR="00DD56ED" w:rsidRPr="00DD56ED">
        <w:t xml:space="preserve"> may limit take up of government services</w:t>
      </w:r>
    </w:p>
    <w:p w14:paraId="5336446E" w14:textId="77777777" w:rsidR="00DD56ED" w:rsidRDefault="00DD56ED" w:rsidP="00DD56ED">
      <w:pPr>
        <w:rPr>
          <w:b/>
          <w:sz w:val="20"/>
          <w:szCs w:val="20"/>
        </w:rPr>
      </w:pPr>
      <w:r w:rsidRPr="00DD56ED">
        <w:rPr>
          <w:rStyle w:val="Strong"/>
          <w:b w:val="0"/>
          <w:sz w:val="20"/>
          <w:szCs w:val="20"/>
        </w:rPr>
        <w:t>Based on a longitudinal cohort study on Australian rural mental health</w:t>
      </w:r>
      <w:r w:rsidRPr="00DD56ED">
        <w:rPr>
          <w:sz w:val="20"/>
          <w:szCs w:val="20"/>
        </w:rPr>
        <w:t>, the most common barrier to rural workers accessing health care was attitudinal (181 fa</w:t>
      </w:r>
      <w:r w:rsidR="00D868B1">
        <w:rPr>
          <w:sz w:val="20"/>
          <w:szCs w:val="20"/>
        </w:rPr>
        <w:t>rmers and 1103 non-farm workers</w:t>
      </w:r>
      <w:r w:rsidRPr="00DD56ED">
        <w:rPr>
          <w:sz w:val="20"/>
          <w:szCs w:val="20"/>
        </w:rPr>
        <w:t>)</w:t>
      </w:r>
      <w:r w:rsidR="00D868B1">
        <w:rPr>
          <w:sz w:val="20"/>
          <w:szCs w:val="20"/>
        </w:rPr>
        <w:t>.</w:t>
      </w:r>
      <w:r w:rsidRPr="00DD56ED">
        <w:rPr>
          <w:sz w:val="20"/>
          <w:szCs w:val="20"/>
        </w:rPr>
        <w:t xml:space="preserve"> Fifty per cent preferred to manage themselves rather than seek help for physical health needs, whereas 75 per cent preferred to manage themselves rather than access support for mental health</w:t>
      </w:r>
      <w:r w:rsidRPr="00DD56ED">
        <w:rPr>
          <w:b/>
          <w:sz w:val="20"/>
          <w:szCs w:val="20"/>
        </w:rPr>
        <w:t xml:space="preserve"> </w:t>
      </w:r>
      <w:r w:rsidRPr="00DD56ED">
        <w:rPr>
          <w:rStyle w:val="Strong"/>
          <w:b w:val="0"/>
          <w:sz w:val="20"/>
          <w:szCs w:val="20"/>
        </w:rPr>
        <w:t>(Brew et al. 2016)</w:t>
      </w:r>
      <w:r w:rsidRPr="00DD56ED">
        <w:rPr>
          <w:b/>
          <w:sz w:val="20"/>
          <w:szCs w:val="20"/>
        </w:rPr>
        <w:t xml:space="preserve">. </w:t>
      </w:r>
    </w:p>
    <w:p w14:paraId="63EC0D18" w14:textId="76BA69FB" w:rsidR="000176DC" w:rsidRDefault="005B77E8" w:rsidP="000176DC">
      <w:pPr>
        <w:rPr>
          <w:sz w:val="20"/>
          <w:szCs w:val="20"/>
        </w:rPr>
      </w:pPr>
      <w:r w:rsidRPr="00443463">
        <w:rPr>
          <w:rFonts w:ascii="Helvetica" w:hAnsi="Helvetica" w:cs="Helvetica"/>
          <w:sz w:val="20"/>
          <w:szCs w:val="20"/>
        </w:rPr>
        <w:t>When considering key messages encouraging the uptake of drought assistance</w:t>
      </w:r>
      <w:r>
        <w:rPr>
          <w:rFonts w:ascii="Helvetica" w:hAnsi="Helvetica" w:cs="Helvetica"/>
          <w:sz w:val="20"/>
          <w:szCs w:val="20"/>
        </w:rPr>
        <w:t>,</w:t>
      </w:r>
      <w:r w:rsidRPr="00443463">
        <w:rPr>
          <w:rFonts w:ascii="Helvetica" w:hAnsi="Helvetica" w:cs="Helvetica"/>
          <w:sz w:val="20"/>
          <w:szCs w:val="20"/>
        </w:rPr>
        <w:t xml:space="preserve"> framing may influence farmers’ decisions to apply for services (Pickering et al. 2017). </w:t>
      </w:r>
      <w:r w:rsidR="000144F3">
        <w:rPr>
          <w:sz w:val="20"/>
          <w:szCs w:val="20"/>
        </w:rPr>
        <w:t>F</w:t>
      </w:r>
      <w:r w:rsidR="000176DC" w:rsidRPr="000176DC">
        <w:rPr>
          <w:sz w:val="20"/>
          <w:szCs w:val="20"/>
        </w:rPr>
        <w:t xml:space="preserve">armers </w:t>
      </w:r>
      <w:r w:rsidR="000144F3">
        <w:rPr>
          <w:sz w:val="20"/>
          <w:szCs w:val="20"/>
        </w:rPr>
        <w:t>often do not want to identify as need</w:t>
      </w:r>
      <w:r w:rsidR="004A7227">
        <w:rPr>
          <w:sz w:val="20"/>
          <w:szCs w:val="20"/>
        </w:rPr>
        <w:t>ing</w:t>
      </w:r>
      <w:r w:rsidR="000144F3">
        <w:rPr>
          <w:sz w:val="20"/>
          <w:szCs w:val="20"/>
        </w:rPr>
        <w:t xml:space="preserve"> assistance or </w:t>
      </w:r>
      <w:r w:rsidR="000176DC" w:rsidRPr="000176DC">
        <w:rPr>
          <w:sz w:val="20"/>
          <w:szCs w:val="20"/>
        </w:rPr>
        <w:t>associated with needing government hand</w:t>
      </w:r>
      <w:r w:rsidR="000176DC" w:rsidRPr="000176DC">
        <w:rPr>
          <w:sz w:val="20"/>
          <w:szCs w:val="20"/>
        </w:rPr>
        <w:noBreakHyphen/>
        <w:t xml:space="preserve">outs. Often services in regional towns are very visible. Farmers typically don’t want to be publicly </w:t>
      </w:r>
      <w:r w:rsidR="000144F3">
        <w:rPr>
          <w:sz w:val="20"/>
          <w:szCs w:val="20"/>
        </w:rPr>
        <w:t>identified</w:t>
      </w:r>
      <w:r w:rsidR="007D6C59">
        <w:rPr>
          <w:sz w:val="20"/>
          <w:szCs w:val="20"/>
        </w:rPr>
        <w:t xml:space="preserve"> </w:t>
      </w:r>
      <w:r w:rsidR="000176DC" w:rsidRPr="000176DC">
        <w:rPr>
          <w:sz w:val="20"/>
          <w:szCs w:val="20"/>
        </w:rPr>
        <w:t>as needing help.</w:t>
      </w:r>
      <w:r w:rsidR="000176DC">
        <w:rPr>
          <w:sz w:val="20"/>
          <w:szCs w:val="20"/>
        </w:rPr>
        <w:t xml:space="preserve"> </w:t>
      </w:r>
      <w:r w:rsidR="000176DC" w:rsidRPr="000176DC">
        <w:rPr>
          <w:sz w:val="20"/>
          <w:szCs w:val="20"/>
        </w:rPr>
        <w:t>While some think the stigma attached to ‘welfare’, ‘mental health’ and financial ‘counselling’ has lessened over time, stigma still exists in regional and remote farming communities and should be kept in mind when communicating about services.</w:t>
      </w:r>
    </w:p>
    <w:p w14:paraId="71BF4974" w14:textId="70BBCF59" w:rsidR="000176DC" w:rsidRDefault="005B486C" w:rsidP="000176DC">
      <w:pPr>
        <w:rPr>
          <w:sz w:val="20"/>
          <w:szCs w:val="20"/>
        </w:rPr>
      </w:pPr>
      <w:r>
        <w:rPr>
          <w:sz w:val="20"/>
          <w:szCs w:val="20"/>
        </w:rPr>
        <w:t xml:space="preserve">Social norms may also </w:t>
      </w:r>
      <w:r w:rsidR="000176DC" w:rsidRPr="000176DC">
        <w:rPr>
          <w:sz w:val="20"/>
          <w:szCs w:val="20"/>
        </w:rPr>
        <w:t>be influencing farmers</w:t>
      </w:r>
      <w:r w:rsidR="00C478A6">
        <w:rPr>
          <w:sz w:val="20"/>
          <w:szCs w:val="20"/>
        </w:rPr>
        <w:t>, f</w:t>
      </w:r>
      <w:r w:rsidR="000176DC" w:rsidRPr="000176DC">
        <w:rPr>
          <w:sz w:val="20"/>
          <w:szCs w:val="20"/>
        </w:rPr>
        <w:t xml:space="preserve">or example, </w:t>
      </w:r>
      <w:r w:rsidR="00C478A6">
        <w:rPr>
          <w:sz w:val="20"/>
          <w:szCs w:val="20"/>
        </w:rPr>
        <w:t xml:space="preserve">they </w:t>
      </w:r>
      <w:r w:rsidR="000176DC" w:rsidRPr="000176DC">
        <w:rPr>
          <w:sz w:val="20"/>
          <w:szCs w:val="20"/>
        </w:rPr>
        <w:t xml:space="preserve">may be less inclined to access government assistance when no one else they know is accessing it. Alternatively, if </w:t>
      </w:r>
      <w:r w:rsidR="000176DC" w:rsidRPr="000176DC">
        <w:rPr>
          <w:sz w:val="20"/>
          <w:szCs w:val="20"/>
        </w:rPr>
        <w:lastRenderedPageBreak/>
        <w:t xml:space="preserve">others in their neighbourhood have been found to be ineligible they may think conclude they are too. </w:t>
      </w:r>
    </w:p>
    <w:p w14:paraId="202B195F" w14:textId="36D88808" w:rsidR="005B486C" w:rsidRPr="005B486C" w:rsidRDefault="005B486C" w:rsidP="000176DC">
      <w:pPr>
        <w:rPr>
          <w:bCs/>
          <w:sz w:val="20"/>
          <w:szCs w:val="20"/>
        </w:rPr>
      </w:pPr>
      <w:r w:rsidRPr="00DD56ED">
        <w:rPr>
          <w:rStyle w:val="Strong"/>
          <w:b w:val="0"/>
          <w:sz w:val="20"/>
          <w:szCs w:val="20"/>
        </w:rPr>
        <w:t xml:space="preserve">Prior negative experiences when accessing government assistance are also likely to influence future behaviours. Based on classical conditioning theories on human behaviour, behaviour change can be achieved by introducing new associations or extinguishing existing ones (Pickering et al. 2017). There may be a number of associations farmers have in relation to government programs and services </w:t>
      </w:r>
      <w:r>
        <w:rPr>
          <w:rStyle w:val="Strong"/>
          <w:b w:val="0"/>
          <w:sz w:val="20"/>
          <w:szCs w:val="20"/>
        </w:rPr>
        <w:t>which</w:t>
      </w:r>
      <w:r w:rsidRPr="00DD56ED">
        <w:rPr>
          <w:rStyle w:val="Strong"/>
          <w:b w:val="0"/>
          <w:sz w:val="20"/>
          <w:szCs w:val="20"/>
        </w:rPr>
        <w:t xml:space="preserve"> need to be overcome.</w:t>
      </w:r>
      <w:r w:rsidRPr="00DD56ED">
        <w:rPr>
          <w:rStyle w:val="Strong"/>
          <w:sz w:val="20"/>
          <w:szCs w:val="20"/>
        </w:rPr>
        <w:t xml:space="preserve"> </w:t>
      </w:r>
      <w:r w:rsidRPr="00DD56ED">
        <w:rPr>
          <w:rStyle w:val="Strong"/>
          <w:b w:val="0"/>
          <w:sz w:val="20"/>
          <w:szCs w:val="20"/>
        </w:rPr>
        <w:t xml:space="preserve"> </w:t>
      </w:r>
    </w:p>
    <w:p w14:paraId="5271CB05" w14:textId="77777777" w:rsidR="00DD56ED" w:rsidRPr="00DD56ED" w:rsidRDefault="00DD56ED" w:rsidP="00C70C66">
      <w:pPr>
        <w:pStyle w:val="Heading3"/>
      </w:pPr>
      <w:r w:rsidRPr="00DD56ED">
        <w:t xml:space="preserve">Structural barriers play a role in influencing farmers’ access to services </w:t>
      </w:r>
    </w:p>
    <w:p w14:paraId="72865D99" w14:textId="77777777" w:rsidR="00293AFE" w:rsidRDefault="00DD56ED" w:rsidP="00DD56ED">
      <w:pPr>
        <w:rPr>
          <w:rStyle w:val="Strong"/>
          <w:b w:val="0"/>
          <w:sz w:val="20"/>
          <w:szCs w:val="20"/>
        </w:rPr>
      </w:pPr>
      <w:r w:rsidRPr="00DD56ED">
        <w:rPr>
          <w:rStyle w:val="Strong"/>
          <w:b w:val="0"/>
          <w:sz w:val="20"/>
          <w:szCs w:val="20"/>
        </w:rPr>
        <w:t xml:space="preserve">Other barriers to accessing health care identified in the longitudinal study include distance and transport costs (Brew et al. 2016). Usage rates of subsidised mental health services decrease with increased remoteness. This suggests remoteness may be associated with inequality in the health care system and less access to services (Meadows et al. 2015 cited in Brew et al. 2016).  </w:t>
      </w:r>
    </w:p>
    <w:p w14:paraId="27C1AE2B" w14:textId="099363E5" w:rsidR="007957AD" w:rsidRDefault="000E19BA" w:rsidP="000E19BA">
      <w:pPr>
        <w:rPr>
          <w:rStyle w:val="Strong"/>
          <w:b w:val="0"/>
          <w:sz w:val="20"/>
          <w:szCs w:val="20"/>
        </w:rPr>
      </w:pPr>
      <w:r>
        <w:rPr>
          <w:rStyle w:val="Strong"/>
          <w:b w:val="0"/>
          <w:sz w:val="20"/>
          <w:szCs w:val="20"/>
        </w:rPr>
        <w:t xml:space="preserve">Complexity in the process of applying for services was mentioned specifically with relation to Farm Household allowance, see Box 2 below. </w:t>
      </w:r>
      <w:r w:rsidRPr="00C478A6">
        <w:rPr>
          <w:rStyle w:val="Strong"/>
          <w:b w:val="0"/>
          <w:sz w:val="20"/>
          <w:szCs w:val="20"/>
        </w:rPr>
        <w:t>People also mentioned not knowing how to apply for assistance, thinking they are not eligible, or lengthy application processing timeframes</w:t>
      </w:r>
      <w:r w:rsidR="00C478A6">
        <w:rPr>
          <w:rStyle w:val="Strong"/>
          <w:b w:val="0"/>
          <w:sz w:val="20"/>
          <w:szCs w:val="20"/>
        </w:rPr>
        <w:t>, again primarily associated with Farm Household Allowance</w:t>
      </w:r>
      <w:r w:rsidRPr="00C478A6">
        <w:rPr>
          <w:rStyle w:val="Strong"/>
          <w:b w:val="0"/>
          <w:sz w:val="20"/>
          <w:szCs w:val="20"/>
        </w:rPr>
        <w:t>.</w:t>
      </w:r>
    </w:p>
    <w:p w14:paraId="766C033B" w14:textId="606ABEFE" w:rsidR="005114A7" w:rsidRDefault="005114A7" w:rsidP="005114A7">
      <w:pPr>
        <w:pStyle w:val="Boxheader"/>
      </w:pPr>
      <w:r>
        <w:t>Box 2</w:t>
      </w:r>
      <w:r w:rsidRPr="00E43E48">
        <w:t xml:space="preserve">: </w:t>
      </w:r>
      <w:r>
        <w:t>Difficulty accessing Farm Household Allowance</w:t>
      </w:r>
    </w:p>
    <w:p w14:paraId="7CF4498F" w14:textId="77777777" w:rsidR="005114A7" w:rsidRPr="005114A7" w:rsidRDefault="005114A7" w:rsidP="005114A7">
      <w:pPr>
        <w:pStyle w:val="Emphasis1"/>
        <w:rPr>
          <w:sz w:val="20"/>
          <w:szCs w:val="22"/>
        </w:rPr>
      </w:pPr>
      <w:r w:rsidRPr="005114A7">
        <w:rPr>
          <w:sz w:val="20"/>
          <w:szCs w:val="22"/>
        </w:rPr>
        <w:t xml:space="preserve">A strong theme from farmer interviews was the complexity and difficulty in accessing Farm Household Allowance. </w:t>
      </w:r>
    </w:p>
    <w:p w14:paraId="42B6FEC4" w14:textId="021950FE" w:rsidR="005114A7" w:rsidRPr="005A266E" w:rsidRDefault="005114A7" w:rsidP="005114A7">
      <w:pPr>
        <w:pStyle w:val="Emphasis1"/>
        <w:numPr>
          <w:ilvl w:val="0"/>
          <w:numId w:val="23"/>
        </w:numPr>
        <w:rPr>
          <w:sz w:val="20"/>
          <w:szCs w:val="22"/>
        </w:rPr>
      </w:pPr>
      <w:r w:rsidRPr="005114A7">
        <w:rPr>
          <w:sz w:val="20"/>
          <w:szCs w:val="22"/>
        </w:rPr>
        <w:t xml:space="preserve">The application process is </w:t>
      </w:r>
      <w:r w:rsidRPr="005114A7">
        <w:rPr>
          <w:b/>
          <w:sz w:val="20"/>
          <w:szCs w:val="22"/>
        </w:rPr>
        <w:t>long</w:t>
      </w:r>
    </w:p>
    <w:p w14:paraId="6079E088" w14:textId="77777777" w:rsidR="005A266E" w:rsidRPr="005A266E" w:rsidRDefault="005A266E" w:rsidP="005A266E">
      <w:pPr>
        <w:pStyle w:val="Dotpoints"/>
        <w:rPr>
          <w:b w:val="0"/>
        </w:rPr>
      </w:pPr>
      <w:r w:rsidRPr="005A266E">
        <w:rPr>
          <w:b w:val="0"/>
        </w:rPr>
        <w:t>The form is ~70 pages</w:t>
      </w:r>
    </w:p>
    <w:p w14:paraId="3EA7B3AC" w14:textId="77777777" w:rsidR="005A266E" w:rsidRPr="005A266E" w:rsidRDefault="005A266E" w:rsidP="005A266E">
      <w:pPr>
        <w:pStyle w:val="Dotpoints"/>
        <w:rPr>
          <w:b w:val="0"/>
        </w:rPr>
      </w:pPr>
      <w:r w:rsidRPr="005A266E">
        <w:rPr>
          <w:b w:val="0"/>
        </w:rPr>
        <w:t>It takes months to process</w:t>
      </w:r>
    </w:p>
    <w:p w14:paraId="2A9CD693" w14:textId="2A9160F2" w:rsidR="005114A7" w:rsidRPr="005114A7" w:rsidRDefault="005114A7" w:rsidP="00F51F2F">
      <w:pPr>
        <w:pStyle w:val="Emphasis1"/>
        <w:numPr>
          <w:ilvl w:val="0"/>
          <w:numId w:val="23"/>
        </w:numPr>
        <w:rPr>
          <w:sz w:val="20"/>
          <w:szCs w:val="22"/>
        </w:rPr>
      </w:pPr>
      <w:r w:rsidRPr="005114A7">
        <w:rPr>
          <w:sz w:val="20"/>
          <w:szCs w:val="22"/>
        </w:rPr>
        <w:t xml:space="preserve">the eligibility criteria is </w:t>
      </w:r>
      <w:r w:rsidRPr="005114A7">
        <w:rPr>
          <w:b/>
          <w:sz w:val="20"/>
          <w:szCs w:val="22"/>
        </w:rPr>
        <w:t>complex</w:t>
      </w:r>
      <w:r w:rsidRPr="005114A7">
        <w:rPr>
          <w:sz w:val="20"/>
          <w:szCs w:val="22"/>
        </w:rPr>
        <w:t>—often requiring extra work such as fresh tax statements and financial positions</w:t>
      </w:r>
    </w:p>
    <w:p w14:paraId="5DE0949A" w14:textId="4D3D20BB" w:rsidR="005114A7" w:rsidRPr="005114A7" w:rsidRDefault="005114A7" w:rsidP="00F51F2F">
      <w:pPr>
        <w:pStyle w:val="Emphasis1"/>
        <w:numPr>
          <w:ilvl w:val="0"/>
          <w:numId w:val="23"/>
        </w:numPr>
        <w:rPr>
          <w:b/>
          <w:sz w:val="20"/>
          <w:szCs w:val="22"/>
        </w:rPr>
      </w:pPr>
      <w:r w:rsidRPr="005114A7">
        <w:rPr>
          <w:sz w:val="20"/>
          <w:szCs w:val="22"/>
        </w:rPr>
        <w:t xml:space="preserve">There are </w:t>
      </w:r>
      <w:r w:rsidRPr="005114A7">
        <w:rPr>
          <w:b/>
          <w:sz w:val="20"/>
          <w:szCs w:val="22"/>
        </w:rPr>
        <w:t>administrative issues</w:t>
      </w:r>
    </w:p>
    <w:p w14:paraId="0BB1B190" w14:textId="743F2E2F" w:rsidR="005114A7" w:rsidRPr="005A266E" w:rsidRDefault="005114A7" w:rsidP="005A266E">
      <w:pPr>
        <w:pStyle w:val="Dotpoints"/>
        <w:rPr>
          <w:b w:val="0"/>
        </w:rPr>
      </w:pPr>
      <w:r w:rsidRPr="005A266E">
        <w:rPr>
          <w:b w:val="0"/>
        </w:rPr>
        <w:t>The IT system is faulty—documents do not properly upload to the online portal</w:t>
      </w:r>
    </w:p>
    <w:p w14:paraId="3AF59E14" w14:textId="674E3616" w:rsidR="005114A7" w:rsidRPr="005A266E" w:rsidRDefault="005114A7" w:rsidP="005A266E">
      <w:pPr>
        <w:pStyle w:val="Dotpoints"/>
        <w:rPr>
          <w:b w:val="0"/>
        </w:rPr>
      </w:pPr>
      <w:r w:rsidRPr="005A266E">
        <w:rPr>
          <w:b w:val="0"/>
        </w:rPr>
        <w:t xml:space="preserve">There are no dedicated caseworkers—one farmer had 3 different contacts in 3 weeks, each asking the same questions </w:t>
      </w:r>
    </w:p>
    <w:p w14:paraId="7BBE4B04" w14:textId="1B79F002" w:rsidR="005114A7" w:rsidRPr="005A266E" w:rsidRDefault="005114A7" w:rsidP="005A266E">
      <w:pPr>
        <w:pStyle w:val="Dotpoints"/>
        <w:rPr>
          <w:b w:val="0"/>
        </w:rPr>
      </w:pPr>
      <w:r w:rsidRPr="005A266E">
        <w:rPr>
          <w:b w:val="0"/>
        </w:rPr>
        <w:t xml:space="preserve">Privacy breaches—caseworkers called others in the same area with the same surname </w:t>
      </w:r>
    </w:p>
    <w:p w14:paraId="4E50CBEB" w14:textId="7EC9640A" w:rsidR="005114A7" w:rsidRPr="005A266E" w:rsidRDefault="005114A7" w:rsidP="005A266E">
      <w:pPr>
        <w:pStyle w:val="Dotpoints"/>
        <w:rPr>
          <w:b w:val="0"/>
        </w:rPr>
      </w:pPr>
      <w:r w:rsidRPr="005A266E">
        <w:rPr>
          <w:b w:val="0"/>
        </w:rPr>
        <w:t>Training grants are part of the process—but when farmers are in financial stress they often don’t have the bandwidth to learn new skills.</w:t>
      </w:r>
    </w:p>
    <w:p w14:paraId="203FAA47" w14:textId="491BD050" w:rsidR="005114A7" w:rsidRPr="005A266E" w:rsidRDefault="005114A7" w:rsidP="005A266E">
      <w:pPr>
        <w:pStyle w:val="Emphasis1"/>
        <w:rPr>
          <w:rStyle w:val="Strong"/>
          <w:b w:val="0"/>
          <w:sz w:val="20"/>
          <w:szCs w:val="22"/>
        </w:rPr>
      </w:pPr>
      <w:r w:rsidRPr="005114A7">
        <w:rPr>
          <w:sz w:val="20"/>
          <w:szCs w:val="22"/>
        </w:rPr>
        <w:t>A conclusion many reached was end payments, (which are often a reduced amount) are not worth the effort required.</w:t>
      </w:r>
    </w:p>
    <w:p w14:paraId="1FDE8033" w14:textId="77777777" w:rsidR="005A266E" w:rsidRDefault="005A266E" w:rsidP="00C70C66">
      <w:pPr>
        <w:pStyle w:val="Heading3"/>
      </w:pPr>
      <w:r>
        <w:br w:type="page"/>
      </w:r>
    </w:p>
    <w:p w14:paraId="43905377" w14:textId="52DA6842" w:rsidR="00DD56ED" w:rsidRPr="00DD56ED" w:rsidRDefault="00DD56ED" w:rsidP="00C70C66">
      <w:pPr>
        <w:pStyle w:val="Heading3"/>
      </w:pPr>
      <w:r w:rsidRPr="00DD56ED">
        <w:lastRenderedPageBreak/>
        <w:t>Limited mental bandwidth during periods of scarcity</w:t>
      </w:r>
    </w:p>
    <w:p w14:paraId="12DED8EB" w14:textId="77777777" w:rsidR="00DD56ED" w:rsidRDefault="00DD56ED" w:rsidP="00DD56ED">
      <w:pPr>
        <w:rPr>
          <w:rStyle w:val="Strong"/>
          <w:b w:val="0"/>
          <w:sz w:val="20"/>
          <w:szCs w:val="20"/>
        </w:rPr>
      </w:pPr>
      <w:r w:rsidRPr="00DD56ED">
        <w:rPr>
          <w:rStyle w:val="Strong"/>
          <w:b w:val="0"/>
          <w:sz w:val="20"/>
          <w:szCs w:val="20"/>
        </w:rPr>
        <w:t xml:space="preserve">Long term and/or high levels of stress may limit adaptive capacity by reducing an individual’s ability to recognise and employ available resources (Fleming et al. 2015). Mental bandwidth refers to the finite capacity a person has to make decisions effectively over a period of time (Shafir and Mullainathan, 2013). </w:t>
      </w:r>
    </w:p>
    <w:p w14:paraId="0A347D4D" w14:textId="5A08FBC7" w:rsidR="008A4208" w:rsidRPr="008A4208" w:rsidRDefault="008A4208" w:rsidP="008A4208">
      <w:pPr>
        <w:rPr>
          <w:rStyle w:val="Strong"/>
          <w:b w:val="0"/>
          <w:sz w:val="20"/>
          <w:szCs w:val="20"/>
        </w:rPr>
      </w:pPr>
      <w:r w:rsidRPr="008A4208">
        <w:rPr>
          <w:rStyle w:val="Strong"/>
          <w:b w:val="0"/>
          <w:sz w:val="20"/>
          <w:szCs w:val="20"/>
        </w:rPr>
        <w:t>Many farmers in drought-aff</w:t>
      </w:r>
      <w:r>
        <w:rPr>
          <w:rStyle w:val="Strong"/>
          <w:b w:val="0"/>
          <w:sz w:val="20"/>
          <w:szCs w:val="20"/>
        </w:rPr>
        <w:t xml:space="preserve">ected areas are likely to </w:t>
      </w:r>
      <w:r w:rsidR="007D6C59">
        <w:rPr>
          <w:rStyle w:val="Strong"/>
          <w:b w:val="0"/>
          <w:sz w:val="20"/>
          <w:szCs w:val="20"/>
        </w:rPr>
        <w:t>be dealing with increasing challenges of day-to-day life in drought</w:t>
      </w:r>
      <w:r w:rsidR="00C478A6">
        <w:rPr>
          <w:rStyle w:val="Strong"/>
          <w:b w:val="0"/>
          <w:sz w:val="20"/>
          <w:szCs w:val="20"/>
        </w:rPr>
        <w:t xml:space="preserve">. </w:t>
      </w:r>
      <w:r w:rsidRPr="008A4208">
        <w:rPr>
          <w:rStyle w:val="Strong"/>
          <w:b w:val="0"/>
          <w:sz w:val="20"/>
          <w:szCs w:val="20"/>
        </w:rPr>
        <w:t xml:space="preserve">Even those who </w:t>
      </w:r>
      <w:r>
        <w:rPr>
          <w:rStyle w:val="Strong"/>
          <w:b w:val="0"/>
          <w:sz w:val="20"/>
          <w:szCs w:val="20"/>
        </w:rPr>
        <w:t xml:space="preserve">are </w:t>
      </w:r>
      <w:r w:rsidR="00A80E53">
        <w:rPr>
          <w:rStyle w:val="Strong"/>
          <w:b w:val="0"/>
          <w:sz w:val="20"/>
          <w:szCs w:val="20"/>
        </w:rPr>
        <w:t>coping with stress</w:t>
      </w:r>
      <w:r>
        <w:rPr>
          <w:rStyle w:val="Strong"/>
          <w:b w:val="0"/>
          <w:sz w:val="20"/>
          <w:szCs w:val="20"/>
        </w:rPr>
        <w:t xml:space="preserve"> </w:t>
      </w:r>
      <w:r w:rsidRPr="008A4208">
        <w:rPr>
          <w:rStyle w:val="Strong"/>
          <w:b w:val="0"/>
          <w:sz w:val="20"/>
          <w:szCs w:val="20"/>
        </w:rPr>
        <w:t xml:space="preserve">may experience cognitive overload when navigating the government bureaucracy to determine what assistance best meets their needs, and how to apply for it. </w:t>
      </w:r>
    </w:p>
    <w:p w14:paraId="1AB7A2DB" w14:textId="77777777" w:rsidR="00DD56ED" w:rsidRPr="00DD56ED" w:rsidRDefault="00DD56ED" w:rsidP="00C70C66">
      <w:pPr>
        <w:pStyle w:val="Heading3"/>
      </w:pPr>
      <w:r w:rsidRPr="00DD56ED">
        <w:t>Information lacking personal relevance</w:t>
      </w:r>
    </w:p>
    <w:p w14:paraId="11EF61A9" w14:textId="77777777" w:rsidR="00DD56ED" w:rsidRPr="00DD56ED" w:rsidRDefault="00DD56ED" w:rsidP="00121093">
      <w:pPr>
        <w:rPr>
          <w:rStyle w:val="Strong"/>
          <w:b w:val="0"/>
          <w:sz w:val="20"/>
          <w:szCs w:val="20"/>
        </w:rPr>
      </w:pPr>
      <w:r w:rsidRPr="00DD56ED">
        <w:rPr>
          <w:rStyle w:val="Strong"/>
          <w:b w:val="0"/>
          <w:sz w:val="20"/>
          <w:szCs w:val="20"/>
        </w:rPr>
        <w:t xml:space="preserve">Farmers experiencing drought must make immediate decisions </w:t>
      </w:r>
      <w:r w:rsidR="008A622F">
        <w:rPr>
          <w:rStyle w:val="Strong"/>
          <w:b w:val="0"/>
          <w:sz w:val="20"/>
          <w:szCs w:val="20"/>
        </w:rPr>
        <w:t>affecting</w:t>
      </w:r>
      <w:r w:rsidRPr="00DD56ED">
        <w:rPr>
          <w:rStyle w:val="Strong"/>
          <w:b w:val="0"/>
          <w:sz w:val="20"/>
          <w:szCs w:val="20"/>
        </w:rPr>
        <w:t xml:space="preserve"> daily operations on the farm. Tunnelling is the tendency for individuals experiencing scarcity (such as limited cash flow) to become engrossed in current issues and not look at the bigger picture. This can limit farmers’ ability to consider the long</w:t>
      </w:r>
      <w:r w:rsidR="00A80E53">
        <w:rPr>
          <w:rStyle w:val="Strong"/>
          <w:b w:val="0"/>
          <w:sz w:val="20"/>
          <w:szCs w:val="20"/>
        </w:rPr>
        <w:t>-</w:t>
      </w:r>
      <w:r w:rsidRPr="00DD56ED">
        <w:rPr>
          <w:rStyle w:val="Strong"/>
          <w:b w:val="0"/>
          <w:sz w:val="20"/>
          <w:szCs w:val="20"/>
        </w:rPr>
        <w:t>term effects of immediate decisions.</w:t>
      </w:r>
      <w:r w:rsidR="008A4208">
        <w:rPr>
          <w:rStyle w:val="Strong"/>
          <w:b w:val="0"/>
          <w:sz w:val="20"/>
          <w:szCs w:val="20"/>
        </w:rPr>
        <w:t xml:space="preserve"> </w:t>
      </w:r>
      <w:r w:rsidRPr="00DD56ED">
        <w:rPr>
          <w:rStyle w:val="Strong"/>
          <w:b w:val="0"/>
          <w:sz w:val="20"/>
          <w:szCs w:val="20"/>
        </w:rPr>
        <w:t>Fleming et al. (2015) found a level of disengagement with climate change among farmers as the “reserves for dealing with climate change were not there”.</w:t>
      </w:r>
      <w:r w:rsidRPr="00DD56ED">
        <w:rPr>
          <w:rStyle w:val="Strong"/>
          <w:sz w:val="20"/>
          <w:szCs w:val="20"/>
        </w:rPr>
        <w:t xml:space="preserve"> </w:t>
      </w:r>
      <w:r w:rsidRPr="00DD56ED">
        <w:rPr>
          <w:sz w:val="20"/>
          <w:szCs w:val="20"/>
        </w:rPr>
        <w:t>Information presented on climate change was not seen to be practical or easy to apply, and therefore lacked personal relevance.</w:t>
      </w:r>
      <w:r w:rsidRPr="00DD56ED">
        <w:rPr>
          <w:rStyle w:val="Strong"/>
          <w:sz w:val="20"/>
          <w:szCs w:val="20"/>
        </w:rPr>
        <w:t xml:space="preserve"> </w:t>
      </w:r>
    </w:p>
    <w:p w14:paraId="2782496B" w14:textId="6EC61930" w:rsidR="009357D0" w:rsidRDefault="008A4208" w:rsidP="008A4208">
      <w:pPr>
        <w:rPr>
          <w:rStyle w:val="Strong"/>
          <w:b w:val="0"/>
          <w:sz w:val="20"/>
          <w:szCs w:val="20"/>
        </w:rPr>
      </w:pPr>
      <w:r w:rsidRPr="008A4208">
        <w:rPr>
          <w:rStyle w:val="Strong"/>
          <w:b w:val="0"/>
          <w:sz w:val="20"/>
          <w:szCs w:val="20"/>
        </w:rPr>
        <w:t xml:space="preserve">Farmers also tend to engage with information about government assistance </w:t>
      </w:r>
      <w:r>
        <w:rPr>
          <w:rStyle w:val="Strong"/>
          <w:b w:val="0"/>
          <w:sz w:val="20"/>
          <w:szCs w:val="20"/>
        </w:rPr>
        <w:t xml:space="preserve">only </w:t>
      </w:r>
      <w:r w:rsidRPr="008A4208">
        <w:rPr>
          <w:rStyle w:val="Strong"/>
          <w:b w:val="0"/>
          <w:sz w:val="20"/>
          <w:szCs w:val="20"/>
        </w:rPr>
        <w:t xml:space="preserve">when they hit crisis point. This suggests </w:t>
      </w:r>
      <w:r w:rsidR="007D6C59">
        <w:rPr>
          <w:rStyle w:val="Strong"/>
          <w:b w:val="0"/>
          <w:sz w:val="20"/>
          <w:szCs w:val="20"/>
        </w:rPr>
        <w:t>a bias towards ‘sticking it out’</w:t>
      </w:r>
      <w:r>
        <w:rPr>
          <w:rStyle w:val="Strong"/>
          <w:b w:val="0"/>
          <w:sz w:val="20"/>
          <w:szCs w:val="20"/>
        </w:rPr>
        <w:t xml:space="preserve">. </w:t>
      </w:r>
    </w:p>
    <w:p w14:paraId="4C474A1D" w14:textId="77777777" w:rsidR="00DD56ED" w:rsidRPr="00DD56ED" w:rsidRDefault="00DD56ED" w:rsidP="00C70C66">
      <w:pPr>
        <w:pStyle w:val="Heading3"/>
      </w:pPr>
      <w:r w:rsidRPr="00DD56ED">
        <w:t>Differing levels of resilience by farm type and age</w:t>
      </w:r>
    </w:p>
    <w:p w14:paraId="65F315DF" w14:textId="77777777" w:rsidR="00DD56ED" w:rsidRDefault="00DD56ED" w:rsidP="00121093">
      <w:pPr>
        <w:rPr>
          <w:sz w:val="20"/>
          <w:szCs w:val="20"/>
        </w:rPr>
      </w:pPr>
      <w:r w:rsidRPr="00DD56ED">
        <w:rPr>
          <w:sz w:val="20"/>
          <w:szCs w:val="20"/>
        </w:rPr>
        <w:t>Different cultural and social traditions of farming may be associated with varying levels of resilience. This may be a result of historical events (</w:t>
      </w:r>
      <w:r w:rsidR="00C478A6" w:rsidRPr="00DD56ED">
        <w:rPr>
          <w:sz w:val="20"/>
          <w:szCs w:val="20"/>
        </w:rPr>
        <w:t>e.g.</w:t>
      </w:r>
      <w:r w:rsidRPr="00DD56ED">
        <w:rPr>
          <w:sz w:val="20"/>
          <w:szCs w:val="20"/>
        </w:rPr>
        <w:t xml:space="preserve"> removal of market support mechanisms) and current market conditions (Schirmer and Hanigan 2015). Analysis of the resilience of NSW farmers found individuals aged 40 to 54 reported exposure to a larger number of weather related events and natural disasters, and had lower adaptive capacity than those aged 65 and over (Schirmer and Hanigan 2015). Access to social resources was also poorer amongst this cohort than for those aged 65 and over. </w:t>
      </w:r>
    </w:p>
    <w:p w14:paraId="399AF5F6" w14:textId="77777777" w:rsidR="000E2F28" w:rsidRPr="00DD56ED" w:rsidRDefault="000E2F28" w:rsidP="00121093">
      <w:pPr>
        <w:rPr>
          <w:sz w:val="20"/>
          <w:szCs w:val="20"/>
        </w:rPr>
      </w:pPr>
      <w:r w:rsidRPr="003F736F">
        <w:rPr>
          <w:sz w:val="20"/>
          <w:szCs w:val="20"/>
        </w:rPr>
        <w:t>Long term and/or high levels of stress may limit adaptive capacity by reducing an individual’s ability to recognise and employ available resources (Fleming et al. 2015).</w:t>
      </w:r>
    </w:p>
    <w:p w14:paraId="08DAB211" w14:textId="77777777" w:rsidR="00DD56ED" w:rsidRPr="00DD56ED" w:rsidRDefault="00DD56ED" w:rsidP="00C70C66">
      <w:pPr>
        <w:pStyle w:val="Heading3"/>
      </w:pPr>
      <w:r w:rsidRPr="00DD56ED">
        <w:t xml:space="preserve">Self-efficacy </w:t>
      </w:r>
      <w:r w:rsidRPr="004B0AB0">
        <w:rPr>
          <w:color w:val="117479"/>
        </w:rPr>
        <w:t>and</w:t>
      </w:r>
      <w:r w:rsidRPr="00DD56ED">
        <w:t xml:space="preserve"> personal goal setting</w:t>
      </w:r>
    </w:p>
    <w:p w14:paraId="48EDE588" w14:textId="77777777" w:rsidR="00DD56ED" w:rsidRPr="00DD56ED" w:rsidRDefault="00DD56ED" w:rsidP="00DD56ED">
      <w:pPr>
        <w:rPr>
          <w:sz w:val="20"/>
          <w:szCs w:val="20"/>
        </w:rPr>
      </w:pPr>
      <w:r w:rsidRPr="00DD56ED">
        <w:rPr>
          <w:bCs/>
          <w:sz w:val="20"/>
          <w:szCs w:val="20"/>
        </w:rPr>
        <w:t>Self-efficacy, or the belief in one’s capability to organise and execute action needed to attain goals influences decision making and can regulate goal setting (Bandura 2000 cited in Duranovich 2015). According to Social Cognitive Theory, self-efficacy is important when contemplating whether to adopt a new behaviour. Unless an individual believes in their ability to produce an effect by their actions, the</w:t>
      </w:r>
      <w:r w:rsidR="00A80E53">
        <w:rPr>
          <w:bCs/>
          <w:sz w:val="20"/>
          <w:szCs w:val="20"/>
        </w:rPr>
        <w:t>y</w:t>
      </w:r>
      <w:r w:rsidRPr="00DD56ED">
        <w:rPr>
          <w:bCs/>
          <w:sz w:val="20"/>
          <w:szCs w:val="20"/>
        </w:rPr>
        <w:t xml:space="preserve"> will be very unlikely to act (Bandura 1977 cited in Pickering et al. 2017). </w:t>
      </w:r>
      <w:r w:rsidRPr="00DD56ED">
        <w:rPr>
          <w:sz w:val="20"/>
          <w:szCs w:val="20"/>
        </w:rPr>
        <w:t xml:space="preserve">Both self-efficacy and response efficacy (how effective an adaptive response is to reduce or avoid existing risks) are strong predictors of pro-environmental behaviours during drought (Keshavarz and Kerami 2016). For farmers, having a sense of </w:t>
      </w:r>
      <w:r w:rsidRPr="00DD56ED">
        <w:rPr>
          <w:sz w:val="20"/>
          <w:szCs w:val="20"/>
        </w:rPr>
        <w:lastRenderedPageBreak/>
        <w:t xml:space="preserve">control over the impacts of drought on the farm can increase the adoption of protective measures. </w:t>
      </w:r>
    </w:p>
    <w:p w14:paraId="698B6473" w14:textId="77777777" w:rsidR="00DD56ED" w:rsidRPr="00DD56ED" w:rsidRDefault="00DD56ED" w:rsidP="00C70C66">
      <w:pPr>
        <w:pStyle w:val="Heading3"/>
      </w:pPr>
      <w:r w:rsidRPr="00DD56ED">
        <w:t>Coping and threat appraisal can influence farmers’ pro-environmental behaviours during drought</w:t>
      </w:r>
    </w:p>
    <w:p w14:paraId="23998C03" w14:textId="77777777" w:rsidR="00DD56ED" w:rsidRDefault="00DD56ED" w:rsidP="00DD56ED">
      <w:pPr>
        <w:rPr>
          <w:bCs/>
          <w:sz w:val="20"/>
          <w:szCs w:val="20"/>
        </w:rPr>
      </w:pPr>
      <w:r w:rsidRPr="00DD56ED">
        <w:rPr>
          <w:sz w:val="20"/>
          <w:szCs w:val="20"/>
        </w:rPr>
        <w:t xml:space="preserve">According to Protection Motivation Theory (PMT), originally proposed by Rogers (1975), people engage in adaptive actions when confronted with risks through two main cognitive processes: threat appraisal, which refers to an individual’s assessment of the level of threat and coping appraisal, an individual’s assessment of his/her ability to respond to the perceived threat. </w:t>
      </w:r>
      <w:r w:rsidRPr="00DD56ED">
        <w:rPr>
          <w:bCs/>
          <w:sz w:val="20"/>
          <w:szCs w:val="20"/>
        </w:rPr>
        <w:t xml:space="preserve">The major barriers to pro-environmental behaviour as hypothesised in PMT are the time required to implement the conservation practices, and perception of the costs of pro-environmental behaviour. </w:t>
      </w:r>
    </w:p>
    <w:p w14:paraId="549D08B5" w14:textId="77777777" w:rsidR="00F35F9D" w:rsidRDefault="00F35F9D">
      <w:pPr>
        <w:spacing w:before="0" w:after="0" w:line="240" w:lineRule="auto"/>
        <w:rPr>
          <w:bCs/>
          <w:sz w:val="20"/>
          <w:szCs w:val="20"/>
        </w:rPr>
      </w:pPr>
      <w:r>
        <w:rPr>
          <w:bCs/>
          <w:sz w:val="20"/>
          <w:szCs w:val="20"/>
        </w:rPr>
        <w:br w:type="page"/>
      </w:r>
    </w:p>
    <w:p w14:paraId="41BD88C2" w14:textId="77777777" w:rsidR="00DD56ED" w:rsidRDefault="00DD56ED" w:rsidP="00C7679B">
      <w:pPr>
        <w:pStyle w:val="Heading2"/>
      </w:pPr>
      <w:bookmarkStart w:id="13" w:name="_Toc447946"/>
      <w:bookmarkStart w:id="14" w:name="_Toc4506989"/>
      <w:bookmarkStart w:id="15" w:name="_Toc169095214"/>
      <w:r>
        <w:lastRenderedPageBreak/>
        <w:t>Findings</w:t>
      </w:r>
      <w:bookmarkEnd w:id="13"/>
      <w:bookmarkEnd w:id="14"/>
      <w:bookmarkEnd w:id="15"/>
      <w:r>
        <w:t xml:space="preserve"> </w:t>
      </w:r>
    </w:p>
    <w:p w14:paraId="1F344110" w14:textId="77777777" w:rsidR="00001360" w:rsidRDefault="006136B0" w:rsidP="00264C61">
      <w:pPr>
        <w:rPr>
          <w:bCs/>
          <w:sz w:val="20"/>
          <w:szCs w:val="20"/>
        </w:rPr>
      </w:pPr>
      <w:r w:rsidRPr="002D349D">
        <w:rPr>
          <w:bCs/>
          <w:sz w:val="20"/>
          <w:szCs w:val="20"/>
        </w:rPr>
        <w:t>We found behavioural barriers can prevent people from accessing assistance.</w:t>
      </w:r>
      <w:r w:rsidR="00001360" w:rsidRPr="00001360">
        <w:rPr>
          <w:bCs/>
          <w:sz w:val="20"/>
          <w:szCs w:val="20"/>
        </w:rPr>
        <w:t xml:space="preserve"> </w:t>
      </w:r>
      <w:r w:rsidR="00264C61">
        <w:rPr>
          <w:bCs/>
          <w:sz w:val="20"/>
          <w:szCs w:val="20"/>
        </w:rPr>
        <w:t xml:space="preserve">Even where information is available, people may find it difficult to reach out and ask for help. </w:t>
      </w:r>
    </w:p>
    <w:p w14:paraId="32B0BA56" w14:textId="77777777" w:rsidR="00001360" w:rsidRPr="00001360" w:rsidRDefault="00001360" w:rsidP="00001360">
      <w:pPr>
        <w:rPr>
          <w:bCs/>
          <w:sz w:val="20"/>
          <w:szCs w:val="20"/>
        </w:rPr>
      </w:pPr>
      <w:r>
        <w:rPr>
          <w:bCs/>
          <w:sz w:val="20"/>
          <w:szCs w:val="20"/>
        </w:rPr>
        <w:t xml:space="preserve">In rural communities, </w:t>
      </w:r>
      <w:r w:rsidRPr="00001360">
        <w:rPr>
          <w:bCs/>
          <w:sz w:val="20"/>
          <w:szCs w:val="20"/>
        </w:rPr>
        <w:t xml:space="preserve">pride and shame were nominated by service providers as </w:t>
      </w:r>
      <w:r>
        <w:rPr>
          <w:bCs/>
          <w:sz w:val="20"/>
          <w:szCs w:val="20"/>
        </w:rPr>
        <w:t>p</w:t>
      </w:r>
      <w:r w:rsidRPr="00001360">
        <w:rPr>
          <w:bCs/>
          <w:sz w:val="20"/>
          <w:szCs w:val="20"/>
        </w:rPr>
        <w:t>reventing farmers from reaching out for assistance.</w:t>
      </w:r>
      <w:r w:rsidR="00264C61">
        <w:rPr>
          <w:bCs/>
          <w:sz w:val="20"/>
          <w:szCs w:val="20"/>
        </w:rPr>
        <w:t xml:space="preserve"> </w:t>
      </w:r>
    </w:p>
    <w:p w14:paraId="40E93F92" w14:textId="40C127C5" w:rsidR="00001360" w:rsidRPr="00001360" w:rsidRDefault="00001360" w:rsidP="00001360">
      <w:pPr>
        <w:rPr>
          <w:bCs/>
          <w:sz w:val="20"/>
          <w:szCs w:val="20"/>
        </w:rPr>
      </w:pPr>
      <w:r w:rsidRPr="00001360">
        <w:rPr>
          <w:bCs/>
          <w:sz w:val="20"/>
          <w:szCs w:val="20"/>
        </w:rPr>
        <w:t xml:space="preserve">Farmers do not want to be seen as having failed and do not want to be </w:t>
      </w:r>
      <w:r w:rsidR="007D6C59">
        <w:rPr>
          <w:bCs/>
          <w:sz w:val="20"/>
          <w:szCs w:val="20"/>
        </w:rPr>
        <w:t xml:space="preserve">identified as needing </w:t>
      </w:r>
      <w:r w:rsidRPr="00001360">
        <w:rPr>
          <w:bCs/>
          <w:sz w:val="20"/>
          <w:szCs w:val="20"/>
        </w:rPr>
        <w:t xml:space="preserve">government hand-outs. Often services in regional towns are very visible. </w:t>
      </w:r>
    </w:p>
    <w:p w14:paraId="4F38A512" w14:textId="77777777" w:rsidR="00F35F9D" w:rsidRPr="002D349D" w:rsidRDefault="00264C61" w:rsidP="002D349D">
      <w:pPr>
        <w:rPr>
          <w:bCs/>
          <w:sz w:val="20"/>
          <w:szCs w:val="20"/>
        </w:rPr>
      </w:pPr>
      <w:r>
        <w:rPr>
          <w:bCs/>
          <w:sz w:val="20"/>
          <w:szCs w:val="20"/>
        </w:rPr>
        <w:t xml:space="preserve">Farmers may also experience delay reaching out if they are experiencing optimism bias (assuming things will get better) or cognitive overload (overwhelmed by large amounts of information) associated with managing through busy, difficult periods. </w:t>
      </w:r>
    </w:p>
    <w:p w14:paraId="4B2185FF" w14:textId="77777777" w:rsidR="00DD56ED" w:rsidRDefault="00DD56ED" w:rsidP="00C70C66">
      <w:pPr>
        <w:pStyle w:val="Heading3"/>
      </w:pPr>
      <w:r w:rsidRPr="002D349D">
        <w:t xml:space="preserve">Farmers have high awareness of government assistance </w:t>
      </w:r>
      <w:r w:rsidR="00E712E2" w:rsidRPr="002D349D">
        <w:t>through a variety of channels</w:t>
      </w:r>
    </w:p>
    <w:p w14:paraId="601E5509" w14:textId="77777777" w:rsidR="00DD56ED" w:rsidRPr="00443463" w:rsidRDefault="00DD56ED" w:rsidP="00F35F9D">
      <w:pPr>
        <w:rPr>
          <w:sz w:val="20"/>
          <w:szCs w:val="20"/>
        </w:rPr>
      </w:pPr>
      <w:r w:rsidRPr="00F35F9D">
        <w:rPr>
          <w:bCs/>
          <w:sz w:val="20"/>
          <w:szCs w:val="20"/>
        </w:rPr>
        <w:t xml:space="preserve">Whether accessing assistance or not, farmers in different industries and different parts of the </w:t>
      </w:r>
      <w:r w:rsidRPr="00443463">
        <w:rPr>
          <w:sz w:val="20"/>
          <w:szCs w:val="20"/>
        </w:rPr>
        <w:t xml:space="preserve">country appear to have strong awareness and at least a basic understanding of the range of assistance on offer. </w:t>
      </w:r>
    </w:p>
    <w:p w14:paraId="06B12C77" w14:textId="77777777" w:rsidR="00CB7FAE" w:rsidRDefault="00E712E2" w:rsidP="00F35F9D">
      <w:pPr>
        <w:rPr>
          <w:color w:val="117479" w:themeColor="accent2"/>
          <w:sz w:val="24"/>
          <w:szCs w:val="44"/>
        </w:rPr>
      </w:pPr>
      <w:r>
        <w:rPr>
          <w:sz w:val="20"/>
          <w:szCs w:val="20"/>
        </w:rPr>
        <w:t xml:space="preserve">Many farmers use a broad range of channels to keep up to date with information. Rural and agricultural media, local radio, newsletters from peak bodies and social media were all </w:t>
      </w:r>
      <w:r w:rsidR="00CB7FAE">
        <w:rPr>
          <w:sz w:val="20"/>
          <w:szCs w:val="20"/>
        </w:rPr>
        <w:t>nominated</w:t>
      </w:r>
      <w:r>
        <w:rPr>
          <w:sz w:val="20"/>
          <w:szCs w:val="20"/>
        </w:rPr>
        <w:t>.</w:t>
      </w:r>
      <w:r w:rsidR="00CB7FAE" w:rsidRPr="00CB7FAE">
        <w:rPr>
          <w:color w:val="117479" w:themeColor="accent2"/>
          <w:sz w:val="24"/>
          <w:szCs w:val="44"/>
        </w:rPr>
        <w:t xml:space="preserve"> </w:t>
      </w:r>
    </w:p>
    <w:p w14:paraId="56037DD0" w14:textId="77777777" w:rsidR="008E3E60" w:rsidRPr="008E3E60" w:rsidRDefault="008E3E60" w:rsidP="00F35F9D">
      <w:pPr>
        <w:rPr>
          <w:color w:val="auto"/>
          <w:sz w:val="24"/>
          <w:szCs w:val="44"/>
        </w:rPr>
      </w:pPr>
      <w:r>
        <w:rPr>
          <w:noProof/>
          <w:color w:val="auto"/>
          <w:sz w:val="24"/>
          <w:szCs w:val="44"/>
        </w:rPr>
        <mc:AlternateContent>
          <mc:Choice Requires="wps">
            <w:drawing>
              <wp:anchor distT="0" distB="0" distL="114300" distR="114300" simplePos="0" relativeHeight="251687936" behindDoc="0" locked="0" layoutInCell="1" allowOverlap="1" wp14:anchorId="303A1A5F" wp14:editId="40126908">
                <wp:simplePos x="0" y="0"/>
                <wp:positionH relativeFrom="column">
                  <wp:posOffset>160655</wp:posOffset>
                </wp:positionH>
                <wp:positionV relativeFrom="paragraph">
                  <wp:posOffset>170815</wp:posOffset>
                </wp:positionV>
                <wp:extent cx="5010150" cy="857250"/>
                <wp:effectExtent l="0" t="0" r="19050" b="19050"/>
                <wp:wrapNone/>
                <wp:docPr id="16" name="Double Brace 16" descr="This is a feature quote. It says: “A lot comes through on email…we read a lot, The Land newspaper is good…we hear it on (ABC) Country Hours…NSW Farmers, we get their weekly newsletter.” Farmer"/>
                <wp:cNvGraphicFramePr/>
                <a:graphic xmlns:a="http://schemas.openxmlformats.org/drawingml/2006/main">
                  <a:graphicData uri="http://schemas.microsoft.com/office/word/2010/wordprocessingShape">
                    <wps:wsp>
                      <wps:cNvSpPr/>
                      <wps:spPr>
                        <a:xfrm>
                          <a:off x="0" y="0"/>
                          <a:ext cx="5010150" cy="857250"/>
                        </a:xfrm>
                        <a:prstGeom prst="bracePair">
                          <a:avLst/>
                        </a:prstGeom>
                        <a:ln w="12700">
                          <a:solidFill>
                            <a:srgbClr val="117479"/>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E0C88E" id="Double Brace 16" o:spid="_x0000_s1026" type="#_x0000_t186" alt="This is a feature quote. It says: “A lot comes through on email…we read a lot, The Land newspaper is good…we hear it on (ABC) Country Hours…NSW Farmers, we get their weekly newsletter.” Farmer" style="position:absolute;margin-left:12.65pt;margin-top:13.45pt;width:394.5pt;height:6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" strokecolor="#117479" strokeweight="1pt"/>
            </w:pict>
          </mc:Fallback>
        </mc:AlternateContent>
      </w:r>
    </w:p>
    <w:p w14:paraId="5EFE7152" w14:textId="77777777" w:rsidR="008E3E60" w:rsidRPr="008E3E60" w:rsidRDefault="008E3E60" w:rsidP="008E3E60">
      <w:pPr>
        <w:ind w:left="720"/>
        <w:rPr>
          <w:color w:val="auto"/>
          <w:sz w:val="20"/>
          <w:szCs w:val="20"/>
        </w:rPr>
      </w:pPr>
      <w:r w:rsidRPr="00C70C66">
        <w:rPr>
          <w:i/>
          <w:color w:val="auto"/>
          <w:szCs w:val="22"/>
        </w:rPr>
        <w:t>“A lot comes through on email…we read a lot, The Land newspaper is good…we hear it on (ABC) Country Hours…NSW Farmers, we get their weekly newsletter.”</w:t>
      </w:r>
      <w:r w:rsidRPr="008E3E60">
        <w:rPr>
          <w:i/>
          <w:color w:val="auto"/>
          <w:szCs w:val="22"/>
        </w:rPr>
        <w:t xml:space="preserve"> </w:t>
      </w:r>
      <w:r w:rsidRPr="008E3E60">
        <w:rPr>
          <w:b/>
          <w:i/>
          <w:color w:val="auto"/>
          <w:szCs w:val="22"/>
        </w:rPr>
        <w:t>Farmer</w:t>
      </w:r>
    </w:p>
    <w:p w14:paraId="624E520B" w14:textId="77777777" w:rsidR="008E3E60" w:rsidRDefault="008E3E60" w:rsidP="00FD39DB"/>
    <w:p w14:paraId="71AE687A" w14:textId="77777777" w:rsidR="00DD56ED" w:rsidRPr="002D349D" w:rsidRDefault="00DD56ED" w:rsidP="00C70C66">
      <w:pPr>
        <w:pStyle w:val="Heading3"/>
      </w:pPr>
      <w:r w:rsidRPr="002D349D">
        <w:t>Trusted advocates engaging with farmers is key</w:t>
      </w:r>
    </w:p>
    <w:p w14:paraId="4AEB1385" w14:textId="77777777" w:rsidR="00DD56ED" w:rsidRPr="002D349D" w:rsidRDefault="00DD56ED" w:rsidP="002D349D">
      <w:pPr>
        <w:rPr>
          <w:sz w:val="20"/>
          <w:szCs w:val="20"/>
        </w:rPr>
      </w:pPr>
      <w:r w:rsidRPr="002D349D">
        <w:rPr>
          <w:sz w:val="20"/>
          <w:szCs w:val="20"/>
        </w:rPr>
        <w:t>When it comes to acknowledging a problem and converting awareness to action, trusted advocates are critical—as are informal settings.</w:t>
      </w:r>
    </w:p>
    <w:p w14:paraId="3758B141" w14:textId="6DA885B1" w:rsidR="00DD56ED" w:rsidRDefault="00DD56ED" w:rsidP="002D349D">
      <w:pPr>
        <w:rPr>
          <w:sz w:val="20"/>
          <w:szCs w:val="20"/>
        </w:rPr>
      </w:pPr>
      <w:r w:rsidRPr="002D349D">
        <w:rPr>
          <w:sz w:val="20"/>
          <w:szCs w:val="20"/>
        </w:rPr>
        <w:t>Face</w:t>
      </w:r>
      <w:r w:rsidR="00C44331">
        <w:rPr>
          <w:sz w:val="20"/>
          <w:szCs w:val="20"/>
        </w:rPr>
        <w:t>-</w:t>
      </w:r>
      <w:r w:rsidRPr="002D349D">
        <w:rPr>
          <w:sz w:val="20"/>
          <w:szCs w:val="20"/>
        </w:rPr>
        <w:t>to</w:t>
      </w:r>
      <w:r w:rsidR="00C44331">
        <w:rPr>
          <w:sz w:val="20"/>
          <w:szCs w:val="20"/>
        </w:rPr>
        <w:t>-</w:t>
      </w:r>
      <w:r w:rsidRPr="002D349D">
        <w:rPr>
          <w:sz w:val="20"/>
          <w:szCs w:val="20"/>
        </w:rPr>
        <w:t xml:space="preserve">face conversation is an essential step </w:t>
      </w:r>
      <w:r w:rsidR="00CB7FAE" w:rsidRPr="002D349D">
        <w:rPr>
          <w:sz w:val="20"/>
          <w:szCs w:val="20"/>
        </w:rPr>
        <w:t xml:space="preserve">to </w:t>
      </w:r>
      <w:r w:rsidRPr="002D349D">
        <w:rPr>
          <w:sz w:val="20"/>
          <w:szCs w:val="20"/>
        </w:rPr>
        <w:t>someone get</w:t>
      </w:r>
      <w:r w:rsidR="00CB7FAE" w:rsidRPr="002D349D">
        <w:rPr>
          <w:sz w:val="20"/>
          <w:szCs w:val="20"/>
        </w:rPr>
        <w:t>ting</w:t>
      </w:r>
      <w:r w:rsidRPr="002D349D">
        <w:rPr>
          <w:sz w:val="20"/>
          <w:szCs w:val="20"/>
        </w:rPr>
        <w:t xml:space="preserve"> help. </w:t>
      </w:r>
      <w:r w:rsidRPr="00443463">
        <w:rPr>
          <w:sz w:val="20"/>
          <w:szCs w:val="20"/>
        </w:rPr>
        <w:t xml:space="preserve">For example, </w:t>
      </w:r>
      <w:r w:rsidR="00CB7FAE">
        <w:rPr>
          <w:sz w:val="20"/>
          <w:szCs w:val="20"/>
        </w:rPr>
        <w:t xml:space="preserve">conversations between </w:t>
      </w:r>
      <w:r w:rsidRPr="00443463">
        <w:rPr>
          <w:sz w:val="20"/>
          <w:szCs w:val="20"/>
        </w:rPr>
        <w:t xml:space="preserve">friends or family members, at locally organised community meetings and through trusted services providers, such as accountants, bank managers or government rural assistance workers. </w:t>
      </w:r>
    </w:p>
    <w:p w14:paraId="751DCE5C" w14:textId="77777777" w:rsidR="00C70C66" w:rsidRDefault="00C70C66" w:rsidP="002D349D">
      <w:pPr>
        <w:rPr>
          <w:sz w:val="20"/>
          <w:szCs w:val="20"/>
        </w:rPr>
      </w:pPr>
    </w:p>
    <w:p w14:paraId="6094DF95" w14:textId="77777777" w:rsidR="008E3E60" w:rsidRDefault="008E3E60" w:rsidP="002D349D">
      <w:pPr>
        <w:rPr>
          <w:sz w:val="20"/>
          <w:szCs w:val="20"/>
        </w:rPr>
      </w:pPr>
      <w:r>
        <w:rPr>
          <w:noProof/>
          <w:sz w:val="20"/>
          <w:szCs w:val="20"/>
        </w:rPr>
        <w:lastRenderedPageBreak/>
        <mc:AlternateContent>
          <mc:Choice Requires="wps">
            <w:drawing>
              <wp:anchor distT="0" distB="0" distL="114300" distR="114300" simplePos="0" relativeHeight="251688960" behindDoc="0" locked="0" layoutInCell="1" allowOverlap="1" wp14:anchorId="1D542C6E" wp14:editId="4139273E">
                <wp:simplePos x="0" y="0"/>
                <wp:positionH relativeFrom="column">
                  <wp:posOffset>160655</wp:posOffset>
                </wp:positionH>
                <wp:positionV relativeFrom="paragraph">
                  <wp:posOffset>97790</wp:posOffset>
                </wp:positionV>
                <wp:extent cx="5229225" cy="1019175"/>
                <wp:effectExtent l="0" t="0" r="28575" b="28575"/>
                <wp:wrapNone/>
                <wp:docPr id="21" name="Double Brace 21" descr="This is a feature quote. It says: “…it’s just unbelievable the kind of information you hear if you get a group of farmers together and pull up a barbie on a trailer, open an Esky, and start having a bit of a yak.” Service provider"/>
                <wp:cNvGraphicFramePr/>
                <a:graphic xmlns:a="http://schemas.openxmlformats.org/drawingml/2006/main">
                  <a:graphicData uri="http://schemas.microsoft.com/office/word/2010/wordprocessingShape">
                    <wps:wsp>
                      <wps:cNvSpPr/>
                      <wps:spPr>
                        <a:xfrm>
                          <a:off x="0" y="0"/>
                          <a:ext cx="5229225" cy="1019175"/>
                        </a:xfrm>
                        <a:prstGeom prst="bracePair">
                          <a:avLst/>
                        </a:prstGeom>
                        <a:ln w="12700">
                          <a:solidFill>
                            <a:srgbClr val="117479"/>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41CB93" id="Double Brace 21" o:spid="_x0000_s1026" type="#_x0000_t186" alt="This is a feature quote. It says: “…it’s just unbelievable the kind of information you hear if you get a group of farmers together and pull up a barbie on a trailer, open an Esky, and start having a bit of a yak.” Service provider" style="position:absolute;margin-left:12.65pt;margin-top:7.7pt;width:411.75pt;height:80.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" strokecolor="#117479" strokeweight="1pt"/>
            </w:pict>
          </mc:Fallback>
        </mc:AlternateContent>
      </w:r>
    </w:p>
    <w:p w14:paraId="4A523038" w14:textId="77777777" w:rsidR="008E3E60" w:rsidRPr="008E3E60" w:rsidRDefault="008E3E60" w:rsidP="008E3E60">
      <w:pPr>
        <w:ind w:left="720"/>
        <w:rPr>
          <w:color w:val="auto"/>
          <w:sz w:val="20"/>
          <w:szCs w:val="20"/>
        </w:rPr>
      </w:pPr>
      <w:r w:rsidRPr="008E3E60">
        <w:rPr>
          <w:i/>
          <w:color w:val="auto"/>
          <w:szCs w:val="22"/>
        </w:rPr>
        <w:t xml:space="preserve">“…it’s just unbelievable the kind of information you hear if you get a group of farmers together and pull up a barbie on a trailer, open an Esky, and start having a bit of a yak.” </w:t>
      </w:r>
      <w:r w:rsidRPr="008E3E60">
        <w:rPr>
          <w:b/>
          <w:i/>
          <w:color w:val="auto"/>
          <w:szCs w:val="22"/>
        </w:rPr>
        <w:t>Service provider</w:t>
      </w:r>
    </w:p>
    <w:p w14:paraId="4E10AD0F" w14:textId="77777777" w:rsidR="008E3E60" w:rsidRDefault="008E3E60" w:rsidP="002D349D">
      <w:pPr>
        <w:rPr>
          <w:sz w:val="20"/>
          <w:szCs w:val="20"/>
        </w:rPr>
      </w:pPr>
    </w:p>
    <w:p w14:paraId="70CBF4AF" w14:textId="77777777" w:rsidR="00F96D0B" w:rsidRPr="002D349D" w:rsidRDefault="00F96D0B" w:rsidP="005220A5">
      <w:pPr>
        <w:pStyle w:val="Heading3"/>
        <w:spacing w:before="240" w:after="0"/>
      </w:pPr>
      <w:r w:rsidRPr="002D349D">
        <w:t>Reaching out is the hardest part</w:t>
      </w:r>
      <w:r w:rsidR="00CB7FAE">
        <w:t xml:space="preserve">, with farmers only seeking welfare when crisis hits </w:t>
      </w:r>
    </w:p>
    <w:p w14:paraId="77D9A7A0" w14:textId="77777777" w:rsidR="001C1057" w:rsidRDefault="001C1057" w:rsidP="001C1057">
      <w:r w:rsidRPr="00443463">
        <w:rPr>
          <w:rFonts w:eastAsiaTheme="minorHAnsi"/>
          <w:sz w:val="20"/>
          <w:szCs w:val="20"/>
        </w:rPr>
        <w:t xml:space="preserve">Farmers are reaching out for </w:t>
      </w:r>
      <w:r>
        <w:rPr>
          <w:sz w:val="20"/>
          <w:szCs w:val="20"/>
        </w:rPr>
        <w:t xml:space="preserve">perceived ‘welfare’ assistance </w:t>
      </w:r>
      <w:r w:rsidRPr="00443463">
        <w:rPr>
          <w:rFonts w:eastAsiaTheme="minorHAnsi"/>
          <w:sz w:val="20"/>
          <w:szCs w:val="20"/>
        </w:rPr>
        <w:t xml:space="preserve">when in extreme difficulty—with financial stress the most common trigger. </w:t>
      </w:r>
      <w:r w:rsidRPr="002D349D">
        <w:rPr>
          <w:sz w:val="20"/>
          <w:szCs w:val="20"/>
        </w:rPr>
        <w:t>A range of barriers are preventing these farmers from accessing perceived ‘welfare’ assistance</w:t>
      </w:r>
      <w:r w:rsidR="00205BD7">
        <w:rPr>
          <w:sz w:val="20"/>
          <w:szCs w:val="20"/>
        </w:rPr>
        <w:t xml:space="preserve">. </w:t>
      </w:r>
      <w:r>
        <w:t xml:space="preserve"> </w:t>
      </w:r>
    </w:p>
    <w:p w14:paraId="74008D46" w14:textId="77777777" w:rsidR="008E3E60" w:rsidRDefault="008E3E60" w:rsidP="001C1057">
      <w:r>
        <w:rPr>
          <w:noProof/>
        </w:rPr>
        <mc:AlternateContent>
          <mc:Choice Requires="wps">
            <w:drawing>
              <wp:anchor distT="0" distB="0" distL="114300" distR="114300" simplePos="0" relativeHeight="251689984" behindDoc="0" locked="0" layoutInCell="1" allowOverlap="1" wp14:anchorId="48A3409A" wp14:editId="39F22DEF">
                <wp:simplePos x="0" y="0"/>
                <wp:positionH relativeFrom="column">
                  <wp:posOffset>122555</wp:posOffset>
                </wp:positionH>
                <wp:positionV relativeFrom="paragraph">
                  <wp:posOffset>75565</wp:posOffset>
                </wp:positionV>
                <wp:extent cx="5305425" cy="1228725"/>
                <wp:effectExtent l="0" t="0" r="28575" b="28575"/>
                <wp:wrapNone/>
                <wp:docPr id="22" name="Double Brace 22" descr="This is a feature quote. it says “We feel almost guilty in that you don't want to be on welfare. So I take the initiative. I go get a job, but then by doing that you're creating more work for yourself because you're working literally 24 hours a day trying to keep everything together.” Farmer"/>
                <wp:cNvGraphicFramePr/>
                <a:graphic xmlns:a="http://schemas.openxmlformats.org/drawingml/2006/main">
                  <a:graphicData uri="http://schemas.microsoft.com/office/word/2010/wordprocessingShape">
                    <wps:wsp>
                      <wps:cNvSpPr/>
                      <wps:spPr>
                        <a:xfrm>
                          <a:off x="0" y="0"/>
                          <a:ext cx="5305425" cy="1228725"/>
                        </a:xfrm>
                        <a:prstGeom prst="bracePair">
                          <a:avLst/>
                        </a:prstGeom>
                        <a:ln w="12700">
                          <a:solidFill>
                            <a:srgbClr val="117479"/>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7842E1" id="Double Brace 22" o:spid="_x0000_s1026" type="#_x0000_t186" alt="This is a feature quote. it says “We feel almost guilty in that you don't want to be on welfare. So I take the initiative. I go get a job, but then by doing that you're creating more work for yourself because you're working literally 24 hours a day trying to keep everything together.” Farmer" style="position:absolute;margin-left:9.65pt;margin-top:5.95pt;width:417.75pt;height:96.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" strokecolor="#117479" strokeweight="1pt"/>
            </w:pict>
          </mc:Fallback>
        </mc:AlternateContent>
      </w:r>
    </w:p>
    <w:p w14:paraId="5438A2DA" w14:textId="77777777" w:rsidR="008E3E60" w:rsidRPr="008E3E60" w:rsidRDefault="008E3E60" w:rsidP="008E3E60">
      <w:pPr>
        <w:ind w:left="720"/>
        <w:rPr>
          <w:color w:val="auto"/>
        </w:rPr>
      </w:pPr>
      <w:r>
        <w:rPr>
          <w:i/>
          <w:iCs/>
          <w:color w:val="auto"/>
          <w:szCs w:val="22"/>
        </w:rPr>
        <w:t>“</w:t>
      </w:r>
      <w:r w:rsidRPr="008E3E60">
        <w:rPr>
          <w:i/>
          <w:iCs/>
          <w:color w:val="auto"/>
          <w:szCs w:val="22"/>
        </w:rPr>
        <w:t xml:space="preserve">We feel almost guilty in that you don't want to be on welfare. So I take the initiative. I go get a job, but then by doing that you're creating more work for yourself because you're working literally 24 hours a day trying to keep everything together.” </w:t>
      </w:r>
      <w:r w:rsidRPr="008E3E60">
        <w:rPr>
          <w:b/>
          <w:i/>
          <w:iCs/>
          <w:color w:val="auto"/>
          <w:szCs w:val="22"/>
        </w:rPr>
        <w:t>Farmer</w:t>
      </w:r>
    </w:p>
    <w:p w14:paraId="1BCC58BE" w14:textId="77777777" w:rsidR="008E3E60" w:rsidRDefault="008E3E60" w:rsidP="001C1057"/>
    <w:p w14:paraId="7111111F" w14:textId="77777777" w:rsidR="00AB3AC9" w:rsidRDefault="00AB3AC9" w:rsidP="00AB3AC9">
      <w:pPr>
        <w:spacing w:before="0" w:after="200" w:line="276" w:lineRule="auto"/>
        <w:contextualSpacing/>
        <w:rPr>
          <w:sz w:val="20"/>
          <w:szCs w:val="20"/>
        </w:rPr>
      </w:pPr>
      <w:r w:rsidRPr="002D349D">
        <w:rPr>
          <w:bCs/>
          <w:sz w:val="20"/>
          <w:szCs w:val="20"/>
        </w:rPr>
        <w:t>Reaching out for help</w:t>
      </w:r>
      <w:r w:rsidRPr="00AB3AC9">
        <w:rPr>
          <w:b/>
          <w:bCs/>
          <w:sz w:val="20"/>
          <w:szCs w:val="20"/>
        </w:rPr>
        <w:t xml:space="preserve"> </w:t>
      </w:r>
      <w:r w:rsidRPr="00AB3AC9">
        <w:rPr>
          <w:sz w:val="20"/>
          <w:szCs w:val="20"/>
        </w:rPr>
        <w:t>and knowing how to apply for assistance are more difficult for farmers than finding out about what assistance is available. The simpler the application process and the more help they get from service providers, the easier it is for them to access available assistance.</w:t>
      </w:r>
    </w:p>
    <w:p w14:paraId="36CACDBF" w14:textId="77777777" w:rsidR="008E3E60" w:rsidRPr="0005578D" w:rsidRDefault="008E3E60" w:rsidP="0005578D">
      <w:pPr>
        <w:rPr>
          <w:rFonts w:eastAsiaTheme="minorHAnsi"/>
          <w:sz w:val="20"/>
          <w:szCs w:val="20"/>
        </w:rPr>
      </w:pPr>
      <w:r w:rsidRPr="0005578D">
        <w:rPr>
          <w:rFonts w:eastAsiaTheme="minorHAnsi"/>
          <w:noProof/>
          <w:sz w:val="20"/>
          <w:szCs w:val="20"/>
        </w:rPr>
        <mc:AlternateContent>
          <mc:Choice Requires="wps">
            <w:drawing>
              <wp:anchor distT="0" distB="0" distL="114300" distR="114300" simplePos="0" relativeHeight="251691008" behindDoc="0" locked="0" layoutInCell="1" allowOverlap="1" wp14:anchorId="1AD9096F" wp14:editId="134BB87A">
                <wp:simplePos x="0" y="0"/>
                <wp:positionH relativeFrom="column">
                  <wp:posOffset>170180</wp:posOffset>
                </wp:positionH>
                <wp:positionV relativeFrom="paragraph">
                  <wp:posOffset>213995</wp:posOffset>
                </wp:positionV>
                <wp:extent cx="5229225" cy="552450"/>
                <wp:effectExtent l="0" t="0" r="28575" b="19050"/>
                <wp:wrapNone/>
                <wp:docPr id="23" name="Double Brace 23" descr="this is a feature quote. It says: “They know it’s there and they know they needed help but they don’t want to come forward.” Service provider"/>
                <wp:cNvGraphicFramePr/>
                <a:graphic xmlns:a="http://schemas.openxmlformats.org/drawingml/2006/main">
                  <a:graphicData uri="http://schemas.microsoft.com/office/word/2010/wordprocessingShape">
                    <wps:wsp>
                      <wps:cNvSpPr/>
                      <wps:spPr>
                        <a:xfrm>
                          <a:off x="0" y="0"/>
                          <a:ext cx="5229225" cy="552450"/>
                        </a:xfrm>
                        <a:prstGeom prst="bracePair">
                          <a:avLst/>
                        </a:prstGeom>
                        <a:ln w="12700">
                          <a:solidFill>
                            <a:srgbClr val="117479"/>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CCF11" id="Double Brace 23" o:spid="_x0000_s1026" type="#_x0000_t186" alt="this is a feature quote. It says: “They know it’s there and they know they needed help but they don’t want to come forward.” Service provider" style="position:absolute;margin-left:13.4pt;margin-top:16.85pt;width:411.75pt;height:4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" strokecolor="#117479" strokeweight="1pt"/>
            </w:pict>
          </mc:Fallback>
        </mc:AlternateContent>
      </w:r>
    </w:p>
    <w:p w14:paraId="1D43D90D" w14:textId="77777777" w:rsidR="008E3E60" w:rsidRPr="0005578D" w:rsidRDefault="008E3E60" w:rsidP="0005578D">
      <w:pPr>
        <w:ind w:left="720"/>
        <w:rPr>
          <w:rFonts w:eastAsiaTheme="minorHAnsi"/>
          <w:color w:val="auto"/>
          <w:szCs w:val="22"/>
        </w:rPr>
      </w:pPr>
      <w:r w:rsidRPr="0005578D">
        <w:rPr>
          <w:i/>
          <w:iCs/>
          <w:color w:val="auto"/>
          <w:szCs w:val="22"/>
        </w:rPr>
        <w:t xml:space="preserve">“They know it’s there and they know they needed help but they don’t want to come forward.” </w:t>
      </w:r>
      <w:r w:rsidRPr="0005578D">
        <w:rPr>
          <w:b/>
          <w:i/>
          <w:iCs/>
          <w:color w:val="auto"/>
          <w:szCs w:val="22"/>
        </w:rPr>
        <w:t>Service provider</w:t>
      </w:r>
    </w:p>
    <w:p w14:paraId="4EEA9832" w14:textId="7366CA8A" w:rsidR="00DD56ED" w:rsidRPr="0005578D" w:rsidRDefault="0005578D" w:rsidP="0005578D">
      <w:pPr>
        <w:rPr>
          <w:rFonts w:eastAsiaTheme="minorHAnsi"/>
          <w:sz w:val="20"/>
          <w:szCs w:val="20"/>
        </w:rPr>
      </w:pPr>
      <w:r>
        <w:rPr>
          <w:rFonts w:eastAsiaTheme="minorHAnsi"/>
          <w:sz w:val="20"/>
          <w:szCs w:val="20"/>
        </w:rPr>
        <w:br/>
      </w:r>
      <w:r w:rsidR="00DD56ED" w:rsidRPr="0005578D">
        <w:rPr>
          <w:rFonts w:eastAsiaTheme="minorHAnsi"/>
          <w:sz w:val="20"/>
          <w:szCs w:val="20"/>
        </w:rPr>
        <w:t>The appropriate time for farmers to reach out depends on the type of assistance, for example:</w:t>
      </w:r>
    </w:p>
    <w:p w14:paraId="18DD9327" w14:textId="77777777" w:rsidR="00DD56ED" w:rsidRPr="00443463" w:rsidRDefault="00DD56ED" w:rsidP="00DD56ED">
      <w:pPr>
        <w:pStyle w:val="ListParagraph"/>
        <w:numPr>
          <w:ilvl w:val="0"/>
          <w:numId w:val="7"/>
        </w:numPr>
        <w:spacing w:before="0" w:after="200" w:line="276" w:lineRule="auto"/>
        <w:contextualSpacing/>
        <w:rPr>
          <w:rFonts w:eastAsiaTheme="minorHAnsi"/>
          <w:sz w:val="20"/>
          <w:szCs w:val="20"/>
        </w:rPr>
      </w:pPr>
      <w:r w:rsidRPr="00443463">
        <w:rPr>
          <w:rFonts w:eastAsiaTheme="minorHAnsi"/>
          <w:sz w:val="20"/>
          <w:szCs w:val="20"/>
        </w:rPr>
        <w:t>Health and wellbeing, and financial assistance – before crisis</w:t>
      </w:r>
    </w:p>
    <w:p w14:paraId="0763029B" w14:textId="77777777" w:rsidR="00DD56ED" w:rsidRPr="00443463" w:rsidRDefault="00DD56ED" w:rsidP="00DD56ED">
      <w:pPr>
        <w:pStyle w:val="ListParagraph"/>
        <w:numPr>
          <w:ilvl w:val="0"/>
          <w:numId w:val="7"/>
        </w:numPr>
        <w:spacing w:before="0" w:after="200" w:line="276" w:lineRule="auto"/>
        <w:contextualSpacing/>
        <w:rPr>
          <w:rFonts w:eastAsiaTheme="minorHAnsi"/>
          <w:sz w:val="20"/>
          <w:szCs w:val="20"/>
        </w:rPr>
      </w:pPr>
      <w:r w:rsidRPr="00443463">
        <w:rPr>
          <w:rFonts w:eastAsiaTheme="minorHAnsi"/>
          <w:sz w:val="20"/>
          <w:szCs w:val="20"/>
        </w:rPr>
        <w:t>Emergency relief – whenever they’re in need</w:t>
      </w:r>
    </w:p>
    <w:p w14:paraId="7C67BA10" w14:textId="49999BF0" w:rsidR="00DD56ED" w:rsidRPr="00C70C66" w:rsidRDefault="00DD56ED" w:rsidP="002D349D">
      <w:pPr>
        <w:pStyle w:val="ListParagraph"/>
        <w:numPr>
          <w:ilvl w:val="0"/>
          <w:numId w:val="7"/>
        </w:numPr>
        <w:spacing w:before="0" w:after="200" w:line="276" w:lineRule="auto"/>
        <w:contextualSpacing/>
        <w:rPr>
          <w:sz w:val="20"/>
          <w:szCs w:val="20"/>
        </w:rPr>
      </w:pPr>
      <w:r w:rsidRPr="00443463">
        <w:rPr>
          <w:rFonts w:eastAsiaTheme="minorHAnsi"/>
          <w:sz w:val="20"/>
          <w:szCs w:val="20"/>
        </w:rPr>
        <w:t xml:space="preserve">Drought preparedness assistance – pre-drought </w:t>
      </w:r>
    </w:p>
    <w:p w14:paraId="25002DF7" w14:textId="77777777" w:rsidR="00C70C66" w:rsidRPr="008E3E60" w:rsidRDefault="00C70C66" w:rsidP="00C70C66">
      <w:pPr>
        <w:pStyle w:val="ListParagraph"/>
        <w:spacing w:before="0" w:after="200" w:line="276" w:lineRule="auto"/>
        <w:contextualSpacing/>
        <w:rPr>
          <w:sz w:val="20"/>
          <w:szCs w:val="20"/>
        </w:rPr>
      </w:pPr>
    </w:p>
    <w:p w14:paraId="3259FC23" w14:textId="77777777" w:rsidR="001C1057" w:rsidRDefault="008E3E60" w:rsidP="008E3E60">
      <w:r>
        <w:rPr>
          <w:noProof/>
        </w:rPr>
        <mc:AlternateContent>
          <mc:Choice Requires="wps">
            <w:drawing>
              <wp:anchor distT="0" distB="0" distL="114300" distR="114300" simplePos="0" relativeHeight="251692032" behindDoc="0" locked="0" layoutInCell="1" allowOverlap="1" wp14:anchorId="5AF0C8EE" wp14:editId="62593D88">
                <wp:simplePos x="0" y="0"/>
                <wp:positionH relativeFrom="column">
                  <wp:posOffset>170180</wp:posOffset>
                </wp:positionH>
                <wp:positionV relativeFrom="paragraph">
                  <wp:posOffset>38100</wp:posOffset>
                </wp:positionV>
                <wp:extent cx="5238750" cy="847725"/>
                <wp:effectExtent l="0" t="0" r="19050" b="28575"/>
                <wp:wrapNone/>
                <wp:docPr id="24" name="Double Brace 24" descr="This is a feature quote. It says: “The wheels would really have to fall off for me to access these things.” Farmer"/>
                <wp:cNvGraphicFramePr/>
                <a:graphic xmlns:a="http://schemas.openxmlformats.org/drawingml/2006/main">
                  <a:graphicData uri="http://schemas.microsoft.com/office/word/2010/wordprocessingShape">
                    <wps:wsp>
                      <wps:cNvSpPr/>
                      <wps:spPr>
                        <a:xfrm>
                          <a:off x="0" y="0"/>
                          <a:ext cx="5238750" cy="847725"/>
                        </a:xfrm>
                        <a:prstGeom prst="bracePair">
                          <a:avLst/>
                        </a:prstGeom>
                        <a:ln w="12700">
                          <a:solidFill>
                            <a:srgbClr val="117479"/>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AC6FE5" id="Double Brace 24" o:spid="_x0000_s1026" type="#_x0000_t186" alt="This is a feature quote. It says: “The wheels would really have to fall off for me to access these things.” Farmer" style="position:absolute;margin-left:13.4pt;margin-top:3pt;width:412.5pt;height:66.7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" strokecolor="#117479" strokeweight="1pt"/>
            </w:pict>
          </mc:Fallback>
        </mc:AlternateContent>
      </w:r>
    </w:p>
    <w:p w14:paraId="412A9C2A" w14:textId="77777777" w:rsidR="008E3E60" w:rsidRDefault="008E3E60" w:rsidP="008E3E60">
      <w:pPr>
        <w:ind w:left="720"/>
        <w:rPr>
          <w:b/>
        </w:rPr>
      </w:pPr>
      <w:r w:rsidRPr="00D47C4C">
        <w:rPr>
          <w:i/>
        </w:rPr>
        <w:t xml:space="preserve">“The wheels would really have to fall off for me to access these things.” </w:t>
      </w:r>
      <w:r w:rsidRPr="00D47C4C">
        <w:rPr>
          <w:b/>
          <w:i/>
        </w:rPr>
        <w:t>Farmer</w:t>
      </w:r>
    </w:p>
    <w:p w14:paraId="39C39EFB" w14:textId="4ABACF85" w:rsidR="00F2415A" w:rsidRDefault="00F2415A" w:rsidP="00F2415A">
      <w:pPr>
        <w:spacing w:before="720"/>
        <w:ind w:left="720"/>
        <w:rPr>
          <w:b/>
        </w:rPr>
      </w:pPr>
    </w:p>
    <w:p w14:paraId="44384BAA" w14:textId="0339382A" w:rsidR="008E3E60" w:rsidRPr="008E3E60" w:rsidRDefault="00EC4B04" w:rsidP="008E3E60">
      <w:pPr>
        <w:ind w:left="720"/>
        <w:rPr>
          <w:b/>
          <w:color w:val="auto"/>
        </w:rPr>
      </w:pPr>
      <w:r>
        <w:rPr>
          <w:b/>
          <w:noProof/>
        </w:rPr>
        <w:lastRenderedPageBreak/>
        <mc:AlternateContent>
          <mc:Choice Requires="wps">
            <w:drawing>
              <wp:anchor distT="0" distB="0" distL="114300" distR="114300" simplePos="0" relativeHeight="251693056" behindDoc="0" locked="0" layoutInCell="1" allowOverlap="1" wp14:anchorId="149A79E7" wp14:editId="7B5AADEF">
                <wp:simplePos x="0" y="0"/>
                <wp:positionH relativeFrom="column">
                  <wp:posOffset>150894</wp:posOffset>
                </wp:positionH>
                <wp:positionV relativeFrom="paragraph">
                  <wp:posOffset>-117207</wp:posOffset>
                </wp:positionV>
                <wp:extent cx="5276850" cy="1133475"/>
                <wp:effectExtent l="0" t="0" r="19050" b="28575"/>
                <wp:wrapNone/>
                <wp:docPr id="25" name="Double Brace 25" descr="This is a feature quote. It says: “When the Centrelink bus shows up in town, it's in the main street, and they feel like not only have they lost their stock, their livelihood, they now have to go walk into the big shiny bus in the middle of the street, and everyone's watching them walk in there.” Service provider"/>
                <wp:cNvGraphicFramePr/>
                <a:graphic xmlns:a="http://schemas.openxmlformats.org/drawingml/2006/main">
                  <a:graphicData uri="http://schemas.microsoft.com/office/word/2010/wordprocessingShape">
                    <wps:wsp>
                      <wps:cNvSpPr/>
                      <wps:spPr>
                        <a:xfrm>
                          <a:off x="0" y="0"/>
                          <a:ext cx="5276850" cy="1133475"/>
                        </a:xfrm>
                        <a:prstGeom prst="bracePair">
                          <a:avLst/>
                        </a:prstGeom>
                        <a:ln w="12700">
                          <a:solidFill>
                            <a:srgbClr val="117479"/>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22D09D" id="Double Brace 25" o:spid="_x0000_s1026" type="#_x0000_t186" alt="This is a feature quote. It says: “When the Centrelink bus shows up in town, it's in the main street, and they feel like not only have they lost their stock, their livelihood, they now have to go walk into the big shiny bus in the middle of the street, and everyone's watching them walk in there.” Service provider" style="position:absolute;margin-left:11.9pt;margin-top:-9.25pt;width:415.5pt;height:89.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" strokecolor="#117479" strokeweight="1pt"/>
            </w:pict>
          </mc:Fallback>
        </mc:AlternateContent>
      </w:r>
      <w:r w:rsidR="008E3E60" w:rsidRPr="008E3E60">
        <w:rPr>
          <w:i/>
          <w:iCs/>
          <w:color w:val="auto"/>
          <w:szCs w:val="22"/>
        </w:rPr>
        <w:t xml:space="preserve">“When the Centrelink bus shows up in town, it's in the main street, and they feel like not only have they lost their stock, their livelihood, they now have to go walk into the big shiny bus in the middle of the street, and everyone's watching them walk in there.” </w:t>
      </w:r>
      <w:r w:rsidR="008E3E60" w:rsidRPr="008E3E60">
        <w:rPr>
          <w:b/>
          <w:i/>
          <w:iCs/>
          <w:color w:val="auto"/>
          <w:szCs w:val="22"/>
        </w:rPr>
        <w:t>Service provider</w:t>
      </w:r>
    </w:p>
    <w:p w14:paraId="3EBB8F4D" w14:textId="77777777" w:rsidR="008E3E60" w:rsidRDefault="008E3E60" w:rsidP="008E3E60">
      <w:pPr>
        <w:ind w:left="720"/>
        <w:rPr>
          <w:b/>
        </w:rPr>
      </w:pPr>
    </w:p>
    <w:p w14:paraId="3C754EF2" w14:textId="77777777" w:rsidR="00CB7FAE" w:rsidRPr="002D349D" w:rsidRDefault="00CB7FAE" w:rsidP="00C70C66">
      <w:pPr>
        <w:pStyle w:val="Heading3"/>
      </w:pPr>
      <w:r w:rsidRPr="002D349D">
        <w:t>There is a clear distinction between ‘welfare’ and other types of assistance</w:t>
      </w:r>
    </w:p>
    <w:p w14:paraId="7B6268CF" w14:textId="77777777" w:rsidR="00CB7FAE" w:rsidRDefault="00CB7FAE" w:rsidP="00CB7FAE">
      <w:pPr>
        <w:spacing w:before="0" w:after="200" w:line="276" w:lineRule="auto"/>
        <w:contextualSpacing/>
        <w:rPr>
          <w:sz w:val="20"/>
          <w:szCs w:val="20"/>
        </w:rPr>
      </w:pPr>
      <w:r w:rsidRPr="00443463">
        <w:rPr>
          <w:sz w:val="20"/>
          <w:szCs w:val="20"/>
        </w:rPr>
        <w:t>While Farm Household Allowance, mental health support and loans are typically perceived as ‘welfare’ assistance, the majority of farmers do not classify rebates for water infrastructure or fodder as welfare</w:t>
      </w:r>
      <w:r>
        <w:rPr>
          <w:sz w:val="20"/>
          <w:szCs w:val="20"/>
        </w:rPr>
        <w:t xml:space="preserve"> and appear comfortable seeking out these forms of assistance.</w:t>
      </w:r>
      <w:r w:rsidRPr="00443463">
        <w:rPr>
          <w:sz w:val="20"/>
          <w:szCs w:val="20"/>
        </w:rPr>
        <w:t xml:space="preserve"> </w:t>
      </w:r>
    </w:p>
    <w:p w14:paraId="095BD7AC" w14:textId="77777777" w:rsidR="00CB7FAE" w:rsidRPr="00443463" w:rsidRDefault="00CB7FAE" w:rsidP="00CB7FAE">
      <w:pPr>
        <w:spacing w:before="0" w:after="200" w:line="276" w:lineRule="auto"/>
        <w:contextualSpacing/>
        <w:rPr>
          <w:sz w:val="20"/>
          <w:szCs w:val="20"/>
        </w:rPr>
      </w:pPr>
    </w:p>
    <w:p w14:paraId="236D8860" w14:textId="77777777" w:rsidR="00CB7FAE" w:rsidRDefault="00CB7FAE" w:rsidP="00CB7FAE">
      <w:pPr>
        <w:spacing w:before="0" w:after="200" w:line="276" w:lineRule="auto"/>
        <w:contextualSpacing/>
        <w:rPr>
          <w:sz w:val="20"/>
          <w:szCs w:val="20"/>
        </w:rPr>
      </w:pPr>
      <w:r>
        <w:rPr>
          <w:sz w:val="20"/>
          <w:szCs w:val="20"/>
        </w:rPr>
        <w:t xml:space="preserve">The same applies for </w:t>
      </w:r>
      <w:r w:rsidRPr="00443463">
        <w:rPr>
          <w:sz w:val="20"/>
          <w:szCs w:val="20"/>
        </w:rPr>
        <w:t>Farm Management Deposits</w:t>
      </w:r>
      <w:r>
        <w:rPr>
          <w:sz w:val="20"/>
          <w:szCs w:val="20"/>
        </w:rPr>
        <w:t xml:space="preserve"> </w:t>
      </w:r>
      <w:r w:rsidRPr="00443463">
        <w:rPr>
          <w:sz w:val="20"/>
          <w:szCs w:val="20"/>
        </w:rPr>
        <w:t>– these are considered simply good business practices</w:t>
      </w:r>
      <w:r>
        <w:rPr>
          <w:sz w:val="20"/>
          <w:szCs w:val="20"/>
        </w:rPr>
        <w:t xml:space="preserve"> and were spoken about positively</w:t>
      </w:r>
      <w:r w:rsidRPr="00443463">
        <w:rPr>
          <w:sz w:val="20"/>
          <w:szCs w:val="20"/>
        </w:rPr>
        <w:t xml:space="preserve">. </w:t>
      </w:r>
    </w:p>
    <w:p w14:paraId="3C1588C4" w14:textId="77777777" w:rsidR="008E3E60" w:rsidRDefault="00A00489" w:rsidP="00CB7FAE">
      <w:pPr>
        <w:spacing w:before="0" w:after="200" w:line="276" w:lineRule="auto"/>
        <w:contextualSpacing/>
        <w:rPr>
          <w:sz w:val="20"/>
          <w:szCs w:val="20"/>
        </w:rPr>
      </w:pPr>
      <w:r>
        <w:rPr>
          <w:noProof/>
          <w:sz w:val="20"/>
          <w:szCs w:val="20"/>
        </w:rPr>
        <mc:AlternateContent>
          <mc:Choice Requires="wps">
            <w:drawing>
              <wp:anchor distT="0" distB="0" distL="114300" distR="114300" simplePos="0" relativeHeight="251694080" behindDoc="0" locked="0" layoutInCell="1" allowOverlap="1" wp14:anchorId="028E4FBF" wp14:editId="2895F36F">
                <wp:simplePos x="0" y="0"/>
                <wp:positionH relativeFrom="column">
                  <wp:posOffset>113030</wp:posOffset>
                </wp:positionH>
                <wp:positionV relativeFrom="paragraph">
                  <wp:posOffset>125730</wp:posOffset>
                </wp:positionV>
                <wp:extent cx="5324475" cy="1171575"/>
                <wp:effectExtent l="0" t="0" r="28575" b="28575"/>
                <wp:wrapNone/>
                <wp:docPr id="26" name="Double Brace 26" descr="This is a feature quote. It says: “Under no circumstances would I ever get support, even if I'm down and out, because I was always taught that I could go and do for myself…If I can't do, then I've failed. I would never go to Centrelink, 'cause that's welfare, and I don't need welfare.” Service provider on farmer behaviour"/>
                <wp:cNvGraphicFramePr/>
                <a:graphic xmlns:a="http://schemas.openxmlformats.org/drawingml/2006/main">
                  <a:graphicData uri="http://schemas.microsoft.com/office/word/2010/wordprocessingShape">
                    <wps:wsp>
                      <wps:cNvSpPr/>
                      <wps:spPr>
                        <a:xfrm>
                          <a:off x="0" y="0"/>
                          <a:ext cx="5324475" cy="1171575"/>
                        </a:xfrm>
                        <a:prstGeom prst="bracePair">
                          <a:avLst/>
                        </a:prstGeom>
                        <a:ln w="12700">
                          <a:solidFill>
                            <a:srgbClr val="117479"/>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409EFE" id="Double Brace 26" o:spid="_x0000_s1026" type="#_x0000_t186" alt="This is a feature quote. It says: “Under no circumstances would I ever get support, even if I'm down and out, because I was always taught that I could go and do for myself…If I can't do, then I've failed. I would never go to Centrelink, 'cause that's welfare, and I don't need welfare.” Service provider on farmer behaviour" style="position:absolute;margin-left:8.9pt;margin-top:9.9pt;width:419.25pt;height:92.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" strokecolor="#117479" strokeweight="1pt"/>
            </w:pict>
          </mc:Fallback>
        </mc:AlternateContent>
      </w:r>
    </w:p>
    <w:p w14:paraId="212CA265" w14:textId="77777777" w:rsidR="008E3E60" w:rsidRDefault="008E3E60" w:rsidP="00CB7FAE">
      <w:pPr>
        <w:spacing w:before="0" w:after="200" w:line="276" w:lineRule="auto"/>
        <w:contextualSpacing/>
        <w:rPr>
          <w:i/>
          <w:iCs/>
          <w:color w:val="117479"/>
          <w:szCs w:val="22"/>
        </w:rPr>
      </w:pPr>
    </w:p>
    <w:p w14:paraId="485EB257" w14:textId="77777777" w:rsidR="008E3E60" w:rsidRDefault="008E3E60" w:rsidP="008E3E60">
      <w:pPr>
        <w:spacing w:before="0" w:after="200" w:line="276" w:lineRule="auto"/>
        <w:ind w:left="720"/>
        <w:contextualSpacing/>
        <w:rPr>
          <w:sz w:val="20"/>
          <w:szCs w:val="20"/>
        </w:rPr>
      </w:pPr>
      <w:r w:rsidRPr="00A00489">
        <w:rPr>
          <w:i/>
          <w:iCs/>
          <w:color w:val="auto"/>
          <w:szCs w:val="22"/>
        </w:rPr>
        <w:t xml:space="preserve">“Under no circumstances would I ever get support, even if I'm down and out, because I was always taught that I could go and do for myself…If I can't do, then I've failed. I would never go to Centrelink, 'cause that's welfare, and I don't need welfare.” </w:t>
      </w:r>
      <w:r w:rsidRPr="00A00489">
        <w:rPr>
          <w:b/>
          <w:i/>
          <w:iCs/>
          <w:color w:val="auto"/>
          <w:szCs w:val="22"/>
        </w:rPr>
        <w:t>Service provider on farmer behaviour</w:t>
      </w:r>
    </w:p>
    <w:p w14:paraId="73EC8F8A" w14:textId="77777777" w:rsidR="008E3E60" w:rsidRDefault="008E3E60" w:rsidP="00CB7FAE">
      <w:pPr>
        <w:spacing w:before="0" w:after="200" w:line="276" w:lineRule="auto"/>
        <w:contextualSpacing/>
        <w:rPr>
          <w:sz w:val="20"/>
          <w:szCs w:val="20"/>
        </w:rPr>
      </w:pPr>
    </w:p>
    <w:p w14:paraId="554B9C77" w14:textId="77777777" w:rsidR="008E3E60" w:rsidRDefault="008E3E60" w:rsidP="00CB7FAE">
      <w:pPr>
        <w:spacing w:before="0" w:after="200" w:line="276" w:lineRule="auto"/>
        <w:contextualSpacing/>
        <w:rPr>
          <w:sz w:val="20"/>
          <w:szCs w:val="20"/>
        </w:rPr>
      </w:pPr>
    </w:p>
    <w:p w14:paraId="50BE5A78" w14:textId="77777777" w:rsidR="00E712E2" w:rsidRPr="002D349D" w:rsidRDefault="00E712E2" w:rsidP="00C70C66">
      <w:pPr>
        <w:pStyle w:val="Heading3"/>
      </w:pPr>
      <w:r w:rsidRPr="002D349D">
        <w:t>Multiple types of farmers are seeking assistance</w:t>
      </w:r>
    </w:p>
    <w:p w14:paraId="31A1943F" w14:textId="77777777" w:rsidR="00E712E2" w:rsidRDefault="00E712E2" w:rsidP="00E712E2">
      <w:pPr>
        <w:spacing w:before="0" w:after="200" w:line="276" w:lineRule="auto"/>
        <w:contextualSpacing/>
        <w:rPr>
          <w:sz w:val="20"/>
          <w:szCs w:val="20"/>
        </w:rPr>
      </w:pPr>
      <w:r w:rsidRPr="00443463">
        <w:rPr>
          <w:sz w:val="20"/>
          <w:szCs w:val="20"/>
        </w:rPr>
        <w:t xml:space="preserve">Farmers and service providers </w:t>
      </w:r>
      <w:r w:rsidR="00D868B1">
        <w:rPr>
          <w:sz w:val="20"/>
          <w:szCs w:val="20"/>
        </w:rPr>
        <w:t>consider</w:t>
      </w:r>
      <w:r w:rsidRPr="00443463">
        <w:rPr>
          <w:sz w:val="20"/>
          <w:szCs w:val="20"/>
        </w:rPr>
        <w:t xml:space="preserve"> there is no typical farmer who accesses assistance. There is a diverse range in age, length of time farming, size of farm, income and region. </w:t>
      </w:r>
    </w:p>
    <w:p w14:paraId="1EC108E2" w14:textId="77777777" w:rsidR="00A00489" w:rsidRDefault="00A00489" w:rsidP="00E712E2">
      <w:pPr>
        <w:spacing w:before="0" w:after="200" w:line="276" w:lineRule="auto"/>
        <w:contextualSpacing/>
        <w:rPr>
          <w:sz w:val="20"/>
          <w:szCs w:val="20"/>
        </w:rPr>
      </w:pPr>
      <w:r>
        <w:rPr>
          <w:noProof/>
          <w:sz w:val="20"/>
          <w:szCs w:val="20"/>
        </w:rPr>
        <mc:AlternateContent>
          <mc:Choice Requires="wps">
            <w:drawing>
              <wp:anchor distT="0" distB="0" distL="114300" distR="114300" simplePos="0" relativeHeight="251695104" behindDoc="0" locked="0" layoutInCell="1" allowOverlap="1" wp14:anchorId="1BA8A0C7" wp14:editId="2F2CA64B">
                <wp:simplePos x="0" y="0"/>
                <wp:positionH relativeFrom="column">
                  <wp:posOffset>170180</wp:posOffset>
                </wp:positionH>
                <wp:positionV relativeFrom="paragraph">
                  <wp:posOffset>124460</wp:posOffset>
                </wp:positionV>
                <wp:extent cx="5305425" cy="1085850"/>
                <wp:effectExtent l="0" t="0" r="28575" b="19050"/>
                <wp:wrapNone/>
                <wp:docPr id="27" name="Double Brace 27" descr="This is a featuer quote. It says: “It probably spans a range of classes of people, if you like. So from more salt of the earth type farmers through to well educated, sophisticated people with large land holdings, significant assets. I think it covers ... it cuts right thought that socio-economic divide that exists among farmers.” Service provider"/>
                <wp:cNvGraphicFramePr/>
                <a:graphic xmlns:a="http://schemas.openxmlformats.org/drawingml/2006/main">
                  <a:graphicData uri="http://schemas.microsoft.com/office/word/2010/wordprocessingShape">
                    <wps:wsp>
                      <wps:cNvSpPr/>
                      <wps:spPr>
                        <a:xfrm>
                          <a:off x="0" y="0"/>
                          <a:ext cx="5305425" cy="1085850"/>
                        </a:xfrm>
                        <a:prstGeom prst="bracePair">
                          <a:avLst/>
                        </a:prstGeom>
                        <a:ln w="12700">
                          <a:solidFill>
                            <a:srgbClr val="117479"/>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F12F97" id="Double Brace 27" o:spid="_x0000_s1026" type="#_x0000_t186" alt="This is a featuer quote. It says: “It probably spans a range of classes of people, if you like. So from more salt of the earth type farmers through to well educated, sophisticated people with large land holdings, significant assets. I think it covers ... it cuts right thought that socio-economic divide that exists among farmers.” Service provider" style="position:absolute;margin-left:13.4pt;margin-top:9.8pt;width:417.75pt;height:85.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" strokecolor="#117479" strokeweight="1pt"/>
            </w:pict>
          </mc:Fallback>
        </mc:AlternateContent>
      </w:r>
    </w:p>
    <w:p w14:paraId="6E7E9154" w14:textId="77777777" w:rsidR="00A00489" w:rsidRDefault="00A00489" w:rsidP="00E712E2">
      <w:pPr>
        <w:spacing w:before="0" w:after="200" w:line="276" w:lineRule="auto"/>
        <w:contextualSpacing/>
        <w:rPr>
          <w:sz w:val="20"/>
          <w:szCs w:val="20"/>
        </w:rPr>
      </w:pPr>
    </w:p>
    <w:p w14:paraId="089A2B72" w14:textId="77777777" w:rsidR="00A00489" w:rsidRDefault="00A00489" w:rsidP="00A00489">
      <w:pPr>
        <w:spacing w:before="0" w:after="200" w:line="276" w:lineRule="auto"/>
        <w:ind w:left="720"/>
        <w:contextualSpacing/>
        <w:rPr>
          <w:sz w:val="20"/>
          <w:szCs w:val="20"/>
        </w:rPr>
      </w:pPr>
      <w:r w:rsidRPr="00A00489">
        <w:rPr>
          <w:i/>
          <w:color w:val="auto"/>
          <w:szCs w:val="22"/>
        </w:rPr>
        <w:t xml:space="preserve">“It probably spans a range of classes of people, if you like. So from more salt of the earth type farmers through to well educated, sophisticated people with large land holdings, significant assets. I think it covers ... it cuts right thought that socio-economic divide that exists among farmers.” </w:t>
      </w:r>
      <w:r w:rsidRPr="00A00489">
        <w:rPr>
          <w:b/>
          <w:i/>
          <w:color w:val="auto"/>
          <w:szCs w:val="22"/>
        </w:rPr>
        <w:t>Service provider</w:t>
      </w:r>
    </w:p>
    <w:p w14:paraId="1D81657F" w14:textId="77777777" w:rsidR="00A00489" w:rsidRPr="00443463" w:rsidRDefault="00A00489" w:rsidP="00E712E2">
      <w:pPr>
        <w:spacing w:before="0" w:after="200" w:line="276" w:lineRule="auto"/>
        <w:contextualSpacing/>
        <w:rPr>
          <w:sz w:val="20"/>
          <w:szCs w:val="20"/>
        </w:rPr>
      </w:pPr>
    </w:p>
    <w:p w14:paraId="081F6BA4" w14:textId="77777777" w:rsidR="00F96D0B" w:rsidRPr="002D349D" w:rsidRDefault="00F96D0B" w:rsidP="00C70C66">
      <w:pPr>
        <w:pStyle w:val="Heading3"/>
      </w:pPr>
      <w:r w:rsidRPr="002D349D">
        <w:t xml:space="preserve">There are behavioural differences between those who appear to need assistance and those who do not </w:t>
      </w:r>
    </w:p>
    <w:p w14:paraId="38713664" w14:textId="77777777" w:rsidR="00F96D0B" w:rsidRPr="00443463" w:rsidRDefault="00F96D0B" w:rsidP="00F96D0B">
      <w:pPr>
        <w:spacing w:before="0" w:after="200" w:line="276" w:lineRule="auto"/>
        <w:contextualSpacing/>
        <w:rPr>
          <w:sz w:val="20"/>
          <w:szCs w:val="20"/>
        </w:rPr>
      </w:pPr>
    </w:p>
    <w:p w14:paraId="6A405C90" w14:textId="77777777" w:rsidR="00F96D0B" w:rsidRPr="00443463" w:rsidRDefault="00F96D0B" w:rsidP="00F96D0B">
      <w:pPr>
        <w:spacing w:before="0" w:after="200" w:line="276" w:lineRule="auto"/>
        <w:contextualSpacing/>
        <w:rPr>
          <w:sz w:val="20"/>
          <w:szCs w:val="20"/>
        </w:rPr>
      </w:pPr>
      <w:r w:rsidRPr="00443463">
        <w:rPr>
          <w:sz w:val="20"/>
          <w:szCs w:val="20"/>
        </w:rPr>
        <w:t>Farmers who are currently managing well despite drought tend to characterise themselves as ‘conservative’ and perceive those in need as generally being bigger ‘risk</w:t>
      </w:r>
      <w:r w:rsidRPr="00443463">
        <w:rPr>
          <w:sz w:val="20"/>
          <w:szCs w:val="20"/>
        </w:rPr>
        <w:noBreakHyphen/>
        <w:t xml:space="preserve">takers.’ </w:t>
      </w:r>
    </w:p>
    <w:p w14:paraId="422BF008" w14:textId="77777777" w:rsidR="00F96D0B" w:rsidRPr="00443463" w:rsidRDefault="00F96D0B" w:rsidP="00F96D0B">
      <w:pPr>
        <w:spacing w:before="0" w:after="200" w:line="276" w:lineRule="auto"/>
        <w:contextualSpacing/>
        <w:rPr>
          <w:sz w:val="20"/>
          <w:szCs w:val="20"/>
        </w:rPr>
      </w:pPr>
    </w:p>
    <w:p w14:paraId="78BB6891" w14:textId="62D5678E" w:rsidR="00F96D0B" w:rsidRDefault="00F96D0B" w:rsidP="00F96D0B">
      <w:pPr>
        <w:spacing w:before="0" w:after="200" w:line="276" w:lineRule="auto"/>
        <w:contextualSpacing/>
        <w:rPr>
          <w:sz w:val="20"/>
          <w:szCs w:val="20"/>
        </w:rPr>
      </w:pPr>
      <w:r w:rsidRPr="00443463">
        <w:rPr>
          <w:sz w:val="20"/>
          <w:szCs w:val="20"/>
        </w:rPr>
        <w:t xml:space="preserve">Those </w:t>
      </w:r>
      <w:r>
        <w:rPr>
          <w:sz w:val="20"/>
          <w:szCs w:val="20"/>
        </w:rPr>
        <w:t xml:space="preserve">who were </w:t>
      </w:r>
      <w:r w:rsidRPr="00443463">
        <w:rPr>
          <w:sz w:val="20"/>
          <w:szCs w:val="20"/>
        </w:rPr>
        <w:t>managing well</w:t>
      </w:r>
      <w:r>
        <w:rPr>
          <w:sz w:val="20"/>
          <w:szCs w:val="20"/>
        </w:rPr>
        <w:t xml:space="preserve"> were more likely t</w:t>
      </w:r>
      <w:r w:rsidRPr="00443463">
        <w:rPr>
          <w:sz w:val="20"/>
          <w:szCs w:val="20"/>
        </w:rPr>
        <w:t>o mention planning for long-term, testing their plans with others, keeping funds/feed/stock in reserve</w:t>
      </w:r>
      <w:r w:rsidR="001C1057">
        <w:rPr>
          <w:sz w:val="20"/>
          <w:szCs w:val="20"/>
        </w:rPr>
        <w:t>,</w:t>
      </w:r>
      <w:r w:rsidRPr="00443463">
        <w:rPr>
          <w:sz w:val="20"/>
          <w:szCs w:val="20"/>
        </w:rPr>
        <w:t xml:space="preserve"> and investing in better infrastructure or crop management to prepare for bad years. </w:t>
      </w:r>
    </w:p>
    <w:p w14:paraId="2FF2938B" w14:textId="77777777" w:rsidR="005220A5" w:rsidRPr="00443463" w:rsidRDefault="005220A5" w:rsidP="00F96D0B">
      <w:pPr>
        <w:spacing w:before="0" w:after="200" w:line="276" w:lineRule="auto"/>
        <w:contextualSpacing/>
        <w:rPr>
          <w:sz w:val="20"/>
          <w:szCs w:val="20"/>
        </w:rPr>
      </w:pPr>
    </w:p>
    <w:p w14:paraId="48A77192" w14:textId="77777777" w:rsidR="00E712E2" w:rsidRDefault="00F96D0B" w:rsidP="002D349D">
      <w:pPr>
        <w:spacing w:before="0" w:after="200" w:line="276" w:lineRule="auto"/>
        <w:contextualSpacing/>
        <w:rPr>
          <w:sz w:val="20"/>
          <w:szCs w:val="20"/>
        </w:rPr>
      </w:pPr>
      <w:r w:rsidRPr="00443463">
        <w:rPr>
          <w:sz w:val="20"/>
          <w:szCs w:val="20"/>
        </w:rPr>
        <w:t>Those who need assistance tended to have made risk</w:t>
      </w:r>
      <w:r w:rsidR="00C44331">
        <w:rPr>
          <w:sz w:val="20"/>
          <w:szCs w:val="20"/>
        </w:rPr>
        <w:t>i</w:t>
      </w:r>
      <w:r w:rsidRPr="00443463">
        <w:rPr>
          <w:sz w:val="20"/>
          <w:szCs w:val="20"/>
        </w:rPr>
        <w:t xml:space="preserve">er business decisions just prior to drought, including buying new land, leasing bigger properties and complicating their business structure. </w:t>
      </w:r>
    </w:p>
    <w:p w14:paraId="5ABCC148" w14:textId="77777777" w:rsidR="00A00489" w:rsidRDefault="00A00489" w:rsidP="002D349D">
      <w:pPr>
        <w:spacing w:before="0" w:after="200" w:line="276" w:lineRule="auto"/>
        <w:contextualSpacing/>
        <w:rPr>
          <w:sz w:val="20"/>
          <w:szCs w:val="20"/>
        </w:rPr>
      </w:pPr>
    </w:p>
    <w:p w14:paraId="164FDFCB" w14:textId="77777777" w:rsidR="00A00489" w:rsidRDefault="00A00489" w:rsidP="002D349D">
      <w:pPr>
        <w:spacing w:before="0" w:after="200" w:line="276" w:lineRule="auto"/>
        <w:contextualSpacing/>
        <w:rPr>
          <w:sz w:val="20"/>
          <w:szCs w:val="20"/>
        </w:rPr>
      </w:pPr>
      <w:r>
        <w:rPr>
          <w:noProof/>
          <w:sz w:val="20"/>
          <w:szCs w:val="20"/>
        </w:rPr>
        <mc:AlternateContent>
          <mc:Choice Requires="wps">
            <w:drawing>
              <wp:anchor distT="0" distB="0" distL="114300" distR="114300" simplePos="0" relativeHeight="251696128" behindDoc="0" locked="0" layoutInCell="1" allowOverlap="1" wp14:anchorId="5EF46755" wp14:editId="612D0AC8">
                <wp:simplePos x="0" y="0"/>
                <wp:positionH relativeFrom="column">
                  <wp:posOffset>160655</wp:posOffset>
                </wp:positionH>
                <wp:positionV relativeFrom="paragraph">
                  <wp:posOffset>130175</wp:posOffset>
                </wp:positionV>
                <wp:extent cx="5267325" cy="1066800"/>
                <wp:effectExtent l="0" t="0" r="28575" b="19050"/>
                <wp:wrapNone/>
                <wp:docPr id="28" name="Double Brace 28" descr="This is a feature quote. It says: “I am on the cautious side of things…in case something fails... I do prepare for these dry seasons... I feel it's very important because I remember back in my father's day, in the '60s and '70s, we had more of these dry years.” Farmer"/>
                <wp:cNvGraphicFramePr/>
                <a:graphic xmlns:a="http://schemas.openxmlformats.org/drawingml/2006/main">
                  <a:graphicData uri="http://schemas.microsoft.com/office/word/2010/wordprocessingShape">
                    <wps:wsp>
                      <wps:cNvSpPr/>
                      <wps:spPr>
                        <a:xfrm>
                          <a:off x="0" y="0"/>
                          <a:ext cx="5267325" cy="1066800"/>
                        </a:xfrm>
                        <a:prstGeom prst="bracePair">
                          <a:avLst/>
                        </a:prstGeom>
                        <a:ln w="12700">
                          <a:solidFill>
                            <a:srgbClr val="117479"/>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BA93FD" id="Double Brace 28" o:spid="_x0000_s1026" type="#_x0000_t186" alt="This is a feature quote. It says: “I am on the cautious side of things…in case something fails... I do prepare for these dry seasons... I feel it's very important because I remember back in my father's day, in the '60s and '70s, we had more of these dry years.” Farmer" style="position:absolute;margin-left:12.65pt;margin-top:10.25pt;width:414.75pt;height:84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" strokecolor="#117479" strokeweight="1pt"/>
            </w:pict>
          </mc:Fallback>
        </mc:AlternateContent>
      </w:r>
    </w:p>
    <w:p w14:paraId="11493329" w14:textId="77777777" w:rsidR="00A00489" w:rsidRDefault="00A00489" w:rsidP="002D349D">
      <w:pPr>
        <w:spacing w:before="0" w:after="200" w:line="276" w:lineRule="auto"/>
        <w:contextualSpacing/>
        <w:rPr>
          <w:sz w:val="20"/>
          <w:szCs w:val="20"/>
        </w:rPr>
      </w:pPr>
    </w:p>
    <w:p w14:paraId="403C5927" w14:textId="77777777" w:rsidR="00A00489" w:rsidRPr="00A00489" w:rsidRDefault="00A00489" w:rsidP="00A00489">
      <w:pPr>
        <w:spacing w:before="0" w:after="200" w:line="276" w:lineRule="auto"/>
        <w:ind w:left="720"/>
        <w:contextualSpacing/>
        <w:rPr>
          <w:i/>
          <w:iCs/>
          <w:color w:val="auto"/>
          <w:szCs w:val="22"/>
        </w:rPr>
      </w:pPr>
      <w:r w:rsidRPr="00A00489">
        <w:rPr>
          <w:i/>
          <w:iCs/>
          <w:color w:val="auto"/>
          <w:szCs w:val="22"/>
        </w:rPr>
        <w:t xml:space="preserve">“I am on the cautious side of things…in case something fails... I do prepare for these dry seasons... I feel it's very important because I remember back in my father's day, in the '60s and '70s, we had more of these dry years.” </w:t>
      </w:r>
      <w:r w:rsidRPr="00A00489">
        <w:rPr>
          <w:b/>
          <w:i/>
          <w:iCs/>
          <w:color w:val="auto"/>
          <w:szCs w:val="22"/>
        </w:rPr>
        <w:t>Farmer</w:t>
      </w:r>
    </w:p>
    <w:p w14:paraId="6634FBEA" w14:textId="77777777" w:rsidR="00A00489" w:rsidRDefault="00A00489" w:rsidP="00A00489">
      <w:pPr>
        <w:spacing w:before="0" w:after="200" w:line="276" w:lineRule="auto"/>
        <w:ind w:left="720"/>
        <w:contextualSpacing/>
        <w:rPr>
          <w:i/>
          <w:iCs/>
          <w:color w:val="auto"/>
          <w:szCs w:val="22"/>
        </w:rPr>
      </w:pPr>
    </w:p>
    <w:p w14:paraId="19B13C8B" w14:textId="77777777" w:rsidR="00A00489" w:rsidRDefault="00A00489" w:rsidP="00A00489">
      <w:pPr>
        <w:spacing w:before="0" w:after="200" w:line="276" w:lineRule="auto"/>
        <w:ind w:left="720"/>
        <w:contextualSpacing/>
        <w:rPr>
          <w:i/>
          <w:iCs/>
          <w:color w:val="auto"/>
          <w:szCs w:val="22"/>
        </w:rPr>
      </w:pPr>
      <w:r>
        <w:rPr>
          <w:i/>
          <w:iCs/>
          <w:noProof/>
          <w:color w:val="auto"/>
          <w:szCs w:val="22"/>
        </w:rPr>
        <mc:AlternateContent>
          <mc:Choice Requires="wps">
            <w:drawing>
              <wp:anchor distT="0" distB="0" distL="114300" distR="114300" simplePos="0" relativeHeight="251697152" behindDoc="0" locked="0" layoutInCell="1" allowOverlap="1" wp14:anchorId="180391DF" wp14:editId="5BFFCB1D">
                <wp:simplePos x="0" y="0"/>
                <wp:positionH relativeFrom="column">
                  <wp:posOffset>141605</wp:posOffset>
                </wp:positionH>
                <wp:positionV relativeFrom="paragraph">
                  <wp:posOffset>181610</wp:posOffset>
                </wp:positionV>
                <wp:extent cx="5314950" cy="1257300"/>
                <wp:effectExtent l="0" t="0" r="19050" b="19050"/>
                <wp:wrapNone/>
                <wp:docPr id="29" name="Double Brace 29" descr="This is a feature quote. It says: “I always throw these out to our advisors, and our agronomists and sometimes our accountants to say &quot;Now look, have I got holes in it? Are my assumptions right or wrong?&quot; I do try and put it under a fair bit of pressure. We sit down with our wool advisors and our stock advisors and say &quot;Now, is this realistic?&quot; Things can change so quickly.” Farmer"/>
                <wp:cNvGraphicFramePr/>
                <a:graphic xmlns:a="http://schemas.openxmlformats.org/drawingml/2006/main">
                  <a:graphicData uri="http://schemas.microsoft.com/office/word/2010/wordprocessingShape">
                    <wps:wsp>
                      <wps:cNvSpPr/>
                      <wps:spPr>
                        <a:xfrm>
                          <a:off x="0" y="0"/>
                          <a:ext cx="5314950" cy="1257300"/>
                        </a:xfrm>
                        <a:prstGeom prst="bracePair">
                          <a:avLst/>
                        </a:prstGeom>
                        <a:ln w="12700">
                          <a:solidFill>
                            <a:srgbClr val="117479"/>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DB5239" id="Double Brace 29" o:spid="_x0000_s1026" type="#_x0000_t186" alt="This is a feature quote. It says: “I always throw these out to our advisors, and our agronomists and sometimes our accountants to say &quot;Now look, have I got holes in it? Are my assumptions right or wrong?&quot; I do try and put it under a fair bit of pressure. We sit down with our wool advisors and our stock advisors and say &quot;Now, is this realistic?&quot; Things can change so quickly.” Farmer" style="position:absolute;margin-left:11.15pt;margin-top:14.3pt;width:418.5pt;height:99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" strokecolor="#117479" strokeweight="1pt"/>
            </w:pict>
          </mc:Fallback>
        </mc:AlternateContent>
      </w:r>
    </w:p>
    <w:p w14:paraId="3F6C4FA0" w14:textId="77777777" w:rsidR="00A00489" w:rsidRPr="00A00489" w:rsidRDefault="00A00489" w:rsidP="00A00489">
      <w:pPr>
        <w:spacing w:before="0" w:after="200" w:line="276" w:lineRule="auto"/>
        <w:ind w:left="720"/>
        <w:contextualSpacing/>
        <w:rPr>
          <w:i/>
          <w:iCs/>
          <w:color w:val="auto"/>
          <w:szCs w:val="22"/>
        </w:rPr>
      </w:pPr>
    </w:p>
    <w:p w14:paraId="393790A1" w14:textId="77777777" w:rsidR="00A00489" w:rsidRPr="00A00489" w:rsidRDefault="00A00489" w:rsidP="00A00489">
      <w:pPr>
        <w:spacing w:before="0" w:after="200" w:line="276" w:lineRule="auto"/>
        <w:ind w:left="720"/>
        <w:contextualSpacing/>
        <w:rPr>
          <w:i/>
          <w:iCs/>
          <w:color w:val="auto"/>
          <w:szCs w:val="22"/>
        </w:rPr>
      </w:pPr>
      <w:r w:rsidRPr="00A00489">
        <w:rPr>
          <w:i/>
          <w:iCs/>
          <w:color w:val="auto"/>
          <w:szCs w:val="22"/>
        </w:rPr>
        <w:t xml:space="preserve">“I always throw these out to our advisors, and our agronomists and sometimes our accountants to say "Now look, have I got holes in it? Are my assumptions right or wrong?" I do try and put it under a fair bit of pressure. We sit down with our wool advisors and our stock advisors and say "Now, is this realistic?" Things can change so quickly.” </w:t>
      </w:r>
      <w:r w:rsidRPr="00A00489">
        <w:rPr>
          <w:b/>
          <w:i/>
          <w:iCs/>
          <w:color w:val="auto"/>
          <w:szCs w:val="22"/>
        </w:rPr>
        <w:t>Farmer</w:t>
      </w:r>
    </w:p>
    <w:p w14:paraId="23B452B9" w14:textId="77777777" w:rsidR="00A00489" w:rsidRDefault="00A00489" w:rsidP="00A00489">
      <w:pPr>
        <w:spacing w:before="0" w:after="200" w:line="276" w:lineRule="auto"/>
        <w:ind w:left="720"/>
        <w:contextualSpacing/>
        <w:rPr>
          <w:i/>
          <w:iCs/>
          <w:color w:val="auto"/>
          <w:szCs w:val="22"/>
        </w:rPr>
      </w:pPr>
    </w:p>
    <w:p w14:paraId="57D63BB4" w14:textId="77777777" w:rsidR="00A00489" w:rsidRDefault="00A00489" w:rsidP="00A00489">
      <w:pPr>
        <w:spacing w:before="0" w:after="200" w:line="276" w:lineRule="auto"/>
        <w:contextualSpacing/>
        <w:rPr>
          <w:i/>
          <w:iCs/>
          <w:color w:val="auto"/>
          <w:szCs w:val="22"/>
        </w:rPr>
      </w:pPr>
      <w:r>
        <w:rPr>
          <w:i/>
          <w:iCs/>
          <w:noProof/>
          <w:color w:val="auto"/>
          <w:szCs w:val="22"/>
        </w:rPr>
        <mc:AlternateContent>
          <mc:Choice Requires="wps">
            <w:drawing>
              <wp:anchor distT="0" distB="0" distL="114300" distR="114300" simplePos="0" relativeHeight="251698176" behindDoc="0" locked="0" layoutInCell="1" allowOverlap="1" wp14:anchorId="7F1FECBA" wp14:editId="06C98992">
                <wp:simplePos x="0" y="0"/>
                <wp:positionH relativeFrom="column">
                  <wp:posOffset>208279</wp:posOffset>
                </wp:positionH>
                <wp:positionV relativeFrom="paragraph">
                  <wp:posOffset>160655</wp:posOffset>
                </wp:positionV>
                <wp:extent cx="5210175" cy="733425"/>
                <wp:effectExtent l="0" t="0" r="28575" b="28575"/>
                <wp:wrapNone/>
                <wp:docPr id="30" name="Double Brace 30" descr="This is a feature quote. It says: “…farmers are a bloody funny lot... by the time they realise they need help, it's nearly too past it, you know…” Service provider"/>
                <wp:cNvGraphicFramePr/>
                <a:graphic xmlns:a="http://schemas.openxmlformats.org/drawingml/2006/main">
                  <a:graphicData uri="http://schemas.microsoft.com/office/word/2010/wordprocessingShape">
                    <wps:wsp>
                      <wps:cNvSpPr/>
                      <wps:spPr>
                        <a:xfrm>
                          <a:off x="0" y="0"/>
                          <a:ext cx="5210175" cy="733425"/>
                        </a:xfrm>
                        <a:prstGeom prst="bracePair">
                          <a:avLst/>
                        </a:prstGeom>
                        <a:ln w="12700">
                          <a:solidFill>
                            <a:srgbClr val="117479"/>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173B1" id="Double Brace 30" o:spid="_x0000_s1026" type="#_x0000_t186" alt="This is a feature quote. It says: “…farmers are a bloody funny lot... by the time they realise they need help, it's nearly too past it, you know…” Service provider" style="position:absolute;margin-left:16.4pt;margin-top:12.65pt;width:410.25pt;height:5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" strokecolor="#117479" strokeweight="1pt"/>
            </w:pict>
          </mc:Fallback>
        </mc:AlternateContent>
      </w:r>
    </w:p>
    <w:p w14:paraId="50BD4095" w14:textId="77777777" w:rsidR="00A00489" w:rsidRPr="00A00489" w:rsidRDefault="00A00489" w:rsidP="00A00489">
      <w:pPr>
        <w:spacing w:before="0" w:after="200" w:line="276" w:lineRule="auto"/>
        <w:ind w:left="720"/>
        <w:contextualSpacing/>
        <w:rPr>
          <w:i/>
          <w:iCs/>
          <w:color w:val="auto"/>
          <w:szCs w:val="22"/>
        </w:rPr>
      </w:pPr>
    </w:p>
    <w:p w14:paraId="076365F4" w14:textId="77777777" w:rsidR="00A00489" w:rsidRDefault="00A00489" w:rsidP="00A00489">
      <w:pPr>
        <w:spacing w:before="0" w:after="200" w:line="276" w:lineRule="auto"/>
        <w:ind w:left="720"/>
        <w:contextualSpacing/>
        <w:rPr>
          <w:b/>
          <w:i/>
          <w:iCs/>
          <w:color w:val="auto"/>
          <w:szCs w:val="22"/>
        </w:rPr>
      </w:pPr>
      <w:r w:rsidRPr="00A00489">
        <w:rPr>
          <w:i/>
          <w:iCs/>
          <w:color w:val="auto"/>
          <w:szCs w:val="22"/>
        </w:rPr>
        <w:t xml:space="preserve">“…farmers are a bloody funny lot... by the time they realise they need help, it's nearly too past it, you know…” </w:t>
      </w:r>
      <w:r w:rsidRPr="00A00489">
        <w:rPr>
          <w:b/>
          <w:i/>
          <w:iCs/>
          <w:color w:val="auto"/>
          <w:szCs w:val="22"/>
        </w:rPr>
        <w:t>Service provider</w:t>
      </w:r>
    </w:p>
    <w:p w14:paraId="0B4B029B" w14:textId="77777777" w:rsidR="00A00489" w:rsidRDefault="00A00489" w:rsidP="00A00489">
      <w:pPr>
        <w:spacing w:before="0" w:after="200" w:line="276" w:lineRule="auto"/>
        <w:ind w:left="720"/>
        <w:contextualSpacing/>
        <w:rPr>
          <w:b/>
          <w:color w:val="auto"/>
        </w:rPr>
      </w:pPr>
    </w:p>
    <w:p w14:paraId="57AFBA4A" w14:textId="77777777" w:rsidR="001C1057" w:rsidRPr="00AF7EA1" w:rsidRDefault="001C1057" w:rsidP="00C70C66">
      <w:pPr>
        <w:pStyle w:val="Heading3"/>
      </w:pPr>
      <w:r w:rsidRPr="00AF7EA1">
        <w:t xml:space="preserve">Service providers are facing their own challenges </w:t>
      </w:r>
    </w:p>
    <w:p w14:paraId="0B8A9BC0" w14:textId="77777777" w:rsidR="001C1057" w:rsidRPr="00443463" w:rsidRDefault="001C1057" w:rsidP="001C1057">
      <w:pPr>
        <w:spacing w:before="0" w:after="200" w:line="276" w:lineRule="auto"/>
        <w:contextualSpacing/>
        <w:rPr>
          <w:sz w:val="20"/>
          <w:szCs w:val="20"/>
        </w:rPr>
      </w:pPr>
      <w:r w:rsidRPr="00443463">
        <w:rPr>
          <w:sz w:val="20"/>
          <w:szCs w:val="20"/>
        </w:rPr>
        <w:t xml:space="preserve">Drought doesn’t just affect farmers, it is felt right throughout rural communities. It is taking a particularly emotional toll on service providers who are supporting farmers and their families through drought. Service providers are often overworked and need assistance too. </w:t>
      </w:r>
    </w:p>
    <w:p w14:paraId="5F85D9AF" w14:textId="77777777" w:rsidR="00293AFE" w:rsidRDefault="00A00489" w:rsidP="00DD56ED">
      <w:r>
        <w:rPr>
          <w:noProof/>
        </w:rPr>
        <mc:AlternateContent>
          <mc:Choice Requires="wps">
            <w:drawing>
              <wp:anchor distT="0" distB="0" distL="114300" distR="114300" simplePos="0" relativeHeight="251699200" behindDoc="0" locked="0" layoutInCell="1" allowOverlap="1" wp14:anchorId="7CAF4C06" wp14:editId="6C0485E7">
                <wp:simplePos x="0" y="0"/>
                <wp:positionH relativeFrom="column">
                  <wp:posOffset>151130</wp:posOffset>
                </wp:positionH>
                <wp:positionV relativeFrom="paragraph">
                  <wp:posOffset>99695</wp:posOffset>
                </wp:positionV>
                <wp:extent cx="5286375" cy="1066800"/>
                <wp:effectExtent l="0" t="0" r="28575" b="19050"/>
                <wp:wrapNone/>
                <wp:docPr id="31" name="Double Brace 31" descr="This is a feature quote. It says: “We normally run around that 25 clients per counsellor. I think I'm currently sitting at 63, and I'm exhausted. [I'm] doing 10-hour, 10, 11-hour days and I'm not sure how long one person can sustain that sort of working hours.” Service provider"/>
                <wp:cNvGraphicFramePr/>
                <a:graphic xmlns:a="http://schemas.openxmlformats.org/drawingml/2006/main">
                  <a:graphicData uri="http://schemas.microsoft.com/office/word/2010/wordprocessingShape">
                    <wps:wsp>
                      <wps:cNvSpPr/>
                      <wps:spPr>
                        <a:xfrm>
                          <a:off x="0" y="0"/>
                          <a:ext cx="5286375" cy="1066800"/>
                        </a:xfrm>
                        <a:prstGeom prst="bracePair">
                          <a:avLst/>
                        </a:prstGeom>
                        <a:ln w="12700">
                          <a:solidFill>
                            <a:srgbClr val="117479"/>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783F50" id="Double Brace 31" o:spid="_x0000_s1026" type="#_x0000_t186" alt="This is a feature quote. It says: “We normally run around that 25 clients per counsellor. I think I'm currently sitting at 63, and I'm exhausted. [I'm] doing 10-hour, 10, 11-hour days and I'm not sure how long one person can sustain that sort of working hours.” Service provider" style="position:absolute;margin-left:11.9pt;margin-top:7.85pt;width:416.25pt;height:84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" strokecolor="#117479" strokeweight="1pt"/>
            </w:pict>
          </mc:Fallback>
        </mc:AlternateContent>
      </w:r>
    </w:p>
    <w:p w14:paraId="2CFCEC9C" w14:textId="77777777" w:rsidR="0005578D" w:rsidRDefault="00A00489" w:rsidP="00A00489">
      <w:pPr>
        <w:ind w:left="720"/>
        <w:rPr>
          <w:b/>
          <w:i/>
          <w:iCs/>
          <w:color w:val="auto"/>
          <w:szCs w:val="22"/>
        </w:rPr>
      </w:pPr>
      <w:r w:rsidRPr="00A00489">
        <w:rPr>
          <w:i/>
          <w:iCs/>
          <w:color w:val="auto"/>
          <w:szCs w:val="22"/>
        </w:rPr>
        <w:t xml:space="preserve">“We normally run around that 25 clients per counsellor. I think I'm currently sitting at 63, and I'm exhausted. [I'm] doing 10-hour, 10, 11-hour days and I'm not sure how long one person can sustain that sort of working hours.” </w:t>
      </w:r>
      <w:r w:rsidRPr="00A00489">
        <w:rPr>
          <w:b/>
          <w:i/>
          <w:iCs/>
          <w:color w:val="auto"/>
          <w:szCs w:val="22"/>
        </w:rPr>
        <w:t>Service provider</w:t>
      </w:r>
      <w:bookmarkStart w:id="16" w:name="_Toc4506990"/>
    </w:p>
    <w:p w14:paraId="7E0DF4EF" w14:textId="77777777" w:rsidR="0005578D" w:rsidRDefault="0005578D">
      <w:pPr>
        <w:spacing w:before="0" w:after="0" w:line="240" w:lineRule="auto"/>
        <w:rPr>
          <w:b/>
          <w:i/>
          <w:iCs/>
          <w:color w:val="auto"/>
          <w:szCs w:val="22"/>
        </w:rPr>
      </w:pPr>
      <w:r>
        <w:rPr>
          <w:b/>
          <w:i/>
          <w:iCs/>
          <w:color w:val="auto"/>
          <w:szCs w:val="22"/>
        </w:rPr>
        <w:br w:type="page"/>
      </w:r>
    </w:p>
    <w:p w14:paraId="787A73F9" w14:textId="77777777" w:rsidR="000E2F28" w:rsidRDefault="000E2F28" w:rsidP="00C7679B">
      <w:pPr>
        <w:pStyle w:val="Heading2"/>
      </w:pPr>
      <w:bookmarkStart w:id="17" w:name="_Toc4506991"/>
      <w:bookmarkStart w:id="18" w:name="_Toc169095215"/>
      <w:r w:rsidRPr="00B85446">
        <w:lastRenderedPageBreak/>
        <w:t>Limitations</w:t>
      </w:r>
      <w:bookmarkEnd w:id="17"/>
      <w:bookmarkEnd w:id="18"/>
    </w:p>
    <w:p w14:paraId="0CC0211B" w14:textId="77777777" w:rsidR="000E2F28" w:rsidRPr="00D26914" w:rsidRDefault="000E2F28" w:rsidP="000E2F28">
      <w:pPr>
        <w:rPr>
          <w:rFonts w:ascii="Helvetica" w:hAnsi="Helvetica" w:cs="Helvetica"/>
          <w:sz w:val="20"/>
          <w:szCs w:val="20"/>
        </w:rPr>
      </w:pPr>
      <w:r w:rsidRPr="00D26914">
        <w:rPr>
          <w:rFonts w:ascii="Helvetica" w:hAnsi="Helvetica" w:cs="Helvetica"/>
          <w:sz w:val="20"/>
          <w:szCs w:val="20"/>
        </w:rPr>
        <w:t>Qualitative research is used to explore a problem and gain an understanding of underlying opinions and motivations</w:t>
      </w:r>
      <w:r>
        <w:rPr>
          <w:rFonts w:ascii="Helvetica" w:hAnsi="Helvetica" w:cs="Helvetica"/>
          <w:sz w:val="20"/>
          <w:szCs w:val="20"/>
        </w:rPr>
        <w:t xml:space="preserve"> on a topic</w:t>
      </w:r>
      <w:r w:rsidRPr="00D26914">
        <w:rPr>
          <w:rFonts w:ascii="Helvetica" w:hAnsi="Helvetica" w:cs="Helvetica"/>
          <w:sz w:val="20"/>
          <w:szCs w:val="20"/>
        </w:rPr>
        <w:t>. It provides insights and can be used to uncover trends in thought and opinions, identify terminology and explore diversity of views. This is in contrast with quantitative research</w:t>
      </w:r>
      <w:r>
        <w:rPr>
          <w:rFonts w:ascii="Helvetica" w:hAnsi="Helvetica" w:cs="Helvetica"/>
          <w:sz w:val="20"/>
          <w:szCs w:val="20"/>
        </w:rPr>
        <w:t>,</w:t>
      </w:r>
      <w:r w:rsidRPr="00D26914">
        <w:rPr>
          <w:rFonts w:ascii="Helvetica" w:hAnsi="Helvetica" w:cs="Helvetica"/>
          <w:sz w:val="20"/>
          <w:szCs w:val="20"/>
        </w:rPr>
        <w:t xml:space="preserve"> which is used to generate and analyse numerical data or data </w:t>
      </w:r>
      <w:r>
        <w:rPr>
          <w:rFonts w:ascii="Helvetica" w:hAnsi="Helvetica" w:cs="Helvetica"/>
          <w:sz w:val="20"/>
          <w:szCs w:val="20"/>
        </w:rPr>
        <w:t xml:space="preserve">which </w:t>
      </w:r>
      <w:r w:rsidRPr="00D26914">
        <w:rPr>
          <w:rFonts w:ascii="Helvetica" w:hAnsi="Helvetica" w:cs="Helvetica"/>
          <w:sz w:val="20"/>
          <w:szCs w:val="20"/>
        </w:rPr>
        <w:t>can be transformed into usable statistics</w:t>
      </w:r>
      <w:r>
        <w:rPr>
          <w:rFonts w:ascii="Helvetica" w:hAnsi="Helvetica" w:cs="Helvetica"/>
          <w:sz w:val="20"/>
          <w:szCs w:val="20"/>
        </w:rPr>
        <w:t>.</w:t>
      </w:r>
    </w:p>
    <w:p w14:paraId="41C2AFD9" w14:textId="77777777" w:rsidR="000E2F28" w:rsidRPr="00D26914" w:rsidRDefault="000E2F28" w:rsidP="000E2F28">
      <w:pPr>
        <w:rPr>
          <w:rFonts w:ascii="Helvetica" w:hAnsi="Helvetica" w:cs="Helvetica"/>
          <w:sz w:val="20"/>
          <w:szCs w:val="20"/>
        </w:rPr>
      </w:pPr>
      <w:r>
        <w:rPr>
          <w:rFonts w:ascii="Helvetica" w:hAnsi="Helvetica" w:cs="Helvetica"/>
          <w:sz w:val="20"/>
          <w:szCs w:val="20"/>
        </w:rPr>
        <w:t>Qualitative r</w:t>
      </w:r>
      <w:r w:rsidRPr="00D26914">
        <w:rPr>
          <w:rFonts w:ascii="Helvetica" w:hAnsi="Helvetica" w:cs="Helvetica"/>
          <w:sz w:val="20"/>
          <w:szCs w:val="20"/>
        </w:rPr>
        <w:t xml:space="preserve">esearch typically uses a small sample size </w:t>
      </w:r>
      <w:r>
        <w:rPr>
          <w:rFonts w:ascii="Helvetica" w:hAnsi="Helvetica" w:cs="Helvetica"/>
          <w:sz w:val="20"/>
          <w:szCs w:val="20"/>
        </w:rPr>
        <w:t xml:space="preserve">and its findings </w:t>
      </w:r>
      <w:r w:rsidRPr="00D26914">
        <w:rPr>
          <w:rFonts w:ascii="Helvetica" w:hAnsi="Helvetica" w:cs="Helvetica"/>
          <w:sz w:val="20"/>
          <w:szCs w:val="20"/>
        </w:rPr>
        <w:t xml:space="preserve">are not intended to be generalizable to the whole population of interest. </w:t>
      </w:r>
    </w:p>
    <w:p w14:paraId="64E0E3A8" w14:textId="77777777" w:rsidR="000E2F28" w:rsidRPr="00D26914" w:rsidRDefault="000E2F28" w:rsidP="000E2F28">
      <w:pPr>
        <w:rPr>
          <w:rFonts w:ascii="Helvetica" w:hAnsi="Helvetica" w:cs="Helvetica"/>
          <w:sz w:val="20"/>
          <w:szCs w:val="20"/>
        </w:rPr>
      </w:pPr>
      <w:r w:rsidRPr="00D26914">
        <w:rPr>
          <w:rFonts w:ascii="Helvetica" w:hAnsi="Helvetica" w:cs="Helvetica"/>
          <w:sz w:val="20"/>
          <w:szCs w:val="20"/>
        </w:rPr>
        <w:t xml:space="preserve">Therefore, this project is limited in how far we can generalise the findings to draw conclusions for the whole farming population. We did, however, design the project with the goal to capture a spread of perspectives across different drought affected regions, type of primary production and services, and length of time farming. </w:t>
      </w:r>
    </w:p>
    <w:p w14:paraId="228A9D58" w14:textId="77777777" w:rsidR="000E2F28" w:rsidRPr="00D26914" w:rsidRDefault="000E2F28" w:rsidP="000E2F28">
      <w:pPr>
        <w:rPr>
          <w:rFonts w:ascii="Helvetica" w:hAnsi="Helvetica" w:cs="Helvetica"/>
          <w:sz w:val="20"/>
          <w:szCs w:val="20"/>
        </w:rPr>
      </w:pPr>
      <w:r w:rsidRPr="00D26914">
        <w:rPr>
          <w:rFonts w:ascii="Helvetica" w:hAnsi="Helvetica" w:cs="Helvetica"/>
          <w:sz w:val="20"/>
          <w:szCs w:val="20"/>
        </w:rPr>
        <w:t xml:space="preserve">The sample skewed towards livestock farmers, which should be taken into account when drawing conclusions from the research findings. In addition, the project involved voluntary participation in interviews. </w:t>
      </w:r>
    </w:p>
    <w:p w14:paraId="3AC2EF5E" w14:textId="77777777" w:rsidR="000E2F28" w:rsidRDefault="000E2F28" w:rsidP="000E2F28">
      <w:pPr>
        <w:rPr>
          <w:rFonts w:ascii="Helvetica" w:hAnsi="Helvetica" w:cs="Helvetica"/>
          <w:sz w:val="20"/>
          <w:szCs w:val="20"/>
        </w:rPr>
      </w:pPr>
      <w:r w:rsidRPr="00D26914">
        <w:rPr>
          <w:rFonts w:ascii="Helvetica" w:hAnsi="Helvetica" w:cs="Helvetica"/>
          <w:sz w:val="20"/>
          <w:szCs w:val="20"/>
        </w:rPr>
        <w:t>Since farming participants were incentivised to engage in the research</w:t>
      </w:r>
      <w:r>
        <w:rPr>
          <w:rFonts w:ascii="Helvetica" w:hAnsi="Helvetica" w:cs="Helvetica"/>
          <w:sz w:val="20"/>
          <w:szCs w:val="20"/>
        </w:rPr>
        <w:t>,</w:t>
      </w:r>
      <w:r w:rsidRPr="00D26914">
        <w:rPr>
          <w:rFonts w:ascii="Helvetica" w:hAnsi="Helvetica" w:cs="Helvetica"/>
          <w:sz w:val="20"/>
          <w:szCs w:val="20"/>
        </w:rPr>
        <w:t xml:space="preserve"> it is possible the study attracted participation by people who were more motivated by financial incentives. </w:t>
      </w:r>
    </w:p>
    <w:p w14:paraId="6365BE0A" w14:textId="77777777" w:rsidR="000E2F28" w:rsidRDefault="000E2F28">
      <w:pPr>
        <w:spacing w:before="0" w:after="0" w:line="240" w:lineRule="auto"/>
        <w:rPr>
          <w:rFonts w:ascii="Helvetica" w:hAnsi="Helvetica" w:cs="Helvetica"/>
          <w:sz w:val="20"/>
          <w:szCs w:val="20"/>
        </w:rPr>
      </w:pPr>
      <w:r>
        <w:rPr>
          <w:rFonts w:ascii="Helvetica" w:hAnsi="Helvetica" w:cs="Helvetica"/>
          <w:sz w:val="20"/>
          <w:szCs w:val="20"/>
        </w:rPr>
        <w:br w:type="page"/>
      </w:r>
    </w:p>
    <w:p w14:paraId="51387E1E" w14:textId="77777777" w:rsidR="00593FF2" w:rsidRDefault="00593FF2" w:rsidP="00C7679B">
      <w:pPr>
        <w:pStyle w:val="Heading2"/>
      </w:pPr>
      <w:bookmarkStart w:id="19" w:name="_Toc169095216"/>
      <w:r>
        <w:lastRenderedPageBreak/>
        <w:t>Opportunities</w:t>
      </w:r>
      <w:bookmarkEnd w:id="16"/>
      <w:r>
        <w:t xml:space="preserve"> and next steps</w:t>
      </w:r>
      <w:bookmarkEnd w:id="19"/>
    </w:p>
    <w:p w14:paraId="005A052A" w14:textId="5B841C23" w:rsidR="004D07C1" w:rsidRDefault="00593FF2" w:rsidP="005220A5">
      <w:pPr>
        <w:spacing w:before="240" w:after="200" w:line="276" w:lineRule="auto"/>
        <w:contextualSpacing/>
        <w:rPr>
          <w:rFonts w:asciiTheme="majorHAnsi" w:hAnsiTheme="majorHAnsi"/>
          <w:b/>
          <w:color w:val="auto"/>
          <w:sz w:val="20"/>
          <w:szCs w:val="20"/>
        </w:rPr>
      </w:pPr>
      <w:r w:rsidRPr="00F8406A">
        <w:rPr>
          <w:rFonts w:asciiTheme="majorHAnsi" w:hAnsiTheme="majorHAnsi"/>
          <w:b/>
          <w:color w:val="auto"/>
          <w:sz w:val="20"/>
          <w:szCs w:val="20"/>
        </w:rPr>
        <w:t xml:space="preserve">We found </w:t>
      </w:r>
      <w:r w:rsidR="004D07C1">
        <w:rPr>
          <w:rFonts w:asciiTheme="majorHAnsi" w:hAnsiTheme="majorHAnsi"/>
          <w:b/>
          <w:color w:val="auto"/>
          <w:sz w:val="20"/>
          <w:szCs w:val="20"/>
        </w:rPr>
        <w:t>farmers have</w:t>
      </w:r>
      <w:r w:rsidRPr="00F8406A">
        <w:rPr>
          <w:rFonts w:asciiTheme="majorHAnsi" w:hAnsiTheme="majorHAnsi"/>
          <w:b/>
          <w:color w:val="auto"/>
          <w:sz w:val="20"/>
          <w:szCs w:val="20"/>
        </w:rPr>
        <w:t xml:space="preserve"> high levels of awareness of government assistance. Our research suggested the barriers lie in acknowledging a need for help, and translating awareness into action.</w:t>
      </w:r>
    </w:p>
    <w:p w14:paraId="76385C14" w14:textId="77777777" w:rsidR="005220A5" w:rsidRDefault="005220A5" w:rsidP="005220A5">
      <w:pPr>
        <w:spacing w:line="276" w:lineRule="auto"/>
        <w:contextualSpacing/>
        <w:rPr>
          <w:rFonts w:asciiTheme="majorHAnsi" w:hAnsiTheme="majorHAnsi"/>
          <w:b/>
          <w:color w:val="auto"/>
          <w:sz w:val="20"/>
          <w:szCs w:val="20"/>
        </w:rPr>
      </w:pPr>
    </w:p>
    <w:p w14:paraId="1884C40C" w14:textId="275F0000" w:rsidR="005F7066" w:rsidRDefault="00443463" w:rsidP="004D07C1">
      <w:pPr>
        <w:rPr>
          <w:rFonts w:ascii="Helvetica" w:hAnsi="Helvetica" w:cs="Helvetica"/>
          <w:sz w:val="20"/>
          <w:szCs w:val="20"/>
        </w:rPr>
      </w:pPr>
      <w:r w:rsidRPr="00443463">
        <w:rPr>
          <w:rFonts w:ascii="Helvetica" w:hAnsi="Helvetica" w:cs="Helvetica"/>
          <w:sz w:val="20"/>
          <w:szCs w:val="20"/>
        </w:rPr>
        <w:t>There are a number of opportunities to address the behavioural barriers outlined in this report. We acknowledge these form a small subset of a larger set of structural barriers, which are outs</w:t>
      </w:r>
      <w:r w:rsidR="00E94D53">
        <w:rPr>
          <w:rFonts w:ascii="Helvetica" w:hAnsi="Helvetica" w:cs="Helvetica"/>
          <w:sz w:val="20"/>
          <w:szCs w:val="20"/>
        </w:rPr>
        <w:t>ide the scope of this project.</w:t>
      </w:r>
    </w:p>
    <w:p w14:paraId="3861C525" w14:textId="77777777" w:rsidR="008D390A" w:rsidRPr="004D07C1" w:rsidRDefault="008D390A" w:rsidP="00C70C66">
      <w:pPr>
        <w:pStyle w:val="Heading3"/>
      </w:pPr>
      <w:r w:rsidRPr="004D07C1">
        <w:t>Information alone is not enough to change behaviour</w:t>
      </w:r>
    </w:p>
    <w:p w14:paraId="19D4FAE9" w14:textId="77777777" w:rsidR="008D390A" w:rsidRDefault="008D390A" w:rsidP="008D390A">
      <w:pPr>
        <w:rPr>
          <w:rFonts w:ascii="Helvetica" w:hAnsi="Helvetica" w:cs="Helvetica"/>
          <w:sz w:val="20"/>
          <w:szCs w:val="20"/>
        </w:rPr>
      </w:pPr>
      <w:r w:rsidRPr="004D07C1">
        <w:rPr>
          <w:rFonts w:ascii="Helvetica" w:hAnsi="Helvetica" w:cs="Helvetica"/>
          <w:sz w:val="20"/>
          <w:szCs w:val="20"/>
        </w:rPr>
        <w:t>Behavioural economics confirms people do not always follow through with their intentions to act</w:t>
      </w:r>
      <w:r>
        <w:rPr>
          <w:rFonts w:ascii="Helvetica" w:hAnsi="Helvetica" w:cs="Helvetica"/>
          <w:sz w:val="20"/>
          <w:szCs w:val="20"/>
        </w:rPr>
        <w:t>, even when they know what they should do</w:t>
      </w:r>
      <w:r w:rsidRPr="004D07C1">
        <w:rPr>
          <w:rFonts w:ascii="Helvetica" w:hAnsi="Helvetica" w:cs="Helvetica"/>
          <w:sz w:val="20"/>
          <w:szCs w:val="20"/>
        </w:rPr>
        <w:t xml:space="preserve">. </w:t>
      </w:r>
      <w:r>
        <w:rPr>
          <w:rFonts w:ascii="Helvetica" w:hAnsi="Helvetica" w:cs="Helvetica"/>
          <w:sz w:val="20"/>
          <w:szCs w:val="20"/>
        </w:rPr>
        <w:t xml:space="preserve">Small barriers, and a propensity to delay difficult decisions can prevent people from accessing assistance. </w:t>
      </w:r>
      <w:r w:rsidR="00C44331">
        <w:rPr>
          <w:rFonts w:ascii="Helvetica" w:hAnsi="Helvetica" w:cs="Helvetica"/>
          <w:sz w:val="20"/>
          <w:szCs w:val="20"/>
        </w:rPr>
        <w:t>Similarly</w:t>
      </w:r>
      <w:r w:rsidRPr="004D07C1">
        <w:rPr>
          <w:rFonts w:ascii="Helvetica" w:hAnsi="Helvetica" w:cs="Helvetica"/>
          <w:sz w:val="20"/>
          <w:szCs w:val="20"/>
        </w:rPr>
        <w:t xml:space="preserve">, they may </w:t>
      </w:r>
      <w:r>
        <w:rPr>
          <w:rFonts w:ascii="Helvetica" w:hAnsi="Helvetica" w:cs="Helvetica"/>
          <w:sz w:val="20"/>
          <w:szCs w:val="20"/>
        </w:rPr>
        <w:t xml:space="preserve">have access to </w:t>
      </w:r>
      <w:r w:rsidRPr="004D07C1">
        <w:rPr>
          <w:rFonts w:ascii="Helvetica" w:hAnsi="Helvetica" w:cs="Helvetica"/>
          <w:sz w:val="20"/>
          <w:szCs w:val="20"/>
        </w:rPr>
        <w:t xml:space="preserve">information, but not appreciate its </w:t>
      </w:r>
      <w:r>
        <w:rPr>
          <w:rFonts w:ascii="Helvetica" w:hAnsi="Helvetica" w:cs="Helvetica"/>
          <w:sz w:val="20"/>
          <w:szCs w:val="20"/>
        </w:rPr>
        <w:t xml:space="preserve">personal </w:t>
      </w:r>
      <w:r w:rsidRPr="004D07C1">
        <w:rPr>
          <w:rFonts w:ascii="Helvetica" w:hAnsi="Helvetica" w:cs="Helvetica"/>
          <w:sz w:val="20"/>
          <w:szCs w:val="20"/>
        </w:rPr>
        <w:t xml:space="preserve">relevance </w:t>
      </w:r>
      <w:r>
        <w:rPr>
          <w:rFonts w:ascii="Helvetica" w:hAnsi="Helvetica" w:cs="Helvetica"/>
          <w:sz w:val="20"/>
          <w:szCs w:val="20"/>
        </w:rPr>
        <w:t>when it is not framed correctly, or is not from a trusted source</w:t>
      </w:r>
      <w:r w:rsidRPr="004D07C1">
        <w:rPr>
          <w:rFonts w:ascii="Helvetica" w:hAnsi="Helvetica" w:cs="Helvetica"/>
          <w:sz w:val="20"/>
          <w:szCs w:val="20"/>
        </w:rPr>
        <w:t xml:space="preserve">. </w:t>
      </w:r>
      <w:r>
        <w:rPr>
          <w:rFonts w:ascii="Helvetica" w:hAnsi="Helvetica" w:cs="Helvetica"/>
          <w:sz w:val="20"/>
          <w:szCs w:val="20"/>
        </w:rPr>
        <w:t xml:space="preserve"> </w:t>
      </w:r>
    </w:p>
    <w:p w14:paraId="1AAA79DD" w14:textId="77777777" w:rsidR="005F7066" w:rsidRPr="005F7066" w:rsidRDefault="005F7066" w:rsidP="00C70C66">
      <w:pPr>
        <w:pStyle w:val="Heading3"/>
      </w:pPr>
      <w:r w:rsidRPr="005F7066">
        <w:t>Personal interactions are important</w:t>
      </w:r>
    </w:p>
    <w:p w14:paraId="1911D620" w14:textId="77777777" w:rsidR="005F7066" w:rsidRPr="00443463" w:rsidRDefault="005F7066" w:rsidP="005F7066">
      <w:pPr>
        <w:rPr>
          <w:sz w:val="20"/>
          <w:szCs w:val="20"/>
        </w:rPr>
      </w:pPr>
      <w:r w:rsidRPr="00443463">
        <w:rPr>
          <w:sz w:val="20"/>
          <w:szCs w:val="20"/>
        </w:rPr>
        <w:t xml:space="preserve">Our research identified face-to-face informal channels are most effective for talking about assistance and sparking action. </w:t>
      </w:r>
      <w:r>
        <w:rPr>
          <w:sz w:val="20"/>
          <w:szCs w:val="20"/>
        </w:rPr>
        <w:t xml:space="preserve">Services provided via </w:t>
      </w:r>
      <w:r w:rsidRPr="00443463">
        <w:rPr>
          <w:sz w:val="20"/>
          <w:szCs w:val="20"/>
        </w:rPr>
        <w:t>phone and online are complements</w:t>
      </w:r>
      <w:r>
        <w:rPr>
          <w:sz w:val="20"/>
          <w:szCs w:val="20"/>
        </w:rPr>
        <w:t>,</w:t>
      </w:r>
      <w:r w:rsidRPr="00443463">
        <w:rPr>
          <w:sz w:val="20"/>
          <w:szCs w:val="20"/>
        </w:rPr>
        <w:t xml:space="preserve"> but not substitutes</w:t>
      </w:r>
      <w:r>
        <w:rPr>
          <w:sz w:val="20"/>
          <w:szCs w:val="20"/>
        </w:rPr>
        <w:t>,</w:t>
      </w:r>
      <w:r w:rsidRPr="00443463">
        <w:rPr>
          <w:sz w:val="20"/>
          <w:szCs w:val="20"/>
        </w:rPr>
        <w:t xml:space="preserve"> for face</w:t>
      </w:r>
      <w:r>
        <w:rPr>
          <w:sz w:val="20"/>
          <w:szCs w:val="20"/>
        </w:rPr>
        <w:t>-to face-</w:t>
      </w:r>
      <w:r w:rsidRPr="00443463">
        <w:rPr>
          <w:sz w:val="20"/>
          <w:szCs w:val="20"/>
        </w:rPr>
        <w:t>interactions. It is important to far</w:t>
      </w:r>
      <w:r>
        <w:rPr>
          <w:sz w:val="20"/>
          <w:szCs w:val="20"/>
        </w:rPr>
        <w:t>mers</w:t>
      </w:r>
      <w:r w:rsidRPr="00443463">
        <w:rPr>
          <w:sz w:val="20"/>
          <w:szCs w:val="20"/>
        </w:rPr>
        <w:t xml:space="preserve"> they can see, relate and talk to the people </w:t>
      </w:r>
      <w:r w:rsidRPr="003F736F">
        <w:rPr>
          <w:rFonts w:ascii="Helvetica" w:hAnsi="Helvetica" w:cs="Helvetica"/>
          <w:sz w:val="20"/>
          <w:szCs w:val="20"/>
        </w:rPr>
        <w:t>who can help them.</w:t>
      </w:r>
      <w:r w:rsidR="008D390A" w:rsidRPr="008D390A">
        <w:rPr>
          <w:sz w:val="20"/>
          <w:szCs w:val="20"/>
        </w:rPr>
        <w:t xml:space="preserve"> </w:t>
      </w:r>
      <w:r w:rsidR="008D390A" w:rsidRPr="00443463">
        <w:rPr>
          <w:sz w:val="20"/>
          <w:szCs w:val="20"/>
        </w:rPr>
        <w:t>It is importa</w:t>
      </w:r>
      <w:r w:rsidR="008D390A">
        <w:rPr>
          <w:sz w:val="20"/>
          <w:szCs w:val="20"/>
        </w:rPr>
        <w:t xml:space="preserve">nt people are provided with consistent, central contact points and someone they </w:t>
      </w:r>
      <w:r w:rsidR="008D390A" w:rsidRPr="00443463">
        <w:rPr>
          <w:sz w:val="20"/>
          <w:szCs w:val="20"/>
        </w:rPr>
        <w:t>can call on and trust during times of hardship.</w:t>
      </w:r>
    </w:p>
    <w:p w14:paraId="5C503E00" w14:textId="77777777" w:rsidR="00593FF2" w:rsidRDefault="004C11AD" w:rsidP="00C70C66">
      <w:pPr>
        <w:pStyle w:val="Heading3"/>
      </w:pPr>
      <w:r>
        <w:t xml:space="preserve">Trusted advisors in the community are essential </w:t>
      </w:r>
    </w:p>
    <w:p w14:paraId="0D675E92" w14:textId="77777777" w:rsidR="00C94924" w:rsidRPr="00443463" w:rsidRDefault="00593FF2" w:rsidP="00C94924">
      <w:pPr>
        <w:rPr>
          <w:sz w:val="20"/>
          <w:szCs w:val="20"/>
        </w:rPr>
      </w:pPr>
      <w:r w:rsidRPr="00443463">
        <w:rPr>
          <w:sz w:val="20"/>
          <w:szCs w:val="20"/>
        </w:rPr>
        <w:t>Our research tel</w:t>
      </w:r>
      <w:r w:rsidR="00050D54">
        <w:rPr>
          <w:sz w:val="20"/>
          <w:szCs w:val="20"/>
        </w:rPr>
        <w:t>ls us</w:t>
      </w:r>
      <w:r w:rsidR="005F7066">
        <w:rPr>
          <w:sz w:val="20"/>
          <w:szCs w:val="20"/>
        </w:rPr>
        <w:t xml:space="preserve"> for people to translate</w:t>
      </w:r>
      <w:r w:rsidRPr="00443463">
        <w:rPr>
          <w:sz w:val="20"/>
          <w:szCs w:val="20"/>
        </w:rPr>
        <w:t xml:space="preserve"> awareness about government assistance into action</w:t>
      </w:r>
      <w:r w:rsidRPr="00443463">
        <w:rPr>
          <w:b/>
          <w:i/>
          <w:sz w:val="20"/>
          <w:szCs w:val="20"/>
        </w:rPr>
        <w:t xml:space="preserve"> </w:t>
      </w:r>
      <w:r w:rsidRPr="00443463">
        <w:rPr>
          <w:sz w:val="20"/>
          <w:szCs w:val="20"/>
        </w:rPr>
        <w:t xml:space="preserve">often relies on trusted advocates. These </w:t>
      </w:r>
      <w:r w:rsidR="005F7066">
        <w:rPr>
          <w:sz w:val="20"/>
          <w:szCs w:val="20"/>
        </w:rPr>
        <w:t xml:space="preserve">advocates </w:t>
      </w:r>
      <w:r w:rsidRPr="00443463">
        <w:rPr>
          <w:sz w:val="20"/>
          <w:szCs w:val="20"/>
        </w:rPr>
        <w:t>are not necessarily funded by government</w:t>
      </w:r>
      <w:r w:rsidR="00C44331">
        <w:rPr>
          <w:sz w:val="20"/>
          <w:szCs w:val="20"/>
        </w:rPr>
        <w:t>—</w:t>
      </w:r>
      <w:r w:rsidRPr="00443463">
        <w:rPr>
          <w:sz w:val="20"/>
          <w:szCs w:val="20"/>
        </w:rPr>
        <w:t>they could be accountants, agronomists, local bank employees or GPs</w:t>
      </w:r>
      <w:r w:rsidR="00C94924">
        <w:rPr>
          <w:sz w:val="20"/>
          <w:szCs w:val="20"/>
        </w:rPr>
        <w:t>.</w:t>
      </w:r>
      <w:r w:rsidR="00C94924" w:rsidRPr="00443463">
        <w:rPr>
          <w:sz w:val="20"/>
          <w:szCs w:val="20"/>
        </w:rPr>
        <w:t xml:space="preserve"> </w:t>
      </w:r>
      <w:r w:rsidR="00C478A6">
        <w:rPr>
          <w:sz w:val="20"/>
          <w:szCs w:val="20"/>
        </w:rPr>
        <w:t>They vary</w:t>
      </w:r>
      <w:r w:rsidR="005F7066">
        <w:rPr>
          <w:sz w:val="20"/>
          <w:szCs w:val="20"/>
        </w:rPr>
        <w:t xml:space="preserve"> across each community, but </w:t>
      </w:r>
      <w:r w:rsidR="00C478A6">
        <w:rPr>
          <w:sz w:val="20"/>
          <w:szCs w:val="20"/>
        </w:rPr>
        <w:t xml:space="preserve">act as essential conduits for information. </w:t>
      </w:r>
    </w:p>
    <w:p w14:paraId="51A3AEFA" w14:textId="77777777" w:rsidR="00443463" w:rsidRDefault="00443463" w:rsidP="00443463">
      <w:pPr>
        <w:rPr>
          <w:rFonts w:ascii="Helvetica" w:hAnsi="Helvetica" w:cs="Helvetica"/>
          <w:sz w:val="20"/>
          <w:szCs w:val="20"/>
        </w:rPr>
      </w:pPr>
      <w:r w:rsidRPr="00443463">
        <w:rPr>
          <w:rFonts w:ascii="Helvetica" w:hAnsi="Helvetica" w:cs="Helvetica"/>
          <w:sz w:val="20"/>
          <w:szCs w:val="20"/>
        </w:rPr>
        <w:t xml:space="preserve">Contact from a trusted source is very important to increase both the persuasiveness and credibility of the message (Blackstock et al. 2010). In general, the higher the source credibility, the higher the persuasion factor. This is particularly important when messages are complex, there </w:t>
      </w:r>
      <w:r w:rsidR="00C44331">
        <w:rPr>
          <w:rFonts w:ascii="Helvetica" w:hAnsi="Helvetica" w:cs="Helvetica"/>
          <w:sz w:val="20"/>
          <w:szCs w:val="20"/>
        </w:rPr>
        <w:t>is</w:t>
      </w:r>
      <w:r w:rsidR="00C44331" w:rsidRPr="00443463">
        <w:rPr>
          <w:rFonts w:ascii="Helvetica" w:hAnsi="Helvetica" w:cs="Helvetica"/>
          <w:sz w:val="20"/>
          <w:szCs w:val="20"/>
        </w:rPr>
        <w:t xml:space="preserve"> </w:t>
      </w:r>
      <w:r w:rsidRPr="00443463">
        <w:rPr>
          <w:rFonts w:ascii="Helvetica" w:hAnsi="Helvetica" w:cs="Helvetica"/>
          <w:sz w:val="20"/>
          <w:szCs w:val="20"/>
        </w:rPr>
        <w:t xml:space="preserve">little available experience to draw on, and/or a message carries a high personal risk (O'Keefe 2002 cited in Blackstock et al. 2010). </w:t>
      </w:r>
    </w:p>
    <w:p w14:paraId="0F7C7F8B" w14:textId="77777777" w:rsidR="004D07C1" w:rsidRPr="003F736F" w:rsidRDefault="004D07C1" w:rsidP="004D07C1">
      <w:pPr>
        <w:rPr>
          <w:rFonts w:ascii="Helvetica" w:hAnsi="Helvetica" w:cs="Helvetica"/>
          <w:sz w:val="20"/>
          <w:szCs w:val="20"/>
        </w:rPr>
      </w:pPr>
      <w:r w:rsidRPr="003F736F">
        <w:rPr>
          <w:rFonts w:ascii="Helvetica" w:hAnsi="Helvetica" w:cs="Helvetica"/>
          <w:sz w:val="20"/>
          <w:szCs w:val="20"/>
        </w:rPr>
        <w:lastRenderedPageBreak/>
        <w:t xml:space="preserve">People are influenced by the behaviour of those around them. Service providers and trusted advocates present </w:t>
      </w:r>
      <w:r>
        <w:rPr>
          <w:rFonts w:ascii="Helvetica" w:hAnsi="Helvetica" w:cs="Helvetica"/>
          <w:sz w:val="20"/>
          <w:szCs w:val="20"/>
        </w:rPr>
        <w:t>in the community can</w:t>
      </w:r>
      <w:r w:rsidR="00C44331">
        <w:rPr>
          <w:rFonts w:ascii="Helvetica" w:hAnsi="Helvetica" w:cs="Helvetica"/>
          <w:sz w:val="20"/>
          <w:szCs w:val="20"/>
        </w:rPr>
        <w:t xml:space="preserve"> </w:t>
      </w:r>
      <w:r w:rsidRPr="003F736F">
        <w:rPr>
          <w:rFonts w:ascii="Helvetica" w:hAnsi="Helvetica" w:cs="Helvetica"/>
          <w:sz w:val="20"/>
          <w:szCs w:val="20"/>
        </w:rPr>
        <w:t xml:space="preserve">normalise ‘help-seeking’ in farming communities. Similarly, encouraging farmers in communities to speak up </w:t>
      </w:r>
      <w:r w:rsidR="00C44331">
        <w:rPr>
          <w:rFonts w:ascii="Helvetica" w:hAnsi="Helvetica" w:cs="Helvetica"/>
          <w:sz w:val="20"/>
          <w:szCs w:val="20"/>
        </w:rPr>
        <w:t>and</w:t>
      </w:r>
      <w:r w:rsidR="00C44331" w:rsidRPr="003F736F">
        <w:rPr>
          <w:rFonts w:ascii="Helvetica" w:hAnsi="Helvetica" w:cs="Helvetica"/>
          <w:sz w:val="20"/>
          <w:szCs w:val="20"/>
        </w:rPr>
        <w:t xml:space="preserve"> </w:t>
      </w:r>
      <w:r w:rsidRPr="003F736F">
        <w:rPr>
          <w:rFonts w:ascii="Helvetica" w:hAnsi="Helvetica" w:cs="Helvetica"/>
          <w:sz w:val="20"/>
          <w:szCs w:val="20"/>
        </w:rPr>
        <w:t>share their experiences of seeking assistance w</w:t>
      </w:r>
      <w:r>
        <w:rPr>
          <w:rFonts w:ascii="Helvetica" w:hAnsi="Helvetica" w:cs="Helvetica"/>
          <w:sz w:val="20"/>
          <w:szCs w:val="20"/>
        </w:rPr>
        <w:t>ill contribute to normalising</w:t>
      </w:r>
      <w:r w:rsidRPr="003F736F">
        <w:rPr>
          <w:rFonts w:ascii="Helvetica" w:hAnsi="Helvetica" w:cs="Helvetica"/>
          <w:sz w:val="20"/>
          <w:szCs w:val="20"/>
        </w:rPr>
        <w:t xml:space="preserve"> behaviour. </w:t>
      </w:r>
    </w:p>
    <w:p w14:paraId="3635BF5A" w14:textId="77777777" w:rsidR="004D07C1" w:rsidRPr="00593FF2" w:rsidRDefault="004D07C1" w:rsidP="00C70C66">
      <w:pPr>
        <w:pStyle w:val="Heading3"/>
      </w:pPr>
      <w:r w:rsidRPr="00593FF2">
        <w:t xml:space="preserve">Farmers are </w:t>
      </w:r>
      <w:r w:rsidR="00F8790C">
        <w:t xml:space="preserve">more </w:t>
      </w:r>
      <w:r w:rsidRPr="00593FF2">
        <w:t>likely to respond to posit</w:t>
      </w:r>
      <w:r w:rsidR="00F8790C">
        <w:t xml:space="preserve">ive framing </w:t>
      </w:r>
    </w:p>
    <w:p w14:paraId="46FAC0F4" w14:textId="77777777" w:rsidR="00F8790C" w:rsidRDefault="004D07C1" w:rsidP="005B77E8">
      <w:pPr>
        <w:rPr>
          <w:sz w:val="20"/>
          <w:szCs w:val="20"/>
        </w:rPr>
      </w:pPr>
      <w:r w:rsidRPr="00443463">
        <w:rPr>
          <w:sz w:val="20"/>
          <w:szCs w:val="20"/>
        </w:rPr>
        <w:t xml:space="preserve">Our research confirms </w:t>
      </w:r>
      <w:r w:rsidR="005B77E8">
        <w:rPr>
          <w:sz w:val="20"/>
          <w:szCs w:val="20"/>
        </w:rPr>
        <w:t>the framing of</w:t>
      </w:r>
      <w:r w:rsidRPr="00443463">
        <w:rPr>
          <w:sz w:val="20"/>
          <w:szCs w:val="20"/>
        </w:rPr>
        <w:t xml:space="preserve"> messages and programs </w:t>
      </w:r>
      <w:r>
        <w:rPr>
          <w:sz w:val="20"/>
          <w:szCs w:val="20"/>
        </w:rPr>
        <w:t xml:space="preserve">can </w:t>
      </w:r>
      <w:r w:rsidRPr="00443463">
        <w:rPr>
          <w:sz w:val="20"/>
          <w:szCs w:val="20"/>
        </w:rPr>
        <w:t>affect uptake</w:t>
      </w:r>
      <w:r>
        <w:rPr>
          <w:sz w:val="20"/>
          <w:szCs w:val="20"/>
        </w:rPr>
        <w:t xml:space="preserve"> of assistance</w:t>
      </w:r>
      <w:r w:rsidRPr="00443463">
        <w:rPr>
          <w:sz w:val="20"/>
          <w:szCs w:val="20"/>
        </w:rPr>
        <w:t xml:space="preserve">. Pride and shame are inhibiting </w:t>
      </w:r>
      <w:r>
        <w:rPr>
          <w:sz w:val="20"/>
          <w:szCs w:val="20"/>
        </w:rPr>
        <w:t xml:space="preserve">some </w:t>
      </w:r>
      <w:r w:rsidRPr="00443463">
        <w:rPr>
          <w:sz w:val="20"/>
          <w:szCs w:val="20"/>
        </w:rPr>
        <w:t xml:space="preserve">farmers from reaching out for help. </w:t>
      </w:r>
    </w:p>
    <w:p w14:paraId="1CC921A4" w14:textId="77777777" w:rsidR="005B77E8" w:rsidRPr="00443463" w:rsidRDefault="00BA440D" w:rsidP="005B77E8">
      <w:pPr>
        <w:rPr>
          <w:rFonts w:ascii="Helvetica" w:hAnsi="Helvetica" w:cs="Helvetica"/>
          <w:sz w:val="20"/>
          <w:szCs w:val="20"/>
        </w:rPr>
      </w:pPr>
      <w:r w:rsidRPr="00443463">
        <w:rPr>
          <w:sz w:val="20"/>
          <w:szCs w:val="20"/>
        </w:rPr>
        <w:t xml:space="preserve">Language about business profitability, drought preparedness and climate adjustment </w:t>
      </w:r>
      <w:r w:rsidR="005B77E8">
        <w:rPr>
          <w:sz w:val="20"/>
          <w:szCs w:val="20"/>
        </w:rPr>
        <w:t xml:space="preserve">appears to be more appealing </w:t>
      </w:r>
      <w:r w:rsidRPr="00443463">
        <w:rPr>
          <w:sz w:val="20"/>
          <w:szCs w:val="20"/>
        </w:rPr>
        <w:t>than language associated with support and welfare</w:t>
      </w:r>
      <w:r w:rsidR="005B77E8">
        <w:rPr>
          <w:sz w:val="20"/>
          <w:szCs w:val="20"/>
        </w:rPr>
        <w:t>, which may cause farmers to disengage</w:t>
      </w:r>
      <w:r w:rsidRPr="00443463">
        <w:rPr>
          <w:sz w:val="20"/>
          <w:szCs w:val="20"/>
        </w:rPr>
        <w:t>.</w:t>
      </w:r>
      <w:r w:rsidR="00F8790C">
        <w:rPr>
          <w:sz w:val="20"/>
          <w:szCs w:val="20"/>
        </w:rPr>
        <w:t xml:space="preserve"> Positive language associated with programs can assist in countering negative perceptions and</w:t>
      </w:r>
      <w:r w:rsidR="005B77E8" w:rsidRPr="00443463">
        <w:rPr>
          <w:rFonts w:ascii="Helvetica" w:hAnsi="Helvetica" w:cs="Helvetica"/>
          <w:sz w:val="20"/>
          <w:szCs w:val="20"/>
        </w:rPr>
        <w:t xml:space="preserve"> incentivise farmers to take up assistance (move away from ‘help</w:t>
      </w:r>
      <w:r w:rsidR="005B77E8" w:rsidRPr="00443463">
        <w:rPr>
          <w:rFonts w:ascii="Helvetica" w:hAnsi="Helvetica" w:cs="Helvetica"/>
          <w:sz w:val="20"/>
          <w:szCs w:val="20"/>
        </w:rPr>
        <w:noBreakHyphen/>
        <w:t xml:space="preserve">seeking’ frame).  </w:t>
      </w:r>
    </w:p>
    <w:p w14:paraId="6B1C519D" w14:textId="77777777" w:rsidR="004D07C1" w:rsidRPr="00443463" w:rsidRDefault="00F8790C" w:rsidP="00F8790C">
      <w:pPr>
        <w:rPr>
          <w:sz w:val="20"/>
          <w:szCs w:val="20"/>
        </w:rPr>
      </w:pPr>
      <w:r>
        <w:rPr>
          <w:sz w:val="20"/>
          <w:szCs w:val="20"/>
        </w:rPr>
        <w:t>I</w:t>
      </w:r>
      <w:r w:rsidR="004D07C1" w:rsidRPr="00443463">
        <w:rPr>
          <w:sz w:val="20"/>
          <w:szCs w:val="20"/>
        </w:rPr>
        <w:t xml:space="preserve">t may help to re-frame messaging about drought to highlight it as occurring more frequently and for longer durations into the future. </w:t>
      </w:r>
      <w:r w:rsidR="000E2F28">
        <w:rPr>
          <w:sz w:val="20"/>
          <w:szCs w:val="20"/>
        </w:rPr>
        <w:t>This could involve m</w:t>
      </w:r>
      <w:r w:rsidR="00D868B1">
        <w:rPr>
          <w:sz w:val="20"/>
          <w:szCs w:val="20"/>
        </w:rPr>
        <w:t>oving language about drought from</w:t>
      </w:r>
      <w:r w:rsidR="004D07C1" w:rsidRPr="00443463">
        <w:rPr>
          <w:sz w:val="20"/>
          <w:szCs w:val="20"/>
        </w:rPr>
        <w:t xml:space="preserve"> a one-off emergency</w:t>
      </w:r>
      <w:r w:rsidR="00D868B1">
        <w:rPr>
          <w:sz w:val="20"/>
          <w:szCs w:val="20"/>
        </w:rPr>
        <w:t xml:space="preserve"> to</w:t>
      </w:r>
      <w:r w:rsidR="004D07C1" w:rsidRPr="00443463">
        <w:rPr>
          <w:sz w:val="20"/>
          <w:szCs w:val="20"/>
        </w:rPr>
        <w:t xml:space="preserve"> a normal part of Australian agriculture, and a variable to be planned for. </w:t>
      </w:r>
      <w:r w:rsidRPr="00443463">
        <w:rPr>
          <w:rFonts w:ascii="Helvetica" w:hAnsi="Helvetica" w:cs="Helvetica"/>
          <w:sz w:val="20"/>
          <w:szCs w:val="20"/>
        </w:rPr>
        <w:t>Equally important is a re-framing communicat</w:t>
      </w:r>
      <w:r w:rsidR="00C44331">
        <w:rPr>
          <w:rFonts w:ascii="Helvetica" w:hAnsi="Helvetica" w:cs="Helvetica"/>
          <w:sz w:val="20"/>
          <w:szCs w:val="20"/>
        </w:rPr>
        <w:t>ion about mental health support-</w:t>
      </w:r>
      <w:r w:rsidRPr="00443463">
        <w:rPr>
          <w:rFonts w:ascii="Helvetica" w:hAnsi="Helvetica" w:cs="Helvetica"/>
          <w:sz w:val="20"/>
          <w:szCs w:val="20"/>
        </w:rPr>
        <w:t xml:space="preserve">seeking </w:t>
      </w:r>
      <w:r w:rsidR="00C44331">
        <w:rPr>
          <w:rFonts w:ascii="Helvetica" w:hAnsi="Helvetica" w:cs="Helvetica"/>
          <w:sz w:val="20"/>
          <w:szCs w:val="20"/>
        </w:rPr>
        <w:t>to</w:t>
      </w:r>
      <w:r w:rsidR="00C44331" w:rsidRPr="00443463">
        <w:rPr>
          <w:rFonts w:ascii="Helvetica" w:hAnsi="Helvetica" w:cs="Helvetica"/>
          <w:sz w:val="20"/>
          <w:szCs w:val="20"/>
        </w:rPr>
        <w:t xml:space="preserve"> </w:t>
      </w:r>
      <w:r w:rsidRPr="00443463">
        <w:rPr>
          <w:rFonts w:ascii="Helvetica" w:hAnsi="Helvetica" w:cs="Helvetica"/>
          <w:sz w:val="20"/>
          <w:szCs w:val="20"/>
        </w:rPr>
        <w:t>maintaining ‘well-being’</w:t>
      </w:r>
      <w:r w:rsidR="00C44331">
        <w:rPr>
          <w:rFonts w:ascii="Helvetica" w:hAnsi="Helvetica" w:cs="Helvetica"/>
          <w:sz w:val="20"/>
          <w:szCs w:val="20"/>
        </w:rPr>
        <w:t>. Its</w:t>
      </w:r>
      <w:r w:rsidRPr="00443463">
        <w:rPr>
          <w:rFonts w:ascii="Helvetica" w:hAnsi="Helvetica" w:cs="Helvetica"/>
          <w:sz w:val="20"/>
          <w:szCs w:val="20"/>
        </w:rPr>
        <w:t xml:space="preserve"> importance to farm business profitability</w:t>
      </w:r>
      <w:r w:rsidR="00C44331">
        <w:rPr>
          <w:rFonts w:ascii="Helvetica" w:hAnsi="Helvetica" w:cs="Helvetica"/>
          <w:sz w:val="20"/>
          <w:szCs w:val="20"/>
        </w:rPr>
        <w:t xml:space="preserve"> should also be emphasised</w:t>
      </w:r>
      <w:r w:rsidRPr="00443463">
        <w:rPr>
          <w:rFonts w:ascii="Helvetica" w:hAnsi="Helvetica" w:cs="Helvetica"/>
          <w:sz w:val="20"/>
          <w:szCs w:val="20"/>
        </w:rPr>
        <w:t>.</w:t>
      </w:r>
    </w:p>
    <w:p w14:paraId="3873E75A" w14:textId="77777777" w:rsidR="00443463" w:rsidRPr="004D07C1" w:rsidRDefault="00443463" w:rsidP="00C70C66">
      <w:pPr>
        <w:pStyle w:val="Heading3"/>
      </w:pPr>
      <w:r w:rsidRPr="004D07C1">
        <w:t>Support trusted advocates and social networks to maintain morale</w:t>
      </w:r>
    </w:p>
    <w:p w14:paraId="517F3026" w14:textId="77777777" w:rsidR="00443463" w:rsidRPr="00443463" w:rsidRDefault="00443463" w:rsidP="00443463">
      <w:pPr>
        <w:rPr>
          <w:rFonts w:ascii="Helvetica" w:hAnsi="Helvetica" w:cs="Helvetica"/>
          <w:sz w:val="20"/>
          <w:szCs w:val="20"/>
        </w:rPr>
      </w:pPr>
      <w:r w:rsidRPr="00443463">
        <w:rPr>
          <w:rFonts w:ascii="Helvetica" w:hAnsi="Helvetica" w:cs="Helvetica"/>
          <w:sz w:val="20"/>
          <w:szCs w:val="20"/>
        </w:rPr>
        <w:t>Maintaining social cohesiveness during periods of extended hardship can help mitigate the effects of drought on farming communit</w:t>
      </w:r>
      <w:r w:rsidR="00C44331">
        <w:rPr>
          <w:rFonts w:ascii="Helvetica" w:hAnsi="Helvetica" w:cs="Helvetica"/>
          <w:sz w:val="20"/>
          <w:szCs w:val="20"/>
        </w:rPr>
        <w:t>ies</w:t>
      </w:r>
      <w:r w:rsidR="00C478A6">
        <w:rPr>
          <w:rFonts w:ascii="Helvetica" w:hAnsi="Helvetica" w:cs="Helvetica"/>
          <w:sz w:val="20"/>
          <w:szCs w:val="20"/>
        </w:rPr>
        <w:t xml:space="preserve">. This can </w:t>
      </w:r>
      <w:r w:rsidRPr="00443463">
        <w:rPr>
          <w:rFonts w:ascii="Helvetica" w:hAnsi="Helvetica" w:cs="Helvetica"/>
          <w:sz w:val="20"/>
          <w:szCs w:val="20"/>
        </w:rPr>
        <w:t>provid</w:t>
      </w:r>
      <w:r w:rsidR="00C478A6">
        <w:rPr>
          <w:rFonts w:ascii="Helvetica" w:hAnsi="Helvetica" w:cs="Helvetica"/>
          <w:sz w:val="20"/>
          <w:szCs w:val="20"/>
        </w:rPr>
        <w:t>e</w:t>
      </w:r>
      <w:r w:rsidRPr="00443463">
        <w:rPr>
          <w:rFonts w:ascii="Helvetica" w:hAnsi="Helvetica" w:cs="Helvetica"/>
          <w:sz w:val="20"/>
          <w:szCs w:val="20"/>
        </w:rPr>
        <w:t xml:space="preserve"> a sense of security, meaning and identity. This could be achieved through creating more opportunities in communities for people to come together, look out for one another and share knowledge around business planning and available government assistance. These opportunities will </w:t>
      </w:r>
      <w:r w:rsidR="00F8790C">
        <w:rPr>
          <w:rFonts w:ascii="Helvetica" w:hAnsi="Helvetica" w:cs="Helvetica"/>
          <w:sz w:val="20"/>
          <w:szCs w:val="20"/>
        </w:rPr>
        <w:t xml:space="preserve">likely have higher attendance </w:t>
      </w:r>
      <w:r w:rsidRPr="00443463">
        <w:rPr>
          <w:rFonts w:ascii="Helvetica" w:hAnsi="Helvetica" w:cs="Helvetica"/>
          <w:sz w:val="20"/>
          <w:szCs w:val="20"/>
        </w:rPr>
        <w:t xml:space="preserve">if they are organised by local trusted community groups. </w:t>
      </w:r>
    </w:p>
    <w:p w14:paraId="17671473" w14:textId="77777777" w:rsidR="003F736F" w:rsidRDefault="00050D54" w:rsidP="003F736F">
      <w:pPr>
        <w:rPr>
          <w:sz w:val="20"/>
          <w:szCs w:val="20"/>
        </w:rPr>
      </w:pPr>
      <w:r>
        <w:rPr>
          <w:sz w:val="20"/>
          <w:szCs w:val="20"/>
        </w:rPr>
        <w:t>Farmers are not the only ones affected by drought. Service providers can</w:t>
      </w:r>
      <w:r w:rsidR="003F736F" w:rsidRPr="003F736F">
        <w:rPr>
          <w:sz w:val="20"/>
          <w:szCs w:val="20"/>
        </w:rPr>
        <w:t xml:space="preserve"> suffer from cognitive overload</w:t>
      </w:r>
      <w:r>
        <w:rPr>
          <w:sz w:val="20"/>
          <w:szCs w:val="20"/>
        </w:rPr>
        <w:t xml:space="preserve"> as a result of high workloads and stress associated with providing support. </w:t>
      </w:r>
    </w:p>
    <w:p w14:paraId="68882FCE" w14:textId="77777777" w:rsidR="003A1E8F" w:rsidRDefault="003A1E8F" w:rsidP="003A1E8F">
      <w:pPr>
        <w:rPr>
          <w:sz w:val="20"/>
          <w:szCs w:val="20"/>
        </w:rPr>
      </w:pPr>
      <w:r w:rsidRPr="00443463">
        <w:rPr>
          <w:sz w:val="20"/>
          <w:szCs w:val="20"/>
        </w:rPr>
        <w:t>Bringing the relevant supporters in a community together can provide a network for their own resilience in times of hardship</w:t>
      </w:r>
      <w:r w:rsidR="00C44331">
        <w:rPr>
          <w:sz w:val="20"/>
          <w:szCs w:val="20"/>
        </w:rPr>
        <w:t>—</w:t>
      </w:r>
      <w:r w:rsidRPr="00443463">
        <w:rPr>
          <w:sz w:val="20"/>
          <w:szCs w:val="20"/>
        </w:rPr>
        <w:t xml:space="preserve">drought or otherwise. </w:t>
      </w:r>
    </w:p>
    <w:p w14:paraId="4B9EDC3C" w14:textId="77777777" w:rsidR="00F8790C" w:rsidRPr="00C80B39" w:rsidRDefault="00F8790C" w:rsidP="00C70C66">
      <w:pPr>
        <w:pStyle w:val="Heading3"/>
      </w:pPr>
      <w:r w:rsidRPr="004B0AB0">
        <w:rPr>
          <w:color w:val="117479"/>
        </w:rPr>
        <w:t>Government</w:t>
      </w:r>
      <w:r w:rsidRPr="00C80B39">
        <w:t xml:space="preserve"> can play a role in </w:t>
      </w:r>
      <w:r>
        <w:t xml:space="preserve">making services easier and </w:t>
      </w:r>
      <w:r w:rsidR="007957AD">
        <w:t>facilitating the sharing of</w:t>
      </w:r>
      <w:r>
        <w:t xml:space="preserve"> </w:t>
      </w:r>
      <w:r w:rsidRPr="00C80B39">
        <w:t xml:space="preserve">general advice </w:t>
      </w:r>
    </w:p>
    <w:p w14:paraId="2873C0F1" w14:textId="77777777" w:rsidR="007957AD" w:rsidRDefault="007957AD" w:rsidP="007957AD">
      <w:pPr>
        <w:rPr>
          <w:rFonts w:ascii="Helvetica" w:hAnsi="Helvetica" w:cs="Helvetica"/>
          <w:sz w:val="20"/>
          <w:szCs w:val="20"/>
        </w:rPr>
      </w:pPr>
      <w:r w:rsidRPr="003F736F">
        <w:rPr>
          <w:rFonts w:ascii="Helvetica" w:hAnsi="Helvetica" w:cs="Helvetica"/>
          <w:sz w:val="20"/>
          <w:szCs w:val="20"/>
        </w:rPr>
        <w:t xml:space="preserve">Making the range of suitable services easy to access (e.g. through a one-stop shop), </w:t>
      </w:r>
      <w:r>
        <w:rPr>
          <w:rFonts w:ascii="Helvetica" w:hAnsi="Helvetica" w:cs="Helvetica"/>
          <w:sz w:val="20"/>
          <w:szCs w:val="20"/>
        </w:rPr>
        <w:t xml:space="preserve">will help both farmers and trusted advocates know where to find information. </w:t>
      </w:r>
    </w:p>
    <w:p w14:paraId="7BBD9A8A" w14:textId="77777777" w:rsidR="007957AD" w:rsidRPr="003F736F" w:rsidRDefault="007957AD" w:rsidP="007957AD">
      <w:pPr>
        <w:rPr>
          <w:rFonts w:ascii="Helvetica" w:hAnsi="Helvetica" w:cs="Helvetica"/>
          <w:sz w:val="20"/>
          <w:szCs w:val="20"/>
        </w:rPr>
      </w:pPr>
      <w:r>
        <w:rPr>
          <w:rFonts w:ascii="Helvetica" w:hAnsi="Helvetica" w:cs="Helvetica"/>
          <w:sz w:val="20"/>
          <w:szCs w:val="20"/>
        </w:rPr>
        <w:t>S</w:t>
      </w:r>
      <w:r w:rsidRPr="003F736F">
        <w:rPr>
          <w:rFonts w:ascii="Helvetica" w:hAnsi="Helvetica" w:cs="Helvetica"/>
          <w:sz w:val="20"/>
          <w:szCs w:val="20"/>
        </w:rPr>
        <w:t xml:space="preserve">implifying messages and administrative processes for farmers who are eligible for these programs can help improve </w:t>
      </w:r>
      <w:r>
        <w:rPr>
          <w:rFonts w:ascii="Helvetica" w:hAnsi="Helvetica" w:cs="Helvetica"/>
          <w:sz w:val="20"/>
          <w:szCs w:val="20"/>
        </w:rPr>
        <w:t xml:space="preserve">understanding and </w:t>
      </w:r>
      <w:r w:rsidRPr="003F736F">
        <w:rPr>
          <w:rFonts w:ascii="Helvetica" w:hAnsi="Helvetica" w:cs="Helvetica"/>
          <w:sz w:val="20"/>
          <w:szCs w:val="20"/>
        </w:rPr>
        <w:t xml:space="preserve">access to </w:t>
      </w:r>
      <w:r>
        <w:rPr>
          <w:rFonts w:ascii="Helvetica" w:hAnsi="Helvetica" w:cs="Helvetica"/>
          <w:sz w:val="20"/>
          <w:szCs w:val="20"/>
        </w:rPr>
        <w:t xml:space="preserve">government services. </w:t>
      </w:r>
      <w:r w:rsidRPr="003F736F">
        <w:rPr>
          <w:rFonts w:ascii="Helvetica" w:hAnsi="Helvetica" w:cs="Helvetica"/>
          <w:sz w:val="20"/>
          <w:szCs w:val="20"/>
        </w:rPr>
        <w:t xml:space="preserve"> </w:t>
      </w:r>
    </w:p>
    <w:p w14:paraId="33DE9ACB" w14:textId="77777777" w:rsidR="003F736F" w:rsidRPr="00050D54" w:rsidRDefault="007957AD" w:rsidP="00DC54DB">
      <w:pPr>
        <w:rPr>
          <w:sz w:val="20"/>
          <w:szCs w:val="20"/>
        </w:rPr>
      </w:pPr>
      <w:r>
        <w:rPr>
          <w:sz w:val="20"/>
          <w:szCs w:val="20"/>
        </w:rPr>
        <w:t>Our research suggested s</w:t>
      </w:r>
      <w:r w:rsidRPr="003F736F">
        <w:rPr>
          <w:sz w:val="20"/>
          <w:szCs w:val="20"/>
        </w:rPr>
        <w:t>upporting service providers</w:t>
      </w:r>
      <w:r w:rsidR="00DC54DB">
        <w:rPr>
          <w:sz w:val="20"/>
          <w:szCs w:val="20"/>
        </w:rPr>
        <w:t xml:space="preserve">, and </w:t>
      </w:r>
      <w:r>
        <w:rPr>
          <w:sz w:val="20"/>
          <w:szCs w:val="20"/>
        </w:rPr>
        <w:t xml:space="preserve">trusted advocates, to </w:t>
      </w:r>
      <w:r w:rsidRPr="003F736F">
        <w:rPr>
          <w:sz w:val="20"/>
          <w:szCs w:val="20"/>
        </w:rPr>
        <w:t xml:space="preserve">help farmers </w:t>
      </w:r>
      <w:r>
        <w:rPr>
          <w:sz w:val="20"/>
          <w:szCs w:val="20"/>
        </w:rPr>
        <w:t xml:space="preserve">with </w:t>
      </w:r>
      <w:r w:rsidRPr="003F736F">
        <w:rPr>
          <w:sz w:val="20"/>
          <w:szCs w:val="20"/>
        </w:rPr>
        <w:t xml:space="preserve">business planning </w:t>
      </w:r>
      <w:r>
        <w:rPr>
          <w:sz w:val="20"/>
          <w:szCs w:val="20"/>
        </w:rPr>
        <w:t>could ensure they are able to offer support when needed. For trust</w:t>
      </w:r>
      <w:r w:rsidR="00DC54DB">
        <w:rPr>
          <w:sz w:val="20"/>
          <w:szCs w:val="20"/>
        </w:rPr>
        <w:t>ed</w:t>
      </w:r>
      <w:r>
        <w:rPr>
          <w:sz w:val="20"/>
          <w:szCs w:val="20"/>
        </w:rPr>
        <w:t xml:space="preserve"> </w:t>
      </w:r>
      <w:r>
        <w:rPr>
          <w:sz w:val="20"/>
          <w:szCs w:val="20"/>
        </w:rPr>
        <w:lastRenderedPageBreak/>
        <w:t xml:space="preserve">advocates, </w:t>
      </w:r>
      <w:r w:rsidR="00C44331">
        <w:rPr>
          <w:sz w:val="20"/>
          <w:szCs w:val="20"/>
        </w:rPr>
        <w:t xml:space="preserve">this could include </w:t>
      </w:r>
      <w:r>
        <w:rPr>
          <w:sz w:val="20"/>
          <w:szCs w:val="20"/>
        </w:rPr>
        <w:t>business planning tools</w:t>
      </w:r>
      <w:r w:rsidR="00DC54DB">
        <w:rPr>
          <w:sz w:val="20"/>
          <w:szCs w:val="20"/>
        </w:rPr>
        <w:t xml:space="preserve"> they can recommend, alongside education </w:t>
      </w:r>
      <w:r w:rsidR="00C44331">
        <w:rPr>
          <w:sz w:val="20"/>
          <w:szCs w:val="20"/>
        </w:rPr>
        <w:t>about</w:t>
      </w:r>
      <w:r w:rsidR="003F736F" w:rsidRPr="00050D54">
        <w:rPr>
          <w:sz w:val="20"/>
          <w:szCs w:val="20"/>
        </w:rPr>
        <w:t xml:space="preserve"> stress indicators </w:t>
      </w:r>
      <w:r w:rsidR="00C44331">
        <w:rPr>
          <w:sz w:val="20"/>
          <w:szCs w:val="20"/>
        </w:rPr>
        <w:t>and referral</w:t>
      </w:r>
      <w:r w:rsidR="003F736F" w:rsidRPr="00050D54">
        <w:rPr>
          <w:sz w:val="20"/>
          <w:szCs w:val="20"/>
        </w:rPr>
        <w:t>.</w:t>
      </w:r>
      <w:r w:rsidR="00DC54DB">
        <w:rPr>
          <w:sz w:val="20"/>
          <w:szCs w:val="20"/>
        </w:rPr>
        <w:t xml:space="preserve"> In general, case studies help people understand how situations can be relevant for them. </w:t>
      </w:r>
    </w:p>
    <w:p w14:paraId="7DE51E8E" w14:textId="77777777" w:rsidR="00593FF2" w:rsidRPr="00C80B39" w:rsidRDefault="00593FF2" w:rsidP="00C70C66">
      <w:pPr>
        <w:pStyle w:val="Heading3"/>
      </w:pPr>
      <w:r w:rsidRPr="00C80B39">
        <w:t>A research opportunity exists for government to better understand the barriers and drivers to longer-term farmer behaviour change</w:t>
      </w:r>
    </w:p>
    <w:p w14:paraId="59D2325C" w14:textId="77777777" w:rsidR="00593FF2" w:rsidRPr="00C94924" w:rsidRDefault="00593FF2" w:rsidP="00593FF2">
      <w:pPr>
        <w:rPr>
          <w:rFonts w:ascii="Helvetica" w:hAnsi="Helvetica" w:cs="Helvetica"/>
          <w:sz w:val="20"/>
          <w:szCs w:val="20"/>
        </w:rPr>
      </w:pPr>
      <w:r w:rsidRPr="00C94924">
        <w:rPr>
          <w:rFonts w:ascii="Helvetica" w:hAnsi="Helvetica" w:cs="Helvetica"/>
          <w:sz w:val="20"/>
          <w:szCs w:val="20"/>
        </w:rPr>
        <w:t>Disturbances such as drought and other adverse events can act as a catalyst for farmers to re-evaluate their situation, review current practices, and arrive at new strategies (Darnhoffer et al. 2014 cited in Ashkenazy et al. 2018). Major moments of change can prompt changes in habit, particularly in moments of transition which disrupt and reshape existing routine.</w:t>
      </w:r>
    </w:p>
    <w:p w14:paraId="6FE2C82A" w14:textId="77777777" w:rsidR="00593FF2" w:rsidRPr="000E2F28" w:rsidRDefault="00593FF2" w:rsidP="00593FF2">
      <w:pPr>
        <w:rPr>
          <w:rFonts w:asciiTheme="majorHAnsi" w:hAnsiTheme="majorHAnsi"/>
          <w:b/>
          <w:color w:val="auto"/>
          <w:sz w:val="80"/>
          <w:szCs w:val="44"/>
        </w:rPr>
      </w:pPr>
      <w:r w:rsidRPr="00C94924">
        <w:rPr>
          <w:rFonts w:ascii="Helvetica" w:hAnsi="Helvetica" w:cs="Helvetica"/>
          <w:sz w:val="20"/>
          <w:szCs w:val="20"/>
        </w:rPr>
        <w:t>An opportunity exists for the government to conduct research into longer-term farmer behaviour change to support farmers immediately following this drought to effectively plan for future droughts. Effective planning could entail adopting better farm management practices or putting in place a plan for exiting farming.</w:t>
      </w:r>
      <w:bookmarkStart w:id="20" w:name="_Toc447948"/>
      <w:r>
        <w:br w:type="page"/>
      </w:r>
      <w:bookmarkEnd w:id="20"/>
    </w:p>
    <w:p w14:paraId="6A25DDCE" w14:textId="77777777" w:rsidR="00A00489" w:rsidRDefault="00A00489" w:rsidP="00C7679B">
      <w:pPr>
        <w:pStyle w:val="Heading2"/>
      </w:pPr>
      <w:bookmarkStart w:id="21" w:name="_Toc169095217"/>
      <w:bookmarkStart w:id="22" w:name="_Toc447950"/>
      <w:bookmarkStart w:id="23" w:name="_Toc4506993"/>
      <w:r>
        <w:lastRenderedPageBreak/>
        <w:t>Appendices</w:t>
      </w:r>
      <w:bookmarkEnd w:id="21"/>
    </w:p>
    <w:p w14:paraId="27F107DD" w14:textId="7A836E58" w:rsidR="00A00489" w:rsidRDefault="00A00489" w:rsidP="009400A2">
      <w:pPr>
        <w:pStyle w:val="Heading3"/>
        <w:spacing w:before="240"/>
      </w:pPr>
      <w:r w:rsidRPr="001A735F">
        <w:t>Appendix A: Service Provider Interview Questions</w:t>
      </w:r>
    </w:p>
    <w:p w14:paraId="1F2D1AB6" w14:textId="78B0595C" w:rsidR="005A266E" w:rsidRDefault="005A266E" w:rsidP="00360D0D">
      <w:pPr>
        <w:pStyle w:val="Heading4Bold"/>
      </w:pPr>
      <w:r w:rsidRPr="005A266E">
        <w:t>General questions</w:t>
      </w:r>
    </w:p>
    <w:p w14:paraId="48171F9B" w14:textId="2F97A9AE" w:rsidR="005A266E" w:rsidRPr="009400A2" w:rsidRDefault="005A266E" w:rsidP="00DC4427">
      <w:pPr>
        <w:pStyle w:val="CCS-Heading4"/>
        <w:keepNext/>
        <w:keepLines/>
        <w:numPr>
          <w:ilvl w:val="0"/>
          <w:numId w:val="15"/>
        </w:numPr>
        <w:spacing w:before="120" w:line="23" w:lineRule="atLeast"/>
        <w:ind w:hanging="357"/>
        <w:rPr>
          <w:rFonts w:asciiTheme="minorHAnsi" w:eastAsia="Times New Roman" w:hAnsiTheme="minorHAnsi" w:cstheme="minorHAnsi"/>
          <w:b w:val="0"/>
          <w:sz w:val="20"/>
          <w:szCs w:val="20"/>
          <w:lang w:eastAsia="en-AU"/>
        </w:rPr>
      </w:pPr>
      <w:r w:rsidRPr="00A00489">
        <w:rPr>
          <w:rFonts w:asciiTheme="minorHAnsi" w:eastAsia="Times New Roman" w:hAnsiTheme="minorHAnsi" w:cstheme="minorHAnsi"/>
          <w:b w:val="0"/>
          <w:sz w:val="20"/>
          <w:szCs w:val="20"/>
          <w:lang w:eastAsia="en-AU"/>
        </w:rPr>
        <w:t xml:space="preserve">Can you tell me a bit about your region – what sort of agriculture is most common in your area? </w:t>
      </w:r>
    </w:p>
    <w:p w14:paraId="3A244D2F" w14:textId="77777777" w:rsidR="005A266E" w:rsidRPr="00A00489" w:rsidRDefault="005A266E" w:rsidP="00DC4427">
      <w:pPr>
        <w:pStyle w:val="CCS-Heading4"/>
        <w:keepNext/>
        <w:keepLines/>
        <w:numPr>
          <w:ilvl w:val="0"/>
          <w:numId w:val="15"/>
        </w:numPr>
        <w:spacing w:before="120" w:line="23" w:lineRule="atLeast"/>
        <w:ind w:hanging="357"/>
        <w:rPr>
          <w:rFonts w:asciiTheme="minorHAnsi" w:eastAsia="Times New Roman" w:hAnsiTheme="minorHAnsi" w:cstheme="minorHAnsi"/>
          <w:b w:val="0"/>
          <w:sz w:val="20"/>
          <w:szCs w:val="20"/>
          <w:lang w:eastAsia="en-AU"/>
        </w:rPr>
      </w:pPr>
      <w:r w:rsidRPr="00A00489">
        <w:rPr>
          <w:rFonts w:asciiTheme="minorHAnsi" w:eastAsia="Times New Roman" w:hAnsiTheme="minorHAnsi" w:cstheme="minorHAnsi"/>
          <w:b w:val="0"/>
          <w:sz w:val="20"/>
          <w:szCs w:val="20"/>
          <w:lang w:eastAsia="en-AU"/>
        </w:rPr>
        <w:t>Can you tell me about what your organisation does and what support you offer farmers in your community?</w:t>
      </w:r>
    </w:p>
    <w:p w14:paraId="3789377E" w14:textId="77777777" w:rsidR="009400A2" w:rsidRDefault="005A266E" w:rsidP="00DC4427">
      <w:pPr>
        <w:pStyle w:val="ListParagraph"/>
        <w:keepNext/>
        <w:keepLines/>
        <w:numPr>
          <w:ilvl w:val="0"/>
          <w:numId w:val="15"/>
        </w:numPr>
        <w:spacing w:line="23" w:lineRule="atLeast"/>
        <w:ind w:hanging="357"/>
        <w:rPr>
          <w:rFonts w:cstheme="minorHAnsi"/>
          <w:sz w:val="20"/>
          <w:szCs w:val="20"/>
        </w:rPr>
      </w:pPr>
      <w:r w:rsidRPr="009400A2">
        <w:rPr>
          <w:rFonts w:cstheme="minorHAnsi"/>
          <w:sz w:val="20"/>
          <w:szCs w:val="20"/>
        </w:rPr>
        <w:t>To whom do you provide the support? How often?</w:t>
      </w:r>
    </w:p>
    <w:p w14:paraId="42A4F460" w14:textId="4828E661" w:rsidR="005A266E" w:rsidRPr="009400A2" w:rsidRDefault="005A266E" w:rsidP="00DC4427">
      <w:pPr>
        <w:pStyle w:val="ListParagraph"/>
        <w:keepNext/>
        <w:keepLines/>
        <w:numPr>
          <w:ilvl w:val="0"/>
          <w:numId w:val="15"/>
        </w:numPr>
        <w:spacing w:line="23" w:lineRule="atLeast"/>
        <w:ind w:hanging="357"/>
        <w:rPr>
          <w:rFonts w:cstheme="minorHAnsi"/>
          <w:sz w:val="20"/>
          <w:szCs w:val="20"/>
        </w:rPr>
      </w:pPr>
      <w:r w:rsidRPr="009400A2">
        <w:rPr>
          <w:rFonts w:cstheme="minorHAnsi"/>
          <w:sz w:val="20"/>
          <w:szCs w:val="20"/>
        </w:rPr>
        <w:t>Can you provide me with a short description of your role in the organisation?</w:t>
      </w:r>
    </w:p>
    <w:p w14:paraId="4D3FDAA5" w14:textId="77777777" w:rsidR="005A266E" w:rsidRPr="00A00489" w:rsidRDefault="005A266E" w:rsidP="00DC4427">
      <w:pPr>
        <w:pStyle w:val="ListParagraph"/>
        <w:numPr>
          <w:ilvl w:val="0"/>
          <w:numId w:val="15"/>
        </w:numPr>
        <w:spacing w:line="23" w:lineRule="atLeast"/>
        <w:ind w:hanging="357"/>
        <w:rPr>
          <w:rFonts w:cstheme="minorHAnsi"/>
          <w:sz w:val="20"/>
          <w:szCs w:val="20"/>
        </w:rPr>
      </w:pPr>
      <w:r w:rsidRPr="00A00489">
        <w:rPr>
          <w:rFonts w:cstheme="minorHAnsi"/>
          <w:sz w:val="20"/>
          <w:szCs w:val="20"/>
        </w:rPr>
        <w:t xml:space="preserve">How does your organisation help farmers access your initiatives? </w:t>
      </w:r>
    </w:p>
    <w:p w14:paraId="7D249669" w14:textId="104DBD83" w:rsidR="005A266E" w:rsidRPr="009400A2" w:rsidRDefault="005A266E" w:rsidP="00DC4427">
      <w:pPr>
        <w:pStyle w:val="ListParagraph"/>
        <w:numPr>
          <w:ilvl w:val="1"/>
          <w:numId w:val="15"/>
        </w:numPr>
        <w:spacing w:line="23" w:lineRule="atLeast"/>
        <w:ind w:hanging="357"/>
        <w:rPr>
          <w:rFonts w:cstheme="minorHAnsi"/>
          <w:sz w:val="20"/>
          <w:szCs w:val="20"/>
        </w:rPr>
      </w:pPr>
      <w:r w:rsidRPr="00A00489">
        <w:rPr>
          <w:rFonts w:cstheme="minorHAnsi"/>
          <w:sz w:val="20"/>
          <w:szCs w:val="20"/>
        </w:rPr>
        <w:t>What steps does your organisation take to help farmers find out what they might be eligible for?</w:t>
      </w:r>
    </w:p>
    <w:p w14:paraId="7FAB36BF" w14:textId="77777777" w:rsidR="005A266E" w:rsidRPr="00A00489" w:rsidRDefault="005A266E" w:rsidP="00DC4427">
      <w:pPr>
        <w:pStyle w:val="ListParagraph"/>
        <w:numPr>
          <w:ilvl w:val="0"/>
          <w:numId w:val="15"/>
        </w:numPr>
        <w:spacing w:line="23" w:lineRule="atLeast"/>
        <w:ind w:hanging="357"/>
        <w:rPr>
          <w:rFonts w:cstheme="minorHAnsi"/>
          <w:sz w:val="20"/>
          <w:szCs w:val="20"/>
        </w:rPr>
      </w:pPr>
      <w:r w:rsidRPr="00A00489">
        <w:rPr>
          <w:rFonts w:cstheme="minorHAnsi"/>
          <w:sz w:val="20"/>
          <w:szCs w:val="20"/>
        </w:rPr>
        <w:t xml:space="preserve">Is your organisation responsible for marketing and outreach of these initiatives? </w:t>
      </w:r>
    </w:p>
    <w:p w14:paraId="66604049" w14:textId="77777777" w:rsidR="005A266E" w:rsidRPr="00A00489" w:rsidRDefault="005A266E" w:rsidP="00DC4427">
      <w:pPr>
        <w:pStyle w:val="ListParagraph"/>
        <w:numPr>
          <w:ilvl w:val="1"/>
          <w:numId w:val="15"/>
        </w:numPr>
        <w:spacing w:line="23" w:lineRule="atLeast"/>
        <w:ind w:hanging="357"/>
        <w:rPr>
          <w:rFonts w:cstheme="minorHAnsi"/>
          <w:sz w:val="20"/>
          <w:szCs w:val="20"/>
        </w:rPr>
      </w:pPr>
      <w:r w:rsidRPr="00A00489">
        <w:rPr>
          <w:rFonts w:cstheme="minorHAnsi"/>
          <w:sz w:val="20"/>
          <w:szCs w:val="20"/>
        </w:rPr>
        <w:t>[If no] who is responsible?</w:t>
      </w:r>
    </w:p>
    <w:p w14:paraId="2D70275E" w14:textId="2C585E72" w:rsidR="005A266E" w:rsidRPr="009400A2" w:rsidRDefault="005A266E" w:rsidP="00DC4427">
      <w:pPr>
        <w:pStyle w:val="ListParagraph"/>
        <w:numPr>
          <w:ilvl w:val="1"/>
          <w:numId w:val="15"/>
        </w:numPr>
        <w:spacing w:line="23" w:lineRule="atLeast"/>
        <w:ind w:hanging="357"/>
        <w:rPr>
          <w:sz w:val="20"/>
          <w:szCs w:val="20"/>
        </w:rPr>
      </w:pPr>
      <w:r w:rsidRPr="009400A2">
        <w:rPr>
          <w:rFonts w:cstheme="minorHAnsi"/>
          <w:sz w:val="20"/>
          <w:szCs w:val="20"/>
        </w:rPr>
        <w:t xml:space="preserve">[If yes] how do you market the initiatives? </w:t>
      </w:r>
    </w:p>
    <w:p w14:paraId="42A318BD" w14:textId="77777777" w:rsidR="005A266E" w:rsidRPr="00A00489" w:rsidRDefault="005A266E" w:rsidP="00DC4427">
      <w:pPr>
        <w:pStyle w:val="ListParagraph"/>
        <w:numPr>
          <w:ilvl w:val="0"/>
          <w:numId w:val="15"/>
        </w:numPr>
        <w:spacing w:line="23" w:lineRule="atLeast"/>
        <w:ind w:hanging="357"/>
        <w:rPr>
          <w:rFonts w:cstheme="minorHAnsi"/>
          <w:sz w:val="20"/>
          <w:szCs w:val="20"/>
        </w:rPr>
      </w:pPr>
      <w:r w:rsidRPr="00A00489">
        <w:rPr>
          <w:rFonts w:cstheme="minorHAnsi"/>
          <w:sz w:val="20"/>
          <w:szCs w:val="20"/>
        </w:rPr>
        <w:t>What, if any, challenges do you or your organisation face in reaching farmers who are eligible for government-funded initiatives?</w:t>
      </w:r>
    </w:p>
    <w:p w14:paraId="20610CF2" w14:textId="1E640EE9" w:rsidR="005A266E" w:rsidRPr="005A266E" w:rsidRDefault="005A266E" w:rsidP="00360D0D">
      <w:pPr>
        <w:pStyle w:val="Heading4Bold"/>
      </w:pPr>
      <w:r w:rsidRPr="005A266E">
        <w:t>Questions about clients</w:t>
      </w:r>
    </w:p>
    <w:p w14:paraId="5E551FBB" w14:textId="77777777" w:rsidR="005A266E" w:rsidRPr="00A00489" w:rsidRDefault="005A266E" w:rsidP="00DC4427">
      <w:pPr>
        <w:pStyle w:val="ListParagraph"/>
        <w:numPr>
          <w:ilvl w:val="0"/>
          <w:numId w:val="15"/>
        </w:numPr>
        <w:spacing w:line="23" w:lineRule="atLeast"/>
        <w:ind w:hanging="357"/>
        <w:rPr>
          <w:rFonts w:cstheme="minorHAnsi"/>
          <w:sz w:val="20"/>
          <w:szCs w:val="20"/>
        </w:rPr>
      </w:pPr>
      <w:r w:rsidRPr="00A00489">
        <w:rPr>
          <w:rFonts w:cstheme="minorHAnsi"/>
          <w:sz w:val="20"/>
          <w:szCs w:val="20"/>
        </w:rPr>
        <w:t>Can you tell me a bit about the typical farmer who does access these initiatives?</w:t>
      </w:r>
    </w:p>
    <w:p w14:paraId="02AF3AC1" w14:textId="77777777" w:rsidR="005A266E" w:rsidRPr="00A00489" w:rsidRDefault="005A266E" w:rsidP="00DC4427">
      <w:pPr>
        <w:pStyle w:val="ListParagraph"/>
        <w:numPr>
          <w:ilvl w:val="1"/>
          <w:numId w:val="18"/>
        </w:numPr>
        <w:spacing w:line="23" w:lineRule="atLeast"/>
        <w:ind w:hanging="357"/>
        <w:rPr>
          <w:rFonts w:cstheme="minorHAnsi"/>
          <w:sz w:val="20"/>
          <w:szCs w:val="20"/>
        </w:rPr>
      </w:pPr>
      <w:r w:rsidRPr="00A00489">
        <w:rPr>
          <w:rFonts w:cstheme="minorHAnsi"/>
          <w:sz w:val="20"/>
          <w:szCs w:val="20"/>
        </w:rPr>
        <w:t>What regions are they from?</w:t>
      </w:r>
    </w:p>
    <w:p w14:paraId="65C16559" w14:textId="5218E836" w:rsidR="005A266E" w:rsidRPr="009400A2" w:rsidRDefault="005A266E" w:rsidP="00DC4427">
      <w:pPr>
        <w:pStyle w:val="ListParagraph"/>
        <w:numPr>
          <w:ilvl w:val="1"/>
          <w:numId w:val="18"/>
        </w:numPr>
        <w:spacing w:line="23" w:lineRule="atLeast"/>
        <w:ind w:hanging="357"/>
        <w:rPr>
          <w:rFonts w:cstheme="minorHAnsi"/>
          <w:sz w:val="20"/>
          <w:szCs w:val="20"/>
        </w:rPr>
      </w:pPr>
      <w:r w:rsidRPr="00A00489">
        <w:rPr>
          <w:rFonts w:cstheme="minorHAnsi"/>
          <w:sz w:val="20"/>
          <w:szCs w:val="20"/>
        </w:rPr>
        <w:t>What primary production are they typically involved in?</w:t>
      </w:r>
    </w:p>
    <w:p w14:paraId="608D0AB8" w14:textId="43EECD8C" w:rsidR="005A266E" w:rsidRPr="009400A2" w:rsidRDefault="005A266E" w:rsidP="00DC4427">
      <w:pPr>
        <w:pStyle w:val="ListParagraph"/>
        <w:numPr>
          <w:ilvl w:val="0"/>
          <w:numId w:val="15"/>
        </w:numPr>
        <w:spacing w:line="23" w:lineRule="atLeast"/>
        <w:ind w:hanging="357"/>
        <w:rPr>
          <w:rFonts w:cstheme="minorHAnsi"/>
          <w:sz w:val="20"/>
          <w:szCs w:val="20"/>
        </w:rPr>
      </w:pPr>
      <w:r w:rsidRPr="00A00489">
        <w:rPr>
          <w:rFonts w:cstheme="minorHAnsi"/>
          <w:i/>
          <w:sz w:val="20"/>
          <w:szCs w:val="20"/>
        </w:rPr>
        <w:t>[If the org provides multiple services/programs to farmers]</w:t>
      </w:r>
      <w:r w:rsidRPr="00A00489">
        <w:rPr>
          <w:rFonts w:cstheme="minorHAnsi"/>
          <w:sz w:val="20"/>
          <w:szCs w:val="20"/>
        </w:rPr>
        <w:t xml:space="preserve"> Which ones do they access most commonly? </w:t>
      </w:r>
    </w:p>
    <w:p w14:paraId="1DE12CCE" w14:textId="77777777" w:rsidR="005A266E" w:rsidRPr="00A00489" w:rsidRDefault="005A266E" w:rsidP="00DC4427">
      <w:pPr>
        <w:pStyle w:val="ListParagraph"/>
        <w:numPr>
          <w:ilvl w:val="0"/>
          <w:numId w:val="15"/>
        </w:numPr>
        <w:spacing w:line="23" w:lineRule="atLeast"/>
        <w:ind w:hanging="357"/>
        <w:rPr>
          <w:rFonts w:cstheme="minorHAnsi"/>
          <w:sz w:val="20"/>
          <w:szCs w:val="20"/>
        </w:rPr>
      </w:pPr>
      <w:r w:rsidRPr="00A00489">
        <w:rPr>
          <w:rFonts w:cstheme="minorHAnsi"/>
          <w:sz w:val="20"/>
          <w:szCs w:val="20"/>
        </w:rPr>
        <w:t xml:space="preserve">How do farmers typically find out about your initiative/s? </w:t>
      </w:r>
    </w:p>
    <w:p w14:paraId="6280AD41" w14:textId="77777777" w:rsidR="005A266E" w:rsidRPr="00A00489" w:rsidRDefault="005A266E" w:rsidP="00DC4427">
      <w:pPr>
        <w:pStyle w:val="ListParagraph"/>
        <w:numPr>
          <w:ilvl w:val="0"/>
          <w:numId w:val="30"/>
        </w:numPr>
        <w:spacing w:line="23" w:lineRule="atLeast"/>
        <w:ind w:hanging="357"/>
        <w:rPr>
          <w:rFonts w:cstheme="minorHAnsi"/>
          <w:sz w:val="20"/>
          <w:szCs w:val="20"/>
        </w:rPr>
      </w:pPr>
      <w:r w:rsidRPr="00A00489">
        <w:rPr>
          <w:rFonts w:cstheme="minorHAnsi"/>
          <w:sz w:val="20"/>
          <w:szCs w:val="20"/>
        </w:rPr>
        <w:t>Friends or family members</w:t>
      </w:r>
    </w:p>
    <w:p w14:paraId="7D838F52" w14:textId="77777777" w:rsidR="005A266E" w:rsidRPr="00A00489" w:rsidRDefault="005A266E" w:rsidP="00DC4427">
      <w:pPr>
        <w:pStyle w:val="ListParagraph"/>
        <w:numPr>
          <w:ilvl w:val="0"/>
          <w:numId w:val="30"/>
        </w:numPr>
        <w:spacing w:line="23" w:lineRule="atLeast"/>
        <w:ind w:hanging="357"/>
        <w:rPr>
          <w:rFonts w:cstheme="minorHAnsi"/>
          <w:sz w:val="20"/>
          <w:szCs w:val="20"/>
        </w:rPr>
      </w:pPr>
      <w:r w:rsidRPr="00A00489">
        <w:rPr>
          <w:rFonts w:cstheme="minorHAnsi"/>
          <w:sz w:val="20"/>
          <w:szCs w:val="20"/>
        </w:rPr>
        <w:t>Newspaper/advertising</w:t>
      </w:r>
    </w:p>
    <w:p w14:paraId="3B1E2E88" w14:textId="77777777" w:rsidR="005A266E" w:rsidRPr="00A00489" w:rsidRDefault="005A266E" w:rsidP="00DC4427">
      <w:pPr>
        <w:pStyle w:val="ListParagraph"/>
        <w:numPr>
          <w:ilvl w:val="0"/>
          <w:numId w:val="30"/>
        </w:numPr>
        <w:spacing w:line="23" w:lineRule="atLeast"/>
        <w:ind w:hanging="357"/>
        <w:rPr>
          <w:rFonts w:cstheme="minorHAnsi"/>
          <w:sz w:val="20"/>
          <w:szCs w:val="20"/>
        </w:rPr>
      </w:pPr>
      <w:r w:rsidRPr="00A00489">
        <w:rPr>
          <w:rFonts w:cstheme="minorHAnsi"/>
          <w:sz w:val="20"/>
          <w:szCs w:val="20"/>
        </w:rPr>
        <w:t>Social media</w:t>
      </w:r>
    </w:p>
    <w:p w14:paraId="0FEBE70F" w14:textId="77777777" w:rsidR="005A266E" w:rsidRPr="00A00489" w:rsidRDefault="005A266E" w:rsidP="00DC4427">
      <w:pPr>
        <w:pStyle w:val="ListParagraph"/>
        <w:numPr>
          <w:ilvl w:val="0"/>
          <w:numId w:val="30"/>
        </w:numPr>
        <w:spacing w:line="23" w:lineRule="atLeast"/>
        <w:ind w:hanging="357"/>
        <w:rPr>
          <w:rFonts w:cstheme="minorHAnsi"/>
          <w:sz w:val="20"/>
          <w:szCs w:val="20"/>
        </w:rPr>
      </w:pPr>
      <w:r w:rsidRPr="00A00489">
        <w:rPr>
          <w:rFonts w:cstheme="minorHAnsi"/>
          <w:sz w:val="20"/>
          <w:szCs w:val="20"/>
        </w:rPr>
        <w:t>Radio</w:t>
      </w:r>
    </w:p>
    <w:p w14:paraId="680BE125" w14:textId="77777777" w:rsidR="005A266E" w:rsidRPr="00A00489" w:rsidRDefault="005A266E" w:rsidP="00DC4427">
      <w:pPr>
        <w:pStyle w:val="ListParagraph"/>
        <w:numPr>
          <w:ilvl w:val="0"/>
          <w:numId w:val="30"/>
        </w:numPr>
        <w:spacing w:line="23" w:lineRule="atLeast"/>
        <w:ind w:hanging="357"/>
        <w:rPr>
          <w:rFonts w:cstheme="minorHAnsi"/>
          <w:sz w:val="20"/>
          <w:szCs w:val="20"/>
        </w:rPr>
      </w:pPr>
      <w:r w:rsidRPr="00A00489">
        <w:rPr>
          <w:rFonts w:cstheme="minorHAnsi"/>
          <w:sz w:val="20"/>
          <w:szCs w:val="20"/>
        </w:rPr>
        <w:t>TV</w:t>
      </w:r>
    </w:p>
    <w:p w14:paraId="2AC93936" w14:textId="77777777" w:rsidR="005A266E" w:rsidRPr="00A00489" w:rsidRDefault="005A266E" w:rsidP="00DC4427">
      <w:pPr>
        <w:pStyle w:val="ListParagraph"/>
        <w:numPr>
          <w:ilvl w:val="0"/>
          <w:numId w:val="30"/>
        </w:numPr>
        <w:spacing w:line="23" w:lineRule="atLeast"/>
        <w:ind w:hanging="357"/>
        <w:rPr>
          <w:rFonts w:cstheme="minorHAnsi"/>
          <w:sz w:val="20"/>
          <w:szCs w:val="20"/>
        </w:rPr>
      </w:pPr>
      <w:r w:rsidRPr="00A00489">
        <w:rPr>
          <w:rFonts w:cstheme="minorHAnsi"/>
          <w:sz w:val="20"/>
          <w:szCs w:val="20"/>
        </w:rPr>
        <w:t>Website</w:t>
      </w:r>
    </w:p>
    <w:p w14:paraId="04A48E42" w14:textId="77777777" w:rsidR="005A266E" w:rsidRPr="00A00489" w:rsidRDefault="005A266E" w:rsidP="00DC4427">
      <w:pPr>
        <w:pStyle w:val="ListParagraph"/>
        <w:numPr>
          <w:ilvl w:val="0"/>
          <w:numId w:val="30"/>
        </w:numPr>
        <w:spacing w:line="23" w:lineRule="atLeast"/>
        <w:ind w:hanging="357"/>
        <w:rPr>
          <w:rFonts w:cstheme="minorHAnsi"/>
          <w:sz w:val="20"/>
          <w:szCs w:val="20"/>
        </w:rPr>
      </w:pPr>
      <w:r w:rsidRPr="00A00489">
        <w:rPr>
          <w:rFonts w:cstheme="minorHAnsi"/>
          <w:sz w:val="20"/>
          <w:szCs w:val="20"/>
        </w:rPr>
        <w:t>Service provider (e.g. accountant, supplier or GP)</w:t>
      </w:r>
    </w:p>
    <w:p w14:paraId="37F231F3" w14:textId="77777777" w:rsidR="005A266E" w:rsidRPr="00A00489" w:rsidRDefault="005A266E" w:rsidP="00DC4427">
      <w:pPr>
        <w:pStyle w:val="ListParagraph"/>
        <w:numPr>
          <w:ilvl w:val="0"/>
          <w:numId w:val="30"/>
        </w:numPr>
        <w:spacing w:line="23" w:lineRule="atLeast"/>
        <w:ind w:hanging="357"/>
        <w:rPr>
          <w:rFonts w:cstheme="minorHAnsi"/>
          <w:sz w:val="20"/>
          <w:szCs w:val="20"/>
        </w:rPr>
      </w:pPr>
      <w:r w:rsidRPr="00A00489">
        <w:rPr>
          <w:rFonts w:cstheme="minorHAnsi"/>
          <w:sz w:val="20"/>
          <w:szCs w:val="20"/>
        </w:rPr>
        <w:t>Information provided by local, state or federal government</w:t>
      </w:r>
    </w:p>
    <w:p w14:paraId="6173050D" w14:textId="77777777" w:rsidR="005A266E" w:rsidRPr="00A00489" w:rsidRDefault="005A266E" w:rsidP="00DC4427">
      <w:pPr>
        <w:pStyle w:val="ListParagraph"/>
        <w:numPr>
          <w:ilvl w:val="0"/>
          <w:numId w:val="30"/>
        </w:numPr>
        <w:spacing w:line="23" w:lineRule="atLeast"/>
        <w:ind w:hanging="357"/>
        <w:rPr>
          <w:rFonts w:cstheme="minorHAnsi"/>
          <w:sz w:val="20"/>
          <w:szCs w:val="20"/>
        </w:rPr>
      </w:pPr>
      <w:r w:rsidRPr="00A00489">
        <w:rPr>
          <w:rFonts w:cstheme="minorHAnsi"/>
          <w:sz w:val="20"/>
          <w:szCs w:val="20"/>
        </w:rPr>
        <w:t xml:space="preserve">Organisations like the National Farmers Federation, Grain Growers, or a Charity </w:t>
      </w:r>
    </w:p>
    <w:p w14:paraId="1495B265" w14:textId="77777777" w:rsidR="005A266E" w:rsidRPr="00A00489" w:rsidRDefault="005A266E" w:rsidP="00DC4427">
      <w:pPr>
        <w:pStyle w:val="ListParagraph"/>
        <w:numPr>
          <w:ilvl w:val="0"/>
          <w:numId w:val="30"/>
        </w:numPr>
        <w:spacing w:line="23" w:lineRule="atLeast"/>
        <w:ind w:hanging="357"/>
        <w:rPr>
          <w:rFonts w:cstheme="minorHAnsi"/>
          <w:sz w:val="20"/>
          <w:szCs w:val="20"/>
        </w:rPr>
      </w:pPr>
      <w:r w:rsidRPr="00A00489">
        <w:rPr>
          <w:rFonts w:cstheme="minorHAnsi"/>
          <w:sz w:val="20"/>
          <w:szCs w:val="20"/>
        </w:rPr>
        <w:t>Other (if so, please specify)</w:t>
      </w:r>
    </w:p>
    <w:p w14:paraId="4089C9FE" w14:textId="77777777" w:rsidR="004431BB" w:rsidRDefault="004431BB" w:rsidP="00DC4427">
      <w:pPr>
        <w:spacing w:line="23" w:lineRule="atLeast"/>
        <w:rPr>
          <w:rFonts w:cstheme="minorHAnsi"/>
          <w:b/>
          <w:color w:val="auto"/>
          <w:sz w:val="20"/>
          <w:szCs w:val="20"/>
          <w:lang w:val="en-US"/>
        </w:rPr>
      </w:pPr>
      <w:r>
        <w:rPr>
          <w:rFonts w:cstheme="minorHAnsi"/>
          <w:b/>
          <w:color w:val="auto"/>
          <w:sz w:val="20"/>
          <w:szCs w:val="20"/>
          <w:lang w:val="en-US"/>
        </w:rPr>
        <w:br w:type="page"/>
      </w:r>
    </w:p>
    <w:p w14:paraId="311FDE33" w14:textId="5FA4637E" w:rsidR="005A266E" w:rsidRDefault="005A266E" w:rsidP="00360D0D">
      <w:pPr>
        <w:pStyle w:val="Heading4Bold"/>
      </w:pPr>
      <w:r w:rsidRPr="005A266E">
        <w:lastRenderedPageBreak/>
        <w:t>Questions about government initiatives</w:t>
      </w:r>
    </w:p>
    <w:p w14:paraId="77BEB13B" w14:textId="6D7B196C" w:rsidR="005A266E" w:rsidRPr="00A00489" w:rsidRDefault="005A266E" w:rsidP="00DC4427">
      <w:pPr>
        <w:spacing w:line="23" w:lineRule="atLeast"/>
        <w:rPr>
          <w:rFonts w:cstheme="minorHAnsi"/>
          <w:sz w:val="20"/>
          <w:szCs w:val="20"/>
        </w:rPr>
      </w:pPr>
      <w:r w:rsidRPr="00A00489">
        <w:rPr>
          <w:rFonts w:cstheme="minorHAnsi"/>
          <w:sz w:val="20"/>
          <w:szCs w:val="20"/>
        </w:rPr>
        <w:t>In relation to [X initi</w:t>
      </w:r>
      <w:r w:rsidR="009400A2">
        <w:rPr>
          <w:rFonts w:cstheme="minorHAnsi"/>
          <w:sz w:val="20"/>
          <w:szCs w:val="20"/>
        </w:rPr>
        <w:t>ative/category of initiatives]…</w:t>
      </w:r>
    </w:p>
    <w:p w14:paraId="0C83F19E" w14:textId="42ED9DE4" w:rsidR="005A266E" w:rsidRPr="009400A2" w:rsidRDefault="005A266E" w:rsidP="00DC4427">
      <w:pPr>
        <w:pStyle w:val="ListParagraph"/>
        <w:numPr>
          <w:ilvl w:val="0"/>
          <w:numId w:val="15"/>
        </w:numPr>
        <w:spacing w:line="23" w:lineRule="atLeast"/>
        <w:rPr>
          <w:rFonts w:cstheme="minorHAnsi"/>
          <w:sz w:val="20"/>
          <w:szCs w:val="20"/>
        </w:rPr>
      </w:pPr>
      <w:r w:rsidRPr="00A00489">
        <w:rPr>
          <w:rFonts w:cstheme="minorHAnsi"/>
          <w:sz w:val="20"/>
          <w:szCs w:val="20"/>
        </w:rPr>
        <w:t>At what point during drought do farmers tend to reach out for this initiative?</w:t>
      </w:r>
    </w:p>
    <w:p w14:paraId="3CD8F465" w14:textId="77777777" w:rsidR="005A266E" w:rsidRPr="00A00489" w:rsidRDefault="005A266E" w:rsidP="00DC4427">
      <w:pPr>
        <w:pStyle w:val="ListParagraph"/>
        <w:numPr>
          <w:ilvl w:val="0"/>
          <w:numId w:val="15"/>
        </w:numPr>
        <w:spacing w:line="23" w:lineRule="atLeast"/>
        <w:rPr>
          <w:rFonts w:cstheme="minorHAnsi"/>
          <w:sz w:val="20"/>
          <w:szCs w:val="20"/>
        </w:rPr>
      </w:pPr>
      <w:r w:rsidRPr="00A00489">
        <w:rPr>
          <w:rFonts w:cstheme="minorHAnsi"/>
          <w:sz w:val="20"/>
          <w:szCs w:val="20"/>
        </w:rPr>
        <w:t>At what point during drought do you think farmers should reach out for this initiative? When would they benefit most from it?</w:t>
      </w:r>
    </w:p>
    <w:p w14:paraId="1A13CCAB" w14:textId="0A803311" w:rsidR="005A266E" w:rsidRPr="005A266E" w:rsidRDefault="005A266E" w:rsidP="00360D0D">
      <w:pPr>
        <w:pStyle w:val="Heading4Bold"/>
      </w:pPr>
      <w:r w:rsidRPr="005A266E">
        <w:t>Questions about farmers who have accessed the government initiative</w:t>
      </w:r>
    </w:p>
    <w:p w14:paraId="5583854A" w14:textId="1E5A7DB6" w:rsidR="009400A2" w:rsidRPr="00A00489" w:rsidRDefault="009400A2" w:rsidP="00DC4427">
      <w:pPr>
        <w:spacing w:line="23" w:lineRule="atLeast"/>
        <w:rPr>
          <w:rFonts w:cstheme="minorHAnsi"/>
          <w:sz w:val="20"/>
          <w:szCs w:val="20"/>
        </w:rPr>
      </w:pPr>
      <w:r w:rsidRPr="00A00489">
        <w:rPr>
          <w:rFonts w:cstheme="minorHAnsi"/>
          <w:sz w:val="20"/>
          <w:szCs w:val="20"/>
        </w:rPr>
        <w:t>For those farmers who</w:t>
      </w:r>
      <w:r>
        <w:rPr>
          <w:rFonts w:cstheme="minorHAnsi"/>
          <w:sz w:val="20"/>
          <w:szCs w:val="20"/>
        </w:rPr>
        <w:t xml:space="preserve"> have accessed this initiative:</w:t>
      </w:r>
    </w:p>
    <w:p w14:paraId="7C2F2478" w14:textId="11253A11" w:rsidR="009400A2" w:rsidRPr="009400A2" w:rsidRDefault="009400A2" w:rsidP="00DC4427">
      <w:pPr>
        <w:pStyle w:val="ListParagraph"/>
        <w:numPr>
          <w:ilvl w:val="0"/>
          <w:numId w:val="15"/>
        </w:numPr>
        <w:spacing w:line="23" w:lineRule="atLeast"/>
        <w:rPr>
          <w:rFonts w:cstheme="minorHAnsi"/>
          <w:sz w:val="20"/>
          <w:szCs w:val="20"/>
        </w:rPr>
      </w:pPr>
      <w:r w:rsidRPr="00A00489">
        <w:rPr>
          <w:rFonts w:cstheme="minorHAnsi"/>
          <w:sz w:val="20"/>
          <w:szCs w:val="20"/>
        </w:rPr>
        <w:t>What do you think has motivated them to access it?</w:t>
      </w:r>
      <w:r w:rsidRPr="00A00489">
        <w:rPr>
          <w:rFonts w:cstheme="minorHAnsi"/>
          <w:i/>
          <w:sz w:val="20"/>
          <w:szCs w:val="20"/>
        </w:rPr>
        <w:t xml:space="preserve"> </w:t>
      </w:r>
    </w:p>
    <w:p w14:paraId="3796FAD1" w14:textId="77777777" w:rsidR="009400A2" w:rsidRPr="00A00489" w:rsidRDefault="009400A2" w:rsidP="00DC4427">
      <w:pPr>
        <w:pStyle w:val="ListParagraph"/>
        <w:numPr>
          <w:ilvl w:val="0"/>
          <w:numId w:val="15"/>
        </w:numPr>
        <w:spacing w:line="23" w:lineRule="atLeast"/>
        <w:rPr>
          <w:rFonts w:cstheme="minorHAnsi"/>
          <w:sz w:val="20"/>
          <w:szCs w:val="20"/>
        </w:rPr>
      </w:pPr>
      <w:r w:rsidRPr="00A00489">
        <w:rPr>
          <w:rFonts w:cstheme="minorHAnsi"/>
          <w:sz w:val="20"/>
          <w:szCs w:val="20"/>
        </w:rPr>
        <w:t xml:space="preserve">On balance, how easy or difficult would you say it is for farmers to </w:t>
      </w:r>
      <w:r w:rsidRPr="00A00489">
        <w:rPr>
          <w:rFonts w:cstheme="minorHAnsi"/>
          <w:sz w:val="20"/>
          <w:szCs w:val="20"/>
          <w:u w:val="single"/>
        </w:rPr>
        <w:t>find out about</w:t>
      </w:r>
      <w:r w:rsidRPr="00A00489">
        <w:rPr>
          <w:rFonts w:cstheme="minorHAnsi"/>
          <w:sz w:val="20"/>
          <w:szCs w:val="20"/>
        </w:rPr>
        <w:t xml:space="preserve"> this initiative? [allow free answer] </w:t>
      </w:r>
    </w:p>
    <w:p w14:paraId="2A4C9E88" w14:textId="18B2069E" w:rsidR="009400A2" w:rsidRPr="009400A2" w:rsidRDefault="009400A2" w:rsidP="00DC4427">
      <w:pPr>
        <w:pStyle w:val="ListParagraph"/>
        <w:numPr>
          <w:ilvl w:val="1"/>
          <w:numId w:val="17"/>
        </w:numPr>
        <w:spacing w:line="23" w:lineRule="atLeast"/>
        <w:rPr>
          <w:rFonts w:cstheme="minorHAnsi"/>
          <w:sz w:val="20"/>
          <w:szCs w:val="20"/>
        </w:rPr>
      </w:pPr>
      <w:r w:rsidRPr="00A00489">
        <w:rPr>
          <w:rFonts w:cstheme="minorHAnsi"/>
          <w:sz w:val="20"/>
          <w:szCs w:val="20"/>
        </w:rPr>
        <w:t>What do you think makes it easy/difficult to find out about?</w:t>
      </w:r>
    </w:p>
    <w:p w14:paraId="586A9BB3" w14:textId="77777777" w:rsidR="009400A2" w:rsidRPr="00A00489" w:rsidRDefault="009400A2" w:rsidP="00DC4427">
      <w:pPr>
        <w:pStyle w:val="ListParagraph"/>
        <w:numPr>
          <w:ilvl w:val="0"/>
          <w:numId w:val="15"/>
        </w:numPr>
        <w:spacing w:line="23" w:lineRule="atLeast"/>
        <w:rPr>
          <w:rFonts w:cstheme="minorHAnsi"/>
          <w:sz w:val="20"/>
          <w:szCs w:val="20"/>
        </w:rPr>
      </w:pPr>
      <w:r w:rsidRPr="00A00489">
        <w:rPr>
          <w:rFonts w:cstheme="minorHAnsi"/>
          <w:sz w:val="20"/>
          <w:szCs w:val="20"/>
        </w:rPr>
        <w:t xml:space="preserve">On balance, how easy or difficult would you say it is for farmers to </w:t>
      </w:r>
      <w:r w:rsidRPr="00A00489">
        <w:rPr>
          <w:rFonts w:cstheme="minorHAnsi"/>
          <w:sz w:val="20"/>
          <w:szCs w:val="20"/>
          <w:u w:val="single"/>
        </w:rPr>
        <w:t>understand</w:t>
      </w:r>
      <w:r w:rsidRPr="00A00489">
        <w:rPr>
          <w:rFonts w:cstheme="minorHAnsi"/>
          <w:sz w:val="20"/>
          <w:szCs w:val="20"/>
        </w:rPr>
        <w:t xml:space="preserve"> what the initiative is about? [allow free answer, then confirm answer using scale]</w:t>
      </w:r>
      <w:r w:rsidRPr="00A00489">
        <w:rPr>
          <w:rFonts w:cstheme="minorHAnsi"/>
          <w:i/>
          <w:sz w:val="20"/>
          <w:szCs w:val="20"/>
        </w:rPr>
        <w:t xml:space="preserve"> </w:t>
      </w:r>
    </w:p>
    <w:p w14:paraId="233F0E6F" w14:textId="2CF3C10A" w:rsidR="009400A2" w:rsidRPr="009400A2" w:rsidRDefault="009400A2" w:rsidP="00DC4427">
      <w:pPr>
        <w:pStyle w:val="ListParagraph"/>
        <w:numPr>
          <w:ilvl w:val="0"/>
          <w:numId w:val="29"/>
        </w:numPr>
        <w:spacing w:line="23" w:lineRule="atLeast"/>
        <w:rPr>
          <w:rFonts w:cstheme="minorHAnsi"/>
          <w:sz w:val="20"/>
          <w:szCs w:val="20"/>
        </w:rPr>
      </w:pPr>
      <w:r w:rsidRPr="00A00489">
        <w:rPr>
          <w:rFonts w:cstheme="minorHAnsi"/>
          <w:sz w:val="20"/>
          <w:szCs w:val="20"/>
        </w:rPr>
        <w:t>What do you think makes i</w:t>
      </w:r>
      <w:r>
        <w:rPr>
          <w:rFonts w:cstheme="minorHAnsi"/>
          <w:sz w:val="20"/>
          <w:szCs w:val="20"/>
        </w:rPr>
        <w:t>t easy/difficult to understand?</w:t>
      </w:r>
    </w:p>
    <w:p w14:paraId="45196AD3" w14:textId="77777777" w:rsidR="009400A2" w:rsidRPr="00A00489" w:rsidRDefault="009400A2" w:rsidP="00DC4427">
      <w:pPr>
        <w:pStyle w:val="ListParagraph"/>
        <w:numPr>
          <w:ilvl w:val="0"/>
          <w:numId w:val="15"/>
        </w:numPr>
        <w:spacing w:line="23" w:lineRule="atLeast"/>
        <w:rPr>
          <w:rFonts w:cstheme="minorHAnsi"/>
          <w:i/>
          <w:sz w:val="20"/>
          <w:szCs w:val="20"/>
        </w:rPr>
      </w:pPr>
      <w:r w:rsidRPr="00A00489">
        <w:rPr>
          <w:rFonts w:cstheme="minorHAnsi"/>
          <w:sz w:val="20"/>
          <w:szCs w:val="20"/>
        </w:rPr>
        <w:t xml:space="preserve">On balance, how easy or difficult would you say it is for farmers to </w:t>
      </w:r>
      <w:r w:rsidRPr="00A00489">
        <w:rPr>
          <w:rFonts w:cstheme="minorHAnsi"/>
          <w:sz w:val="20"/>
          <w:szCs w:val="20"/>
          <w:u w:val="single"/>
        </w:rPr>
        <w:t>apply for</w:t>
      </w:r>
      <w:r w:rsidRPr="00A00489">
        <w:rPr>
          <w:rFonts w:cstheme="minorHAnsi"/>
          <w:sz w:val="20"/>
          <w:szCs w:val="20"/>
        </w:rPr>
        <w:t xml:space="preserve"> this initiative? </w:t>
      </w:r>
    </w:p>
    <w:p w14:paraId="30C02941" w14:textId="0E080882" w:rsidR="009400A2" w:rsidRPr="009400A2" w:rsidRDefault="009400A2" w:rsidP="00DC4427">
      <w:pPr>
        <w:pStyle w:val="ListParagraph"/>
        <w:numPr>
          <w:ilvl w:val="0"/>
          <w:numId w:val="34"/>
        </w:numPr>
        <w:spacing w:line="23" w:lineRule="atLeast"/>
        <w:rPr>
          <w:rFonts w:cstheme="minorHAnsi"/>
          <w:i/>
          <w:sz w:val="20"/>
          <w:szCs w:val="20"/>
        </w:rPr>
      </w:pPr>
      <w:r w:rsidRPr="00A00489">
        <w:rPr>
          <w:rFonts w:cstheme="minorHAnsi"/>
          <w:sz w:val="20"/>
          <w:szCs w:val="20"/>
        </w:rPr>
        <w:t>What do you think makes it easy/difficult?</w:t>
      </w:r>
    </w:p>
    <w:p w14:paraId="56FB6BF8" w14:textId="77777777" w:rsidR="009400A2" w:rsidRPr="00A00489" w:rsidRDefault="009400A2" w:rsidP="00DC4427">
      <w:pPr>
        <w:pStyle w:val="ListParagraph"/>
        <w:numPr>
          <w:ilvl w:val="0"/>
          <w:numId w:val="15"/>
        </w:numPr>
        <w:spacing w:line="23" w:lineRule="atLeast"/>
        <w:rPr>
          <w:rFonts w:cstheme="minorHAnsi"/>
          <w:sz w:val="20"/>
          <w:szCs w:val="20"/>
        </w:rPr>
      </w:pPr>
      <w:r w:rsidRPr="00A00489">
        <w:rPr>
          <w:rFonts w:cstheme="minorHAnsi"/>
          <w:sz w:val="20"/>
          <w:szCs w:val="20"/>
        </w:rPr>
        <w:t>Between finding out about it, understanding it and applying for it, which would you say is the easiest and most difficult aspect for farmers when it comes to accessing the initiative?</w:t>
      </w:r>
    </w:p>
    <w:p w14:paraId="7AF75AA5" w14:textId="1C01C57C" w:rsidR="005A266E" w:rsidRDefault="009400A2" w:rsidP="00360D0D">
      <w:pPr>
        <w:pStyle w:val="Heading4Bold"/>
      </w:pPr>
      <w:r w:rsidRPr="009400A2">
        <w:t>Questions about farmers who have not accessed the government initiative</w:t>
      </w:r>
    </w:p>
    <w:p w14:paraId="6C32CA74" w14:textId="77777777" w:rsidR="009400A2" w:rsidRPr="00A00489" w:rsidRDefault="009400A2" w:rsidP="00DC4427">
      <w:pPr>
        <w:pStyle w:val="ListParagraph"/>
        <w:numPr>
          <w:ilvl w:val="0"/>
          <w:numId w:val="15"/>
        </w:numPr>
        <w:spacing w:line="23" w:lineRule="atLeast"/>
        <w:rPr>
          <w:rFonts w:cstheme="minorHAnsi"/>
          <w:sz w:val="20"/>
          <w:szCs w:val="20"/>
        </w:rPr>
      </w:pPr>
      <w:r w:rsidRPr="00A00489">
        <w:rPr>
          <w:rFonts w:cstheme="minorHAnsi"/>
          <w:sz w:val="20"/>
          <w:szCs w:val="20"/>
        </w:rPr>
        <w:t xml:space="preserve">How aware do you think farmers in your region are that government initiatives are available to them during drought? [allow free answer, then confirm answer using scale] </w:t>
      </w:r>
    </w:p>
    <w:p w14:paraId="1F1A0815" w14:textId="215E09D0" w:rsidR="009400A2" w:rsidRPr="009400A2" w:rsidRDefault="009400A2" w:rsidP="00DC4427">
      <w:pPr>
        <w:pStyle w:val="ListParagraph"/>
        <w:numPr>
          <w:ilvl w:val="1"/>
          <w:numId w:val="16"/>
        </w:numPr>
        <w:spacing w:line="23" w:lineRule="atLeast"/>
        <w:rPr>
          <w:rFonts w:cstheme="minorHAnsi"/>
          <w:sz w:val="20"/>
          <w:szCs w:val="20"/>
        </w:rPr>
      </w:pPr>
      <w:r w:rsidRPr="00A00489">
        <w:rPr>
          <w:rFonts w:cstheme="minorHAnsi"/>
          <w:sz w:val="20"/>
          <w:szCs w:val="20"/>
        </w:rPr>
        <w:t>Out of 10, how aware would you say farmers are, with 0 being not at all aware and 10 extremely aware?</w:t>
      </w:r>
    </w:p>
    <w:p w14:paraId="44B4D170" w14:textId="77777777" w:rsidR="009400A2" w:rsidRPr="00A00489" w:rsidRDefault="009400A2" w:rsidP="00DC4427">
      <w:pPr>
        <w:pStyle w:val="ListParagraph"/>
        <w:numPr>
          <w:ilvl w:val="0"/>
          <w:numId w:val="15"/>
        </w:numPr>
        <w:spacing w:line="23" w:lineRule="atLeast"/>
        <w:rPr>
          <w:rFonts w:cstheme="minorHAnsi"/>
          <w:sz w:val="20"/>
          <w:szCs w:val="20"/>
        </w:rPr>
      </w:pPr>
      <w:r w:rsidRPr="00A00489">
        <w:rPr>
          <w:rFonts w:cstheme="minorHAnsi"/>
          <w:sz w:val="20"/>
          <w:szCs w:val="20"/>
        </w:rPr>
        <w:t xml:space="preserve">Why do you think farmers who are eligible for this initiative are not accessing it? </w:t>
      </w:r>
    </w:p>
    <w:p w14:paraId="67D39E49" w14:textId="77777777" w:rsidR="009400A2" w:rsidRPr="00A00489" w:rsidRDefault="009400A2" w:rsidP="00DC4427">
      <w:pPr>
        <w:pStyle w:val="ListParagraph"/>
        <w:numPr>
          <w:ilvl w:val="1"/>
          <w:numId w:val="16"/>
        </w:numPr>
        <w:spacing w:line="23" w:lineRule="atLeast"/>
        <w:rPr>
          <w:rFonts w:cstheme="minorHAnsi"/>
          <w:sz w:val="20"/>
          <w:szCs w:val="20"/>
        </w:rPr>
      </w:pPr>
      <w:r w:rsidRPr="00A00489">
        <w:rPr>
          <w:rFonts w:cstheme="minorHAnsi"/>
          <w:sz w:val="20"/>
          <w:szCs w:val="20"/>
        </w:rPr>
        <w:t xml:space="preserve">What do you think is the </w:t>
      </w:r>
      <w:r w:rsidRPr="00A00489">
        <w:rPr>
          <w:rFonts w:cstheme="minorHAnsi"/>
          <w:sz w:val="20"/>
          <w:szCs w:val="20"/>
          <w:u w:val="single"/>
        </w:rPr>
        <w:t>main barrier</w:t>
      </w:r>
      <w:r w:rsidRPr="00A00489">
        <w:rPr>
          <w:rFonts w:cstheme="minorHAnsi"/>
          <w:sz w:val="20"/>
          <w:szCs w:val="20"/>
        </w:rPr>
        <w:t xml:space="preserve"> preventing farmers from accessing this initiative? </w:t>
      </w:r>
    </w:p>
    <w:p w14:paraId="3C6C463D" w14:textId="77777777" w:rsidR="009400A2" w:rsidRPr="00A00489" w:rsidRDefault="009400A2" w:rsidP="00DC4427">
      <w:pPr>
        <w:pStyle w:val="ListParagraph"/>
        <w:numPr>
          <w:ilvl w:val="1"/>
          <w:numId w:val="16"/>
        </w:numPr>
        <w:spacing w:line="23" w:lineRule="atLeast"/>
        <w:rPr>
          <w:rFonts w:cstheme="minorHAnsi"/>
          <w:sz w:val="20"/>
          <w:szCs w:val="20"/>
        </w:rPr>
      </w:pPr>
      <w:r w:rsidRPr="00A00489">
        <w:rPr>
          <w:rFonts w:cstheme="minorHAnsi"/>
          <w:sz w:val="20"/>
          <w:szCs w:val="20"/>
        </w:rPr>
        <w:t>Are there any other barriers you think contribute to stopping farmers from accessing this initiative?</w:t>
      </w:r>
    </w:p>
    <w:p w14:paraId="4F6F392E" w14:textId="01BC845D" w:rsidR="009400A2" w:rsidRPr="009400A2" w:rsidRDefault="009400A2" w:rsidP="00DC4427">
      <w:pPr>
        <w:pStyle w:val="ListParagraph"/>
        <w:numPr>
          <w:ilvl w:val="1"/>
          <w:numId w:val="16"/>
        </w:numPr>
        <w:spacing w:line="23" w:lineRule="atLeast"/>
        <w:rPr>
          <w:rFonts w:cstheme="minorHAnsi"/>
          <w:sz w:val="20"/>
          <w:szCs w:val="20"/>
        </w:rPr>
      </w:pPr>
      <w:r w:rsidRPr="00A00489">
        <w:rPr>
          <w:rFonts w:cstheme="minorHAnsi"/>
          <w:sz w:val="20"/>
          <w:szCs w:val="20"/>
        </w:rPr>
        <w:t>I’d like to quickly check your views about some other potential barriers, and get you to say ‘yes’ or ‘no’ about whether you think they’re relevant to stopping farmers from accessing this initiative. You could also answer with ‘not relevant’/’not applicable’</w:t>
      </w:r>
      <w:r w:rsidRPr="00A00489" w:rsidDel="0036328C">
        <w:rPr>
          <w:rFonts w:cstheme="minorHAnsi"/>
          <w:sz w:val="20"/>
          <w:szCs w:val="20"/>
        </w:rPr>
        <w:t xml:space="preserve"> </w:t>
      </w:r>
    </w:p>
    <w:p w14:paraId="78F1889A" w14:textId="77777777" w:rsidR="009400A2" w:rsidRPr="00A00489" w:rsidRDefault="009400A2" w:rsidP="00DC4427">
      <w:pPr>
        <w:pStyle w:val="ListParagraph"/>
        <w:numPr>
          <w:ilvl w:val="2"/>
          <w:numId w:val="16"/>
        </w:numPr>
        <w:spacing w:line="23" w:lineRule="atLeast"/>
        <w:rPr>
          <w:rFonts w:cstheme="minorHAnsi"/>
          <w:i/>
          <w:sz w:val="20"/>
          <w:szCs w:val="20"/>
        </w:rPr>
      </w:pPr>
      <w:r w:rsidRPr="00A00489">
        <w:rPr>
          <w:rFonts w:cstheme="minorHAnsi"/>
          <w:sz w:val="20"/>
          <w:szCs w:val="20"/>
        </w:rPr>
        <w:t xml:space="preserve">They don’t believe they need it </w:t>
      </w:r>
    </w:p>
    <w:p w14:paraId="6512758D" w14:textId="77777777" w:rsidR="009400A2" w:rsidRPr="00A00489" w:rsidRDefault="009400A2" w:rsidP="00DC4427">
      <w:pPr>
        <w:pStyle w:val="ListParagraph"/>
        <w:numPr>
          <w:ilvl w:val="2"/>
          <w:numId w:val="16"/>
        </w:numPr>
        <w:spacing w:line="23" w:lineRule="atLeast"/>
        <w:rPr>
          <w:rFonts w:cstheme="minorHAnsi"/>
          <w:sz w:val="20"/>
          <w:szCs w:val="20"/>
        </w:rPr>
      </w:pPr>
      <w:r w:rsidRPr="00A00489">
        <w:rPr>
          <w:rFonts w:cstheme="minorHAnsi"/>
          <w:sz w:val="20"/>
          <w:szCs w:val="20"/>
        </w:rPr>
        <w:t xml:space="preserve">They don’t know how to apply for it </w:t>
      </w:r>
    </w:p>
    <w:p w14:paraId="10349AEF" w14:textId="77777777" w:rsidR="009400A2" w:rsidRPr="00A00489" w:rsidRDefault="009400A2" w:rsidP="00DC4427">
      <w:pPr>
        <w:pStyle w:val="ListParagraph"/>
        <w:numPr>
          <w:ilvl w:val="2"/>
          <w:numId w:val="16"/>
        </w:numPr>
        <w:spacing w:line="23" w:lineRule="atLeast"/>
        <w:rPr>
          <w:rFonts w:cstheme="minorHAnsi"/>
          <w:sz w:val="20"/>
          <w:szCs w:val="20"/>
        </w:rPr>
      </w:pPr>
      <w:r w:rsidRPr="00A00489">
        <w:rPr>
          <w:rFonts w:cstheme="minorHAnsi"/>
          <w:sz w:val="20"/>
          <w:szCs w:val="20"/>
        </w:rPr>
        <w:t xml:space="preserve">They’re too busy/don’t have time to look into it </w:t>
      </w:r>
    </w:p>
    <w:p w14:paraId="4D288E34" w14:textId="77777777" w:rsidR="009400A2" w:rsidRPr="00A00489" w:rsidRDefault="009400A2" w:rsidP="00DC4427">
      <w:pPr>
        <w:pStyle w:val="ListParagraph"/>
        <w:numPr>
          <w:ilvl w:val="2"/>
          <w:numId w:val="16"/>
        </w:numPr>
        <w:spacing w:line="23" w:lineRule="atLeast"/>
        <w:rPr>
          <w:rFonts w:cstheme="minorHAnsi"/>
          <w:sz w:val="20"/>
          <w:szCs w:val="20"/>
        </w:rPr>
      </w:pPr>
      <w:r w:rsidRPr="00A00489">
        <w:rPr>
          <w:rFonts w:cstheme="minorHAnsi"/>
          <w:sz w:val="20"/>
          <w:szCs w:val="20"/>
        </w:rPr>
        <w:t xml:space="preserve">They don’t think they’re eligible for it </w:t>
      </w:r>
    </w:p>
    <w:p w14:paraId="27E43064" w14:textId="77777777" w:rsidR="009400A2" w:rsidRPr="00A00489" w:rsidRDefault="009400A2" w:rsidP="00DC4427">
      <w:pPr>
        <w:pStyle w:val="ListParagraph"/>
        <w:numPr>
          <w:ilvl w:val="2"/>
          <w:numId w:val="16"/>
        </w:numPr>
        <w:spacing w:line="23" w:lineRule="atLeast"/>
        <w:rPr>
          <w:rFonts w:cstheme="minorHAnsi"/>
          <w:i/>
          <w:sz w:val="20"/>
          <w:szCs w:val="20"/>
        </w:rPr>
      </w:pPr>
      <w:r w:rsidRPr="00A00489">
        <w:rPr>
          <w:rFonts w:cstheme="minorHAnsi"/>
          <w:sz w:val="20"/>
          <w:szCs w:val="20"/>
        </w:rPr>
        <w:t xml:space="preserve">They don’t want to be seen in their community as someone in need of help </w:t>
      </w:r>
    </w:p>
    <w:p w14:paraId="78213B73" w14:textId="77777777" w:rsidR="009400A2" w:rsidRPr="00A00489" w:rsidRDefault="009400A2" w:rsidP="00DC4427">
      <w:pPr>
        <w:pStyle w:val="ListParagraph"/>
        <w:numPr>
          <w:ilvl w:val="2"/>
          <w:numId w:val="16"/>
        </w:numPr>
        <w:spacing w:line="23" w:lineRule="atLeast"/>
        <w:rPr>
          <w:rFonts w:cstheme="minorHAnsi"/>
          <w:sz w:val="20"/>
          <w:szCs w:val="20"/>
        </w:rPr>
      </w:pPr>
      <w:r w:rsidRPr="00A00489">
        <w:rPr>
          <w:rFonts w:cstheme="minorHAnsi"/>
          <w:sz w:val="20"/>
          <w:szCs w:val="20"/>
        </w:rPr>
        <w:t xml:space="preserve">Structural barriers (e.g. distance and transport costs) </w:t>
      </w:r>
    </w:p>
    <w:p w14:paraId="2DF2A3CA" w14:textId="77777777" w:rsidR="009400A2" w:rsidRPr="00A00489" w:rsidRDefault="009400A2" w:rsidP="00DC4427">
      <w:pPr>
        <w:pStyle w:val="ListParagraph"/>
        <w:numPr>
          <w:ilvl w:val="2"/>
          <w:numId w:val="16"/>
        </w:numPr>
        <w:spacing w:line="23" w:lineRule="atLeast"/>
        <w:rPr>
          <w:rFonts w:cstheme="minorHAnsi"/>
          <w:i/>
          <w:sz w:val="20"/>
          <w:szCs w:val="20"/>
        </w:rPr>
      </w:pPr>
      <w:r w:rsidRPr="00A00489">
        <w:rPr>
          <w:rFonts w:cstheme="minorHAnsi"/>
          <w:sz w:val="20"/>
          <w:szCs w:val="20"/>
        </w:rPr>
        <w:t xml:space="preserve">They think the application process is too difficult </w:t>
      </w:r>
    </w:p>
    <w:p w14:paraId="50823D58" w14:textId="77777777" w:rsidR="009400A2" w:rsidRPr="00A00489" w:rsidRDefault="009400A2" w:rsidP="00DC4427">
      <w:pPr>
        <w:pStyle w:val="ListParagraph"/>
        <w:numPr>
          <w:ilvl w:val="2"/>
          <w:numId w:val="16"/>
        </w:numPr>
        <w:spacing w:line="23" w:lineRule="atLeast"/>
        <w:rPr>
          <w:rFonts w:cstheme="minorHAnsi"/>
          <w:sz w:val="20"/>
          <w:szCs w:val="20"/>
        </w:rPr>
      </w:pPr>
      <w:r w:rsidRPr="00A00489">
        <w:rPr>
          <w:rFonts w:cstheme="minorHAnsi"/>
          <w:sz w:val="20"/>
          <w:szCs w:val="20"/>
        </w:rPr>
        <w:t xml:space="preserve">No one else they know is accessing it </w:t>
      </w:r>
    </w:p>
    <w:p w14:paraId="340800EE" w14:textId="4A2D6458" w:rsidR="009400A2" w:rsidRPr="009400A2" w:rsidRDefault="009400A2" w:rsidP="00DC4427">
      <w:pPr>
        <w:pStyle w:val="ListParagraph"/>
        <w:numPr>
          <w:ilvl w:val="2"/>
          <w:numId w:val="16"/>
        </w:numPr>
        <w:spacing w:line="23" w:lineRule="atLeast"/>
        <w:rPr>
          <w:rFonts w:cstheme="minorHAnsi"/>
          <w:sz w:val="20"/>
          <w:szCs w:val="20"/>
        </w:rPr>
      </w:pPr>
      <w:r>
        <w:rPr>
          <w:rFonts w:cstheme="minorHAnsi"/>
          <w:sz w:val="20"/>
          <w:szCs w:val="20"/>
        </w:rPr>
        <w:lastRenderedPageBreak/>
        <w:t>No particular reason</w:t>
      </w:r>
    </w:p>
    <w:p w14:paraId="32186F65" w14:textId="77777777" w:rsidR="009400A2" w:rsidRPr="00A00489" w:rsidRDefault="009400A2" w:rsidP="00DC4427">
      <w:pPr>
        <w:pStyle w:val="ListParagraph"/>
        <w:numPr>
          <w:ilvl w:val="0"/>
          <w:numId w:val="15"/>
        </w:numPr>
        <w:spacing w:line="23" w:lineRule="atLeast"/>
        <w:rPr>
          <w:rFonts w:cstheme="minorHAnsi"/>
          <w:sz w:val="20"/>
          <w:szCs w:val="20"/>
        </w:rPr>
      </w:pPr>
      <w:r w:rsidRPr="00A00489">
        <w:rPr>
          <w:rFonts w:cstheme="minorHAnsi"/>
          <w:sz w:val="20"/>
          <w:szCs w:val="20"/>
        </w:rPr>
        <w:t>What do you think would help farmers take up this initiative during the current drought or future droughts?</w:t>
      </w:r>
    </w:p>
    <w:p w14:paraId="6E7653B9" w14:textId="77777777" w:rsidR="009400A2" w:rsidRPr="00A00489" w:rsidRDefault="009400A2" w:rsidP="00DC4427">
      <w:pPr>
        <w:pStyle w:val="ListParagraph"/>
        <w:numPr>
          <w:ilvl w:val="0"/>
          <w:numId w:val="34"/>
        </w:numPr>
        <w:spacing w:line="23" w:lineRule="atLeast"/>
        <w:rPr>
          <w:rFonts w:cstheme="minorHAnsi"/>
          <w:sz w:val="20"/>
          <w:szCs w:val="20"/>
        </w:rPr>
      </w:pPr>
      <w:r w:rsidRPr="00A00489">
        <w:rPr>
          <w:rFonts w:cstheme="minorHAnsi"/>
          <w:sz w:val="20"/>
          <w:szCs w:val="20"/>
        </w:rPr>
        <w:t>How would you make it more attractive to farmers to entice them to find out about it?</w:t>
      </w:r>
    </w:p>
    <w:p w14:paraId="4C76DED6" w14:textId="77777777" w:rsidR="009400A2" w:rsidRPr="00A00489" w:rsidRDefault="009400A2" w:rsidP="00DC4427">
      <w:pPr>
        <w:pStyle w:val="ListParagraph"/>
        <w:numPr>
          <w:ilvl w:val="0"/>
          <w:numId w:val="34"/>
        </w:numPr>
        <w:spacing w:line="23" w:lineRule="atLeast"/>
        <w:rPr>
          <w:rFonts w:cstheme="minorHAnsi"/>
          <w:sz w:val="20"/>
          <w:szCs w:val="20"/>
        </w:rPr>
      </w:pPr>
      <w:r w:rsidRPr="00A00489">
        <w:rPr>
          <w:rFonts w:cstheme="minorHAnsi"/>
          <w:sz w:val="20"/>
          <w:szCs w:val="20"/>
        </w:rPr>
        <w:t xml:space="preserve">What would make it easier for farmers to </w:t>
      </w:r>
      <w:r w:rsidRPr="00A00489">
        <w:rPr>
          <w:rFonts w:cstheme="minorHAnsi"/>
          <w:sz w:val="20"/>
          <w:szCs w:val="20"/>
          <w:u w:val="single"/>
        </w:rPr>
        <w:t>find out</w:t>
      </w:r>
      <w:r w:rsidRPr="00A00489">
        <w:rPr>
          <w:rFonts w:cstheme="minorHAnsi"/>
          <w:sz w:val="20"/>
          <w:szCs w:val="20"/>
        </w:rPr>
        <w:t xml:space="preserve"> about it and </w:t>
      </w:r>
      <w:r w:rsidRPr="00A00489">
        <w:rPr>
          <w:rFonts w:cstheme="minorHAnsi"/>
          <w:sz w:val="20"/>
          <w:szCs w:val="20"/>
          <w:u w:val="single"/>
        </w:rPr>
        <w:t>apply</w:t>
      </w:r>
      <w:r w:rsidRPr="00A00489">
        <w:rPr>
          <w:rFonts w:cstheme="minorHAnsi"/>
          <w:sz w:val="20"/>
          <w:szCs w:val="20"/>
        </w:rPr>
        <w:t xml:space="preserve"> for it?</w:t>
      </w:r>
    </w:p>
    <w:p w14:paraId="126E545B" w14:textId="0B7A5A85" w:rsidR="009400A2" w:rsidRPr="009400A2" w:rsidRDefault="009400A2" w:rsidP="00DC4427">
      <w:pPr>
        <w:pStyle w:val="ListParagraph"/>
        <w:numPr>
          <w:ilvl w:val="0"/>
          <w:numId w:val="34"/>
        </w:numPr>
        <w:spacing w:line="23" w:lineRule="atLeast"/>
        <w:rPr>
          <w:rFonts w:cstheme="minorHAnsi"/>
          <w:sz w:val="20"/>
          <w:szCs w:val="20"/>
        </w:rPr>
      </w:pPr>
      <w:r w:rsidRPr="00A00489">
        <w:rPr>
          <w:rFonts w:cstheme="minorHAnsi"/>
          <w:sz w:val="20"/>
          <w:szCs w:val="20"/>
        </w:rPr>
        <w:t>What would you do to ensure farmers find out about it at the right time?</w:t>
      </w:r>
    </w:p>
    <w:p w14:paraId="76B2B913" w14:textId="6C113DC8" w:rsidR="009400A2" w:rsidRPr="009400A2" w:rsidRDefault="009400A2" w:rsidP="00DC4427">
      <w:pPr>
        <w:pStyle w:val="ListParagraph"/>
        <w:numPr>
          <w:ilvl w:val="0"/>
          <w:numId w:val="15"/>
        </w:numPr>
        <w:spacing w:line="23" w:lineRule="atLeast"/>
        <w:rPr>
          <w:rFonts w:cstheme="minorHAnsi"/>
          <w:sz w:val="20"/>
          <w:szCs w:val="20"/>
        </w:rPr>
      </w:pPr>
      <w:r w:rsidRPr="00A00489">
        <w:rPr>
          <w:rFonts w:cstheme="minorHAnsi"/>
          <w:sz w:val="20"/>
          <w:szCs w:val="20"/>
        </w:rPr>
        <w:t>Have you noticed any changes from the current drought to previous droughts with respect to farmers in your region accessing this initiative? For example, are more/less people taking up this initiative? Are different kinds of people seeking assistance?</w:t>
      </w:r>
    </w:p>
    <w:p w14:paraId="746A0524" w14:textId="473C06FA" w:rsidR="009400A2" w:rsidRPr="009400A2" w:rsidRDefault="009400A2" w:rsidP="00DC4427">
      <w:pPr>
        <w:pStyle w:val="ListParagraph"/>
        <w:numPr>
          <w:ilvl w:val="0"/>
          <w:numId w:val="15"/>
        </w:numPr>
        <w:spacing w:line="23" w:lineRule="atLeast"/>
        <w:rPr>
          <w:rFonts w:cstheme="minorHAnsi"/>
          <w:sz w:val="20"/>
          <w:szCs w:val="20"/>
        </w:rPr>
      </w:pPr>
      <w:r w:rsidRPr="00A00489">
        <w:rPr>
          <w:rFonts w:cstheme="minorHAnsi"/>
          <w:sz w:val="20"/>
          <w:szCs w:val="20"/>
        </w:rPr>
        <w:t>Does your organisation play a role in referring or facilitating access to government initiatives your organisation doesn’t provide? If so, what initiatives do you tend to refer farmers to (e.g. financial planning, mental health support etc.)?</w:t>
      </w:r>
    </w:p>
    <w:p w14:paraId="25ABD4EB" w14:textId="330CE18E" w:rsidR="001A735F" w:rsidRPr="009400A2" w:rsidRDefault="009400A2" w:rsidP="00DC4427">
      <w:pPr>
        <w:pStyle w:val="ListParagraph"/>
        <w:numPr>
          <w:ilvl w:val="0"/>
          <w:numId w:val="15"/>
        </w:numPr>
        <w:spacing w:line="23" w:lineRule="atLeast"/>
        <w:rPr>
          <w:rFonts w:cstheme="minorHAnsi"/>
          <w:sz w:val="20"/>
          <w:szCs w:val="20"/>
        </w:rPr>
      </w:pPr>
      <w:r w:rsidRPr="00A00489">
        <w:rPr>
          <w:rFonts w:cstheme="minorHAnsi"/>
          <w:sz w:val="20"/>
          <w:szCs w:val="20"/>
        </w:rPr>
        <w:t>Can you tell me about any feedback you’ve received from farmers on the initiatives you provide?</w:t>
      </w:r>
      <w:r w:rsidR="001A735F" w:rsidRPr="009400A2">
        <w:rPr>
          <w:sz w:val="40"/>
          <w:szCs w:val="40"/>
          <w:lang w:val="en-US"/>
        </w:rPr>
        <w:br w:type="page"/>
      </w:r>
    </w:p>
    <w:p w14:paraId="368D6C2C" w14:textId="336BFE97" w:rsidR="001A735F" w:rsidRDefault="001A735F" w:rsidP="009400A2">
      <w:pPr>
        <w:pStyle w:val="Heading3"/>
        <w:spacing w:after="240"/>
      </w:pPr>
      <w:r w:rsidRPr="001A735F">
        <w:lastRenderedPageBreak/>
        <w:t xml:space="preserve">Appendix B: Farmer Interview Questions </w:t>
      </w:r>
    </w:p>
    <w:p w14:paraId="5112B262" w14:textId="3E4D154A" w:rsidR="009400A2" w:rsidRPr="009400A2" w:rsidRDefault="009400A2" w:rsidP="00360D0D">
      <w:pPr>
        <w:pStyle w:val="Heading4Bold"/>
      </w:pPr>
      <w:r w:rsidRPr="009400A2">
        <w:t>General questions</w:t>
      </w:r>
    </w:p>
    <w:p w14:paraId="65C696FD" w14:textId="77777777" w:rsidR="009400A2" w:rsidRPr="001A735F" w:rsidRDefault="009400A2" w:rsidP="009400A2">
      <w:pPr>
        <w:pStyle w:val="ListParagraph"/>
        <w:numPr>
          <w:ilvl w:val="0"/>
          <w:numId w:val="20"/>
        </w:numPr>
        <w:spacing w:line="276" w:lineRule="auto"/>
        <w:rPr>
          <w:rFonts w:cstheme="minorHAnsi"/>
          <w:sz w:val="20"/>
          <w:szCs w:val="20"/>
        </w:rPr>
      </w:pPr>
      <w:r w:rsidRPr="001A735F">
        <w:rPr>
          <w:rFonts w:cstheme="minorHAnsi"/>
          <w:sz w:val="20"/>
          <w:szCs w:val="20"/>
        </w:rPr>
        <w:t>Can you tell me about the type of farming you’re involved in?</w:t>
      </w:r>
    </w:p>
    <w:p w14:paraId="0E9B4B6B" w14:textId="77777777" w:rsidR="009400A2" w:rsidRPr="001A735F" w:rsidRDefault="009400A2" w:rsidP="009400A2">
      <w:pPr>
        <w:pStyle w:val="ListParagraph"/>
        <w:numPr>
          <w:ilvl w:val="1"/>
          <w:numId w:val="19"/>
        </w:numPr>
        <w:spacing w:line="276" w:lineRule="auto"/>
        <w:rPr>
          <w:rFonts w:cstheme="minorHAnsi"/>
          <w:sz w:val="20"/>
          <w:szCs w:val="20"/>
        </w:rPr>
      </w:pPr>
      <w:r w:rsidRPr="001A735F">
        <w:rPr>
          <w:rFonts w:cstheme="minorHAnsi"/>
          <w:sz w:val="20"/>
          <w:szCs w:val="20"/>
        </w:rPr>
        <w:t>What do you primarily produce?</w:t>
      </w:r>
    </w:p>
    <w:p w14:paraId="76A903BC" w14:textId="77777777" w:rsidR="009400A2" w:rsidRPr="001A735F" w:rsidRDefault="009400A2" w:rsidP="009400A2">
      <w:pPr>
        <w:pStyle w:val="ListParagraph"/>
        <w:numPr>
          <w:ilvl w:val="1"/>
          <w:numId w:val="19"/>
        </w:numPr>
        <w:spacing w:line="276" w:lineRule="auto"/>
        <w:rPr>
          <w:rFonts w:cstheme="minorHAnsi"/>
          <w:sz w:val="20"/>
          <w:szCs w:val="20"/>
        </w:rPr>
      </w:pPr>
      <w:r w:rsidRPr="001A735F">
        <w:rPr>
          <w:rFonts w:cstheme="minorHAnsi"/>
          <w:sz w:val="20"/>
          <w:szCs w:val="20"/>
        </w:rPr>
        <w:t>How long have you been farming? Do you come from a long line of farmers? Is this your first farm?</w:t>
      </w:r>
    </w:p>
    <w:p w14:paraId="4D014885" w14:textId="77777777" w:rsidR="009400A2" w:rsidRPr="001A735F" w:rsidRDefault="009400A2" w:rsidP="009400A2">
      <w:pPr>
        <w:pStyle w:val="ListParagraph"/>
        <w:numPr>
          <w:ilvl w:val="1"/>
          <w:numId w:val="19"/>
        </w:numPr>
        <w:spacing w:line="276" w:lineRule="auto"/>
        <w:rPr>
          <w:rFonts w:cstheme="minorHAnsi"/>
          <w:sz w:val="20"/>
          <w:szCs w:val="20"/>
        </w:rPr>
      </w:pPr>
      <w:r w:rsidRPr="001A735F">
        <w:rPr>
          <w:rFonts w:cstheme="minorHAnsi"/>
          <w:sz w:val="20"/>
          <w:szCs w:val="20"/>
        </w:rPr>
        <w:t>How big is your farm?</w:t>
      </w:r>
    </w:p>
    <w:p w14:paraId="739B82C9" w14:textId="29AD03B1" w:rsidR="009400A2" w:rsidRPr="009400A2" w:rsidRDefault="009400A2" w:rsidP="009400A2">
      <w:pPr>
        <w:pStyle w:val="ListParagraph"/>
        <w:numPr>
          <w:ilvl w:val="1"/>
          <w:numId w:val="19"/>
        </w:numPr>
        <w:spacing w:line="276" w:lineRule="auto"/>
        <w:rPr>
          <w:rFonts w:cstheme="minorHAnsi"/>
          <w:sz w:val="20"/>
          <w:szCs w:val="20"/>
        </w:rPr>
      </w:pPr>
      <w:r w:rsidRPr="001A735F">
        <w:rPr>
          <w:rFonts w:cstheme="minorHAnsi"/>
          <w:sz w:val="20"/>
          <w:szCs w:val="20"/>
        </w:rPr>
        <w:t>What’s your farm business model? And what’s your role on the farm?</w:t>
      </w:r>
    </w:p>
    <w:p w14:paraId="7335E866" w14:textId="3ABD564D" w:rsidR="009400A2" w:rsidRPr="009400A2" w:rsidRDefault="009400A2" w:rsidP="009400A2">
      <w:pPr>
        <w:pStyle w:val="ListParagraph"/>
        <w:numPr>
          <w:ilvl w:val="0"/>
          <w:numId w:val="19"/>
        </w:numPr>
        <w:spacing w:line="276" w:lineRule="auto"/>
        <w:rPr>
          <w:rFonts w:cstheme="minorHAnsi"/>
          <w:sz w:val="20"/>
          <w:szCs w:val="20"/>
        </w:rPr>
      </w:pPr>
      <w:r w:rsidRPr="001A735F">
        <w:rPr>
          <w:rFonts w:cstheme="minorHAnsi"/>
          <w:sz w:val="20"/>
          <w:szCs w:val="20"/>
        </w:rPr>
        <w:t>When did you start experiencing the effects of this most recent drought?</w:t>
      </w:r>
    </w:p>
    <w:p w14:paraId="7ECBD9CB" w14:textId="41C9DD57" w:rsidR="009400A2" w:rsidRPr="009400A2" w:rsidRDefault="009400A2" w:rsidP="009400A2">
      <w:pPr>
        <w:pStyle w:val="ListParagraph"/>
        <w:numPr>
          <w:ilvl w:val="0"/>
          <w:numId w:val="19"/>
        </w:numPr>
        <w:spacing w:line="276" w:lineRule="auto"/>
        <w:rPr>
          <w:rFonts w:cstheme="minorHAnsi"/>
          <w:sz w:val="20"/>
          <w:szCs w:val="20"/>
        </w:rPr>
      </w:pPr>
      <w:r w:rsidRPr="001A735F">
        <w:rPr>
          <w:rFonts w:cstheme="minorHAnsi"/>
          <w:sz w:val="20"/>
          <w:szCs w:val="20"/>
        </w:rPr>
        <w:t>Can you tell me about your time farming and about how your farm and your family have been affected by this drought?</w:t>
      </w:r>
    </w:p>
    <w:p w14:paraId="615D6D8A" w14:textId="3922C493" w:rsidR="009400A2" w:rsidRPr="009400A2" w:rsidRDefault="009400A2" w:rsidP="009400A2">
      <w:pPr>
        <w:pStyle w:val="ListParagraph"/>
        <w:numPr>
          <w:ilvl w:val="0"/>
          <w:numId w:val="19"/>
        </w:numPr>
        <w:spacing w:line="276" w:lineRule="auto"/>
        <w:rPr>
          <w:rFonts w:cstheme="minorHAnsi"/>
          <w:sz w:val="20"/>
          <w:szCs w:val="20"/>
        </w:rPr>
      </w:pPr>
      <w:r w:rsidRPr="001A735F">
        <w:rPr>
          <w:rFonts w:cstheme="minorHAnsi"/>
          <w:sz w:val="20"/>
          <w:szCs w:val="20"/>
        </w:rPr>
        <w:t xml:space="preserve">Have you taken any steps to help you prepare for this drought? </w:t>
      </w:r>
    </w:p>
    <w:p w14:paraId="5840265E" w14:textId="77777777" w:rsidR="009400A2" w:rsidRPr="001A735F" w:rsidRDefault="009400A2" w:rsidP="009400A2">
      <w:pPr>
        <w:pStyle w:val="ListParagraph"/>
        <w:numPr>
          <w:ilvl w:val="0"/>
          <w:numId w:val="19"/>
        </w:numPr>
        <w:spacing w:line="276" w:lineRule="auto"/>
        <w:rPr>
          <w:rFonts w:cstheme="minorHAnsi"/>
          <w:sz w:val="20"/>
          <w:szCs w:val="20"/>
        </w:rPr>
      </w:pPr>
      <w:r w:rsidRPr="001A735F">
        <w:rPr>
          <w:rFonts w:cstheme="minorHAnsi"/>
          <w:sz w:val="20"/>
          <w:szCs w:val="20"/>
        </w:rPr>
        <w:t>Are you getting the information you need to help you through the drought?</w:t>
      </w:r>
    </w:p>
    <w:p w14:paraId="300CB8D2" w14:textId="77777777" w:rsidR="009400A2" w:rsidRPr="001A735F" w:rsidRDefault="009400A2" w:rsidP="009400A2">
      <w:pPr>
        <w:pStyle w:val="ListParagraph"/>
        <w:numPr>
          <w:ilvl w:val="1"/>
          <w:numId w:val="19"/>
        </w:numPr>
        <w:spacing w:line="276" w:lineRule="auto"/>
        <w:rPr>
          <w:rFonts w:cstheme="minorHAnsi"/>
          <w:sz w:val="20"/>
          <w:szCs w:val="20"/>
        </w:rPr>
      </w:pPr>
      <w:r w:rsidRPr="001A735F">
        <w:rPr>
          <w:rFonts w:cstheme="minorHAnsi"/>
          <w:sz w:val="20"/>
          <w:szCs w:val="20"/>
        </w:rPr>
        <w:t>Are you getting this information at the right time?</w:t>
      </w:r>
    </w:p>
    <w:p w14:paraId="731B0D81" w14:textId="77777777" w:rsidR="009400A2" w:rsidRPr="001A735F" w:rsidRDefault="009400A2" w:rsidP="009400A2">
      <w:pPr>
        <w:pStyle w:val="ListParagraph"/>
        <w:numPr>
          <w:ilvl w:val="1"/>
          <w:numId w:val="19"/>
        </w:numPr>
        <w:spacing w:line="276" w:lineRule="auto"/>
        <w:rPr>
          <w:rFonts w:cstheme="minorHAnsi"/>
          <w:sz w:val="20"/>
          <w:szCs w:val="20"/>
        </w:rPr>
      </w:pPr>
      <w:r w:rsidRPr="001A735F">
        <w:rPr>
          <w:rFonts w:cstheme="minorHAnsi"/>
          <w:sz w:val="20"/>
          <w:szCs w:val="20"/>
        </w:rPr>
        <w:t>What is the right time for you?</w:t>
      </w:r>
    </w:p>
    <w:p w14:paraId="4ACFFB8D" w14:textId="77777777" w:rsidR="009400A2" w:rsidRPr="001A735F" w:rsidRDefault="009400A2" w:rsidP="009400A2">
      <w:pPr>
        <w:spacing w:line="276" w:lineRule="auto"/>
        <w:ind w:firstLine="720"/>
        <w:rPr>
          <w:rFonts w:cstheme="minorHAnsi"/>
          <w:b/>
          <w:i/>
          <w:sz w:val="20"/>
          <w:szCs w:val="20"/>
        </w:rPr>
      </w:pPr>
      <w:r w:rsidRPr="001A735F">
        <w:rPr>
          <w:b/>
          <w:i/>
          <w:sz w:val="20"/>
          <w:szCs w:val="20"/>
        </w:rPr>
        <w:t>[</w:t>
      </w:r>
      <w:r w:rsidRPr="001A735F">
        <w:rPr>
          <w:rFonts w:cstheme="minorHAnsi"/>
          <w:b/>
          <w:i/>
          <w:sz w:val="20"/>
          <w:szCs w:val="20"/>
        </w:rPr>
        <w:t>Skip to question 17 if the interviewee isn’t accessing a government initiative]</w:t>
      </w:r>
    </w:p>
    <w:p w14:paraId="652CAF03" w14:textId="4A4367DE" w:rsidR="009400A2" w:rsidRPr="009400A2" w:rsidRDefault="009400A2" w:rsidP="00360D0D">
      <w:pPr>
        <w:pStyle w:val="Heading4Bold"/>
      </w:pPr>
      <w:r w:rsidRPr="009400A2">
        <w:t>Questions about government initiatives – farmers accessing a government initiative</w:t>
      </w:r>
    </w:p>
    <w:p w14:paraId="7E42F129" w14:textId="77777777" w:rsidR="009400A2" w:rsidRPr="001A735F" w:rsidRDefault="009400A2" w:rsidP="009400A2">
      <w:pPr>
        <w:pStyle w:val="ListParagraph"/>
        <w:numPr>
          <w:ilvl w:val="0"/>
          <w:numId w:val="19"/>
        </w:numPr>
        <w:spacing w:line="276" w:lineRule="auto"/>
        <w:rPr>
          <w:rFonts w:cstheme="minorHAnsi"/>
          <w:sz w:val="20"/>
          <w:szCs w:val="20"/>
        </w:rPr>
      </w:pPr>
      <w:r w:rsidRPr="001A735F">
        <w:rPr>
          <w:rFonts w:cstheme="minorHAnsi"/>
          <w:sz w:val="20"/>
          <w:szCs w:val="20"/>
        </w:rPr>
        <w:t xml:space="preserve">What government initiative/s have you taken up? </w:t>
      </w:r>
    </w:p>
    <w:p w14:paraId="692AA163" w14:textId="77777777" w:rsidR="009400A2" w:rsidRPr="001A735F" w:rsidRDefault="009400A2" w:rsidP="009400A2">
      <w:pPr>
        <w:pStyle w:val="ListParagraph"/>
        <w:numPr>
          <w:ilvl w:val="1"/>
          <w:numId w:val="32"/>
        </w:numPr>
        <w:spacing w:line="276" w:lineRule="auto"/>
        <w:rPr>
          <w:rFonts w:cstheme="minorHAnsi"/>
          <w:sz w:val="20"/>
          <w:szCs w:val="20"/>
        </w:rPr>
      </w:pPr>
      <w:r w:rsidRPr="001A735F">
        <w:rPr>
          <w:rFonts w:cstheme="minorHAnsi"/>
          <w:sz w:val="20"/>
          <w:szCs w:val="20"/>
        </w:rPr>
        <w:t xml:space="preserve">Can you tell me a bit about it? </w:t>
      </w:r>
    </w:p>
    <w:p w14:paraId="237E3798" w14:textId="77777777" w:rsidR="009400A2" w:rsidRPr="001A735F" w:rsidRDefault="009400A2" w:rsidP="009400A2">
      <w:pPr>
        <w:pStyle w:val="ListParagraph"/>
        <w:numPr>
          <w:ilvl w:val="1"/>
          <w:numId w:val="32"/>
        </w:numPr>
        <w:spacing w:line="276" w:lineRule="auto"/>
        <w:rPr>
          <w:rFonts w:cstheme="minorHAnsi"/>
          <w:sz w:val="20"/>
          <w:szCs w:val="20"/>
        </w:rPr>
      </w:pPr>
      <w:r w:rsidRPr="001A735F">
        <w:rPr>
          <w:rFonts w:cstheme="minorHAnsi"/>
          <w:sz w:val="20"/>
          <w:szCs w:val="20"/>
        </w:rPr>
        <w:t xml:space="preserve">Can you describe it? </w:t>
      </w:r>
    </w:p>
    <w:p w14:paraId="564760DF" w14:textId="146488CE" w:rsidR="009400A2" w:rsidRPr="009400A2" w:rsidRDefault="009400A2" w:rsidP="009400A2">
      <w:pPr>
        <w:pStyle w:val="ListParagraph"/>
        <w:numPr>
          <w:ilvl w:val="1"/>
          <w:numId w:val="32"/>
        </w:numPr>
        <w:spacing w:line="276" w:lineRule="auto"/>
        <w:rPr>
          <w:rFonts w:cstheme="minorHAnsi"/>
          <w:sz w:val="20"/>
          <w:szCs w:val="20"/>
        </w:rPr>
      </w:pPr>
      <w:r w:rsidRPr="001A735F">
        <w:rPr>
          <w:rFonts w:cstheme="minorHAnsi"/>
          <w:sz w:val="20"/>
          <w:szCs w:val="20"/>
        </w:rPr>
        <w:t>What do you receive? When? How do you receive it?</w:t>
      </w:r>
    </w:p>
    <w:p w14:paraId="6996EA03" w14:textId="1711BAE8" w:rsidR="009400A2" w:rsidRPr="009400A2" w:rsidRDefault="009400A2" w:rsidP="009400A2">
      <w:pPr>
        <w:pStyle w:val="ListParagraph"/>
        <w:numPr>
          <w:ilvl w:val="0"/>
          <w:numId w:val="19"/>
        </w:numPr>
        <w:spacing w:line="276" w:lineRule="auto"/>
        <w:rPr>
          <w:rFonts w:cstheme="minorHAnsi"/>
          <w:sz w:val="20"/>
          <w:szCs w:val="20"/>
        </w:rPr>
      </w:pPr>
      <w:r w:rsidRPr="001A735F">
        <w:rPr>
          <w:rFonts w:cstheme="minorHAnsi"/>
          <w:sz w:val="20"/>
          <w:szCs w:val="20"/>
        </w:rPr>
        <w:t>Thinking back, at what point during this drought did you access it?</w:t>
      </w:r>
    </w:p>
    <w:p w14:paraId="523EDE9B" w14:textId="0AB852F4" w:rsidR="009400A2" w:rsidRPr="009400A2" w:rsidRDefault="009400A2" w:rsidP="009400A2">
      <w:pPr>
        <w:pStyle w:val="ListParagraph"/>
        <w:numPr>
          <w:ilvl w:val="0"/>
          <w:numId w:val="19"/>
        </w:numPr>
        <w:spacing w:line="276" w:lineRule="auto"/>
        <w:rPr>
          <w:rFonts w:cstheme="minorHAnsi"/>
          <w:sz w:val="20"/>
          <w:szCs w:val="20"/>
        </w:rPr>
      </w:pPr>
      <w:r w:rsidRPr="001A735F">
        <w:rPr>
          <w:rFonts w:cstheme="minorHAnsi"/>
          <w:sz w:val="20"/>
          <w:szCs w:val="20"/>
        </w:rPr>
        <w:t>W</w:t>
      </w:r>
      <w:r>
        <w:rPr>
          <w:rFonts w:cstheme="minorHAnsi"/>
          <w:sz w:val="20"/>
          <w:szCs w:val="20"/>
        </w:rPr>
        <w:t>hat motivated you to access it?</w:t>
      </w:r>
    </w:p>
    <w:p w14:paraId="50EEB13B" w14:textId="77777777" w:rsidR="009400A2" w:rsidRPr="001A735F" w:rsidRDefault="009400A2" w:rsidP="009400A2">
      <w:pPr>
        <w:pStyle w:val="ListParagraph"/>
        <w:numPr>
          <w:ilvl w:val="0"/>
          <w:numId w:val="19"/>
        </w:numPr>
        <w:spacing w:line="276" w:lineRule="auto"/>
        <w:rPr>
          <w:rFonts w:cstheme="minorHAnsi"/>
          <w:sz w:val="20"/>
          <w:szCs w:val="20"/>
        </w:rPr>
      </w:pPr>
      <w:r w:rsidRPr="001A735F">
        <w:rPr>
          <w:rFonts w:cstheme="minorHAnsi"/>
          <w:sz w:val="20"/>
          <w:szCs w:val="20"/>
        </w:rPr>
        <w:t>How did you find out about it? [allow free answer and prompt by listing options below if they can’t remember]</w:t>
      </w:r>
    </w:p>
    <w:p w14:paraId="701204DD" w14:textId="77777777" w:rsidR="009400A2" w:rsidRPr="001A735F" w:rsidRDefault="009400A2" w:rsidP="009400A2">
      <w:pPr>
        <w:pStyle w:val="ListParagraph"/>
        <w:numPr>
          <w:ilvl w:val="0"/>
          <w:numId w:val="33"/>
        </w:numPr>
        <w:spacing w:line="276" w:lineRule="auto"/>
        <w:rPr>
          <w:rFonts w:cstheme="minorHAnsi"/>
          <w:sz w:val="20"/>
          <w:szCs w:val="20"/>
        </w:rPr>
      </w:pPr>
      <w:r w:rsidRPr="001A735F">
        <w:rPr>
          <w:rFonts w:cstheme="minorHAnsi"/>
          <w:sz w:val="20"/>
          <w:szCs w:val="20"/>
        </w:rPr>
        <w:t>Through a friend or family member</w:t>
      </w:r>
    </w:p>
    <w:p w14:paraId="7E5189B8" w14:textId="77777777" w:rsidR="009400A2" w:rsidRPr="001A735F" w:rsidRDefault="009400A2" w:rsidP="009400A2">
      <w:pPr>
        <w:pStyle w:val="ListParagraph"/>
        <w:numPr>
          <w:ilvl w:val="0"/>
          <w:numId w:val="33"/>
        </w:numPr>
        <w:spacing w:line="276" w:lineRule="auto"/>
        <w:rPr>
          <w:rFonts w:cstheme="minorHAnsi"/>
          <w:sz w:val="20"/>
          <w:szCs w:val="20"/>
        </w:rPr>
      </w:pPr>
      <w:r w:rsidRPr="001A735F">
        <w:rPr>
          <w:rFonts w:cstheme="minorHAnsi"/>
          <w:sz w:val="20"/>
          <w:szCs w:val="20"/>
        </w:rPr>
        <w:t>Through a newspaper/advertising</w:t>
      </w:r>
    </w:p>
    <w:p w14:paraId="191D465E" w14:textId="77777777" w:rsidR="009400A2" w:rsidRPr="001A735F" w:rsidRDefault="009400A2" w:rsidP="009400A2">
      <w:pPr>
        <w:pStyle w:val="ListParagraph"/>
        <w:numPr>
          <w:ilvl w:val="0"/>
          <w:numId w:val="33"/>
        </w:numPr>
        <w:spacing w:line="276" w:lineRule="auto"/>
        <w:rPr>
          <w:rFonts w:cstheme="minorHAnsi"/>
          <w:sz w:val="20"/>
          <w:szCs w:val="20"/>
        </w:rPr>
      </w:pPr>
      <w:r w:rsidRPr="001A735F">
        <w:rPr>
          <w:rFonts w:cstheme="minorHAnsi"/>
          <w:sz w:val="20"/>
          <w:szCs w:val="20"/>
        </w:rPr>
        <w:t>Through social media</w:t>
      </w:r>
    </w:p>
    <w:p w14:paraId="132134A1" w14:textId="77777777" w:rsidR="009400A2" w:rsidRPr="001A735F" w:rsidRDefault="009400A2" w:rsidP="009400A2">
      <w:pPr>
        <w:pStyle w:val="ListParagraph"/>
        <w:numPr>
          <w:ilvl w:val="0"/>
          <w:numId w:val="33"/>
        </w:numPr>
        <w:spacing w:line="276" w:lineRule="auto"/>
        <w:rPr>
          <w:rFonts w:cstheme="minorHAnsi"/>
          <w:sz w:val="20"/>
          <w:szCs w:val="20"/>
        </w:rPr>
      </w:pPr>
      <w:r w:rsidRPr="001A735F">
        <w:rPr>
          <w:rFonts w:cstheme="minorHAnsi"/>
          <w:sz w:val="20"/>
          <w:szCs w:val="20"/>
        </w:rPr>
        <w:t>On the radio</w:t>
      </w:r>
    </w:p>
    <w:p w14:paraId="7BECCBF7" w14:textId="77777777" w:rsidR="009400A2" w:rsidRPr="001A735F" w:rsidRDefault="009400A2" w:rsidP="009400A2">
      <w:pPr>
        <w:pStyle w:val="ListParagraph"/>
        <w:numPr>
          <w:ilvl w:val="0"/>
          <w:numId w:val="33"/>
        </w:numPr>
        <w:spacing w:line="276" w:lineRule="auto"/>
        <w:rPr>
          <w:rFonts w:cstheme="minorHAnsi"/>
          <w:sz w:val="20"/>
          <w:szCs w:val="20"/>
        </w:rPr>
      </w:pPr>
      <w:r w:rsidRPr="001A735F">
        <w:rPr>
          <w:rFonts w:cstheme="minorHAnsi"/>
          <w:sz w:val="20"/>
          <w:szCs w:val="20"/>
        </w:rPr>
        <w:t>TV</w:t>
      </w:r>
    </w:p>
    <w:p w14:paraId="4659CDDF" w14:textId="77777777" w:rsidR="009400A2" w:rsidRPr="001A735F" w:rsidRDefault="009400A2" w:rsidP="009400A2">
      <w:pPr>
        <w:pStyle w:val="ListParagraph"/>
        <w:numPr>
          <w:ilvl w:val="0"/>
          <w:numId w:val="33"/>
        </w:numPr>
        <w:spacing w:line="276" w:lineRule="auto"/>
        <w:rPr>
          <w:rFonts w:cstheme="minorHAnsi"/>
          <w:sz w:val="20"/>
          <w:szCs w:val="20"/>
        </w:rPr>
      </w:pPr>
      <w:r w:rsidRPr="001A735F">
        <w:rPr>
          <w:rFonts w:cstheme="minorHAnsi"/>
          <w:sz w:val="20"/>
          <w:szCs w:val="20"/>
        </w:rPr>
        <w:t>Website</w:t>
      </w:r>
    </w:p>
    <w:p w14:paraId="7E3BC9B0" w14:textId="77777777" w:rsidR="009400A2" w:rsidRPr="001A735F" w:rsidRDefault="009400A2" w:rsidP="009400A2">
      <w:pPr>
        <w:pStyle w:val="ListParagraph"/>
        <w:numPr>
          <w:ilvl w:val="0"/>
          <w:numId w:val="33"/>
        </w:numPr>
        <w:spacing w:line="276" w:lineRule="auto"/>
        <w:rPr>
          <w:rFonts w:cstheme="minorHAnsi"/>
          <w:sz w:val="20"/>
          <w:szCs w:val="20"/>
        </w:rPr>
      </w:pPr>
      <w:r w:rsidRPr="001A735F">
        <w:rPr>
          <w:rFonts w:cstheme="minorHAnsi"/>
          <w:sz w:val="20"/>
          <w:szCs w:val="20"/>
        </w:rPr>
        <w:t>Service provider (e.g. accountant, supplier or GP)</w:t>
      </w:r>
    </w:p>
    <w:p w14:paraId="56B5516F" w14:textId="77777777" w:rsidR="009400A2" w:rsidRPr="001A735F" w:rsidRDefault="009400A2" w:rsidP="009400A2">
      <w:pPr>
        <w:pStyle w:val="ListParagraph"/>
        <w:numPr>
          <w:ilvl w:val="0"/>
          <w:numId w:val="33"/>
        </w:numPr>
        <w:spacing w:line="276" w:lineRule="auto"/>
        <w:rPr>
          <w:rFonts w:cstheme="minorHAnsi"/>
          <w:sz w:val="20"/>
          <w:szCs w:val="20"/>
        </w:rPr>
      </w:pPr>
      <w:r w:rsidRPr="001A735F">
        <w:rPr>
          <w:rFonts w:cstheme="minorHAnsi"/>
          <w:sz w:val="20"/>
          <w:szCs w:val="20"/>
        </w:rPr>
        <w:t>Through information provided by local, state or federal government</w:t>
      </w:r>
    </w:p>
    <w:p w14:paraId="0501E9C4" w14:textId="77777777" w:rsidR="009400A2" w:rsidRPr="001A735F" w:rsidRDefault="009400A2" w:rsidP="009400A2">
      <w:pPr>
        <w:pStyle w:val="ListParagraph"/>
        <w:numPr>
          <w:ilvl w:val="0"/>
          <w:numId w:val="33"/>
        </w:numPr>
        <w:spacing w:line="276" w:lineRule="auto"/>
        <w:rPr>
          <w:rFonts w:cstheme="minorHAnsi"/>
          <w:sz w:val="20"/>
          <w:szCs w:val="20"/>
        </w:rPr>
      </w:pPr>
      <w:r w:rsidRPr="001A735F">
        <w:rPr>
          <w:rFonts w:cstheme="minorHAnsi"/>
          <w:sz w:val="20"/>
          <w:szCs w:val="20"/>
        </w:rPr>
        <w:t xml:space="preserve">Through an organisation like the National Farmers’ Federation, Grain Growers, AgForce or a Charity </w:t>
      </w:r>
    </w:p>
    <w:p w14:paraId="6801EFF9" w14:textId="272E1DAE" w:rsidR="009400A2" w:rsidRPr="009400A2" w:rsidRDefault="009400A2" w:rsidP="009400A2">
      <w:pPr>
        <w:pStyle w:val="ListParagraph"/>
        <w:numPr>
          <w:ilvl w:val="0"/>
          <w:numId w:val="33"/>
        </w:numPr>
        <w:spacing w:line="276" w:lineRule="auto"/>
        <w:rPr>
          <w:rFonts w:cstheme="minorHAnsi"/>
          <w:sz w:val="20"/>
          <w:szCs w:val="20"/>
        </w:rPr>
      </w:pPr>
      <w:r w:rsidRPr="001A735F">
        <w:rPr>
          <w:rFonts w:cstheme="minorHAnsi"/>
          <w:sz w:val="20"/>
          <w:szCs w:val="20"/>
        </w:rPr>
        <w:t>Other (if so, please specify)</w:t>
      </w:r>
    </w:p>
    <w:p w14:paraId="5AFA4AF0" w14:textId="64796A95" w:rsidR="009400A2" w:rsidRPr="009400A2" w:rsidRDefault="009400A2" w:rsidP="009400A2">
      <w:pPr>
        <w:pStyle w:val="ListParagraph"/>
        <w:numPr>
          <w:ilvl w:val="0"/>
          <w:numId w:val="19"/>
        </w:numPr>
        <w:spacing w:line="276" w:lineRule="auto"/>
        <w:rPr>
          <w:rFonts w:cstheme="minorHAnsi"/>
          <w:sz w:val="20"/>
          <w:szCs w:val="20"/>
        </w:rPr>
      </w:pPr>
      <w:r w:rsidRPr="001A735F">
        <w:rPr>
          <w:rFonts w:cstheme="minorHAnsi"/>
          <w:sz w:val="20"/>
          <w:szCs w:val="20"/>
        </w:rPr>
        <w:lastRenderedPageBreak/>
        <w:t>Did you actively go looking for information about this initiative or did you come across it by chance?</w:t>
      </w:r>
    </w:p>
    <w:p w14:paraId="4F19C023" w14:textId="77777777" w:rsidR="009400A2" w:rsidRPr="001A735F" w:rsidRDefault="009400A2" w:rsidP="009400A2">
      <w:pPr>
        <w:pStyle w:val="ListParagraph"/>
        <w:numPr>
          <w:ilvl w:val="0"/>
          <w:numId w:val="19"/>
        </w:numPr>
        <w:spacing w:line="276" w:lineRule="auto"/>
        <w:rPr>
          <w:rFonts w:cstheme="minorHAnsi"/>
          <w:sz w:val="20"/>
          <w:szCs w:val="20"/>
        </w:rPr>
      </w:pPr>
      <w:r w:rsidRPr="001A735F">
        <w:rPr>
          <w:rFonts w:cstheme="minorHAnsi"/>
          <w:sz w:val="20"/>
          <w:szCs w:val="20"/>
        </w:rPr>
        <w:t xml:space="preserve">Do you think you found out about this initiative at the right time for when you needed it? </w:t>
      </w:r>
    </w:p>
    <w:p w14:paraId="29ECEE96" w14:textId="77777777" w:rsidR="009400A2" w:rsidRPr="001A735F" w:rsidRDefault="009400A2" w:rsidP="009400A2">
      <w:pPr>
        <w:pStyle w:val="ListParagraph"/>
        <w:numPr>
          <w:ilvl w:val="0"/>
          <w:numId w:val="35"/>
        </w:numPr>
        <w:spacing w:line="276" w:lineRule="auto"/>
        <w:rPr>
          <w:rFonts w:cstheme="minorHAnsi"/>
          <w:sz w:val="20"/>
          <w:szCs w:val="20"/>
        </w:rPr>
      </w:pPr>
      <w:r w:rsidRPr="001A735F">
        <w:rPr>
          <w:rFonts w:cstheme="minorHAnsi"/>
          <w:sz w:val="20"/>
          <w:szCs w:val="20"/>
        </w:rPr>
        <w:t>If yes, what made it the right time for you?</w:t>
      </w:r>
    </w:p>
    <w:p w14:paraId="0189AB3D" w14:textId="77777777" w:rsidR="009400A2" w:rsidRPr="001A735F" w:rsidRDefault="009400A2" w:rsidP="009400A2">
      <w:pPr>
        <w:pStyle w:val="ListParagraph"/>
        <w:numPr>
          <w:ilvl w:val="0"/>
          <w:numId w:val="35"/>
        </w:numPr>
        <w:spacing w:line="276" w:lineRule="auto"/>
        <w:rPr>
          <w:rFonts w:cstheme="minorHAnsi"/>
          <w:sz w:val="20"/>
          <w:szCs w:val="20"/>
        </w:rPr>
      </w:pPr>
      <w:r w:rsidRPr="001A735F">
        <w:rPr>
          <w:rFonts w:cstheme="minorHAnsi"/>
          <w:sz w:val="20"/>
          <w:szCs w:val="20"/>
        </w:rPr>
        <w:t>If no, when would you have preferred to find out about it?</w:t>
      </w:r>
    </w:p>
    <w:p w14:paraId="197B0639" w14:textId="77777777" w:rsidR="009400A2" w:rsidRPr="001A735F" w:rsidRDefault="009400A2" w:rsidP="009400A2">
      <w:pPr>
        <w:pStyle w:val="ListParagraph"/>
        <w:numPr>
          <w:ilvl w:val="0"/>
          <w:numId w:val="19"/>
        </w:numPr>
        <w:spacing w:line="276" w:lineRule="auto"/>
        <w:rPr>
          <w:rFonts w:cstheme="minorHAnsi"/>
          <w:sz w:val="20"/>
          <w:szCs w:val="20"/>
        </w:rPr>
      </w:pPr>
      <w:r w:rsidRPr="001A735F">
        <w:rPr>
          <w:rFonts w:cstheme="minorHAnsi"/>
          <w:sz w:val="20"/>
          <w:szCs w:val="20"/>
        </w:rPr>
        <w:t xml:space="preserve">On balance, how easy or difficult would you say it was to </w:t>
      </w:r>
      <w:r w:rsidRPr="001A735F">
        <w:rPr>
          <w:rFonts w:cstheme="minorHAnsi"/>
          <w:sz w:val="20"/>
          <w:szCs w:val="20"/>
          <w:u w:val="single"/>
        </w:rPr>
        <w:t>find out about</w:t>
      </w:r>
      <w:r w:rsidRPr="001A735F">
        <w:rPr>
          <w:rFonts w:cstheme="minorHAnsi"/>
          <w:sz w:val="20"/>
          <w:szCs w:val="20"/>
        </w:rPr>
        <w:t xml:space="preserve"> this initiative?  </w:t>
      </w:r>
    </w:p>
    <w:p w14:paraId="6B499E9D" w14:textId="1EEC99C6" w:rsidR="009400A2" w:rsidRPr="009400A2" w:rsidRDefault="009400A2" w:rsidP="009400A2">
      <w:pPr>
        <w:pStyle w:val="ListParagraph"/>
        <w:numPr>
          <w:ilvl w:val="0"/>
          <w:numId w:val="36"/>
        </w:numPr>
        <w:spacing w:line="276" w:lineRule="auto"/>
        <w:rPr>
          <w:rFonts w:cstheme="minorHAnsi"/>
          <w:sz w:val="20"/>
          <w:szCs w:val="20"/>
        </w:rPr>
      </w:pPr>
      <w:r w:rsidRPr="001A735F">
        <w:rPr>
          <w:rFonts w:cstheme="minorHAnsi"/>
          <w:sz w:val="20"/>
          <w:szCs w:val="20"/>
        </w:rPr>
        <w:t xml:space="preserve">What made it easy/difficult to find out about? </w:t>
      </w:r>
    </w:p>
    <w:p w14:paraId="0256CB1D" w14:textId="77777777" w:rsidR="009400A2" w:rsidRPr="001A735F" w:rsidRDefault="009400A2" w:rsidP="009400A2">
      <w:pPr>
        <w:pStyle w:val="ListParagraph"/>
        <w:numPr>
          <w:ilvl w:val="0"/>
          <w:numId w:val="19"/>
        </w:numPr>
        <w:spacing w:line="276" w:lineRule="auto"/>
        <w:rPr>
          <w:rFonts w:cstheme="minorHAnsi"/>
          <w:sz w:val="20"/>
          <w:szCs w:val="20"/>
        </w:rPr>
      </w:pPr>
      <w:r w:rsidRPr="001A735F">
        <w:rPr>
          <w:rFonts w:cstheme="minorHAnsi"/>
          <w:sz w:val="20"/>
          <w:szCs w:val="20"/>
        </w:rPr>
        <w:t xml:space="preserve">On balance, would you say it was relatively easy or difficult to </w:t>
      </w:r>
      <w:r w:rsidRPr="001A735F">
        <w:rPr>
          <w:rFonts w:cstheme="minorHAnsi"/>
          <w:sz w:val="20"/>
          <w:szCs w:val="20"/>
          <w:u w:val="single"/>
        </w:rPr>
        <w:t xml:space="preserve">understand </w:t>
      </w:r>
      <w:r w:rsidRPr="001A735F">
        <w:rPr>
          <w:rFonts w:cstheme="minorHAnsi"/>
          <w:sz w:val="20"/>
          <w:szCs w:val="20"/>
        </w:rPr>
        <w:t xml:space="preserve">what the initiative is about? </w:t>
      </w:r>
    </w:p>
    <w:p w14:paraId="56BAB9C7" w14:textId="77777777" w:rsidR="009400A2" w:rsidRPr="001A735F" w:rsidRDefault="009400A2" w:rsidP="009400A2">
      <w:pPr>
        <w:pStyle w:val="ListParagraph"/>
        <w:numPr>
          <w:ilvl w:val="0"/>
          <w:numId w:val="37"/>
        </w:numPr>
        <w:spacing w:line="276" w:lineRule="auto"/>
        <w:rPr>
          <w:rFonts w:cstheme="minorHAnsi"/>
          <w:sz w:val="20"/>
          <w:szCs w:val="20"/>
        </w:rPr>
      </w:pPr>
      <w:r w:rsidRPr="001A735F">
        <w:rPr>
          <w:rFonts w:cstheme="minorHAnsi"/>
          <w:sz w:val="20"/>
          <w:szCs w:val="20"/>
        </w:rPr>
        <w:t xml:space="preserve">What made it easy/difficult to understand? </w:t>
      </w:r>
    </w:p>
    <w:p w14:paraId="49591D61" w14:textId="77F80C7E" w:rsidR="009400A2" w:rsidRPr="009400A2" w:rsidRDefault="009400A2" w:rsidP="009400A2">
      <w:pPr>
        <w:pStyle w:val="ListParagraph"/>
        <w:numPr>
          <w:ilvl w:val="0"/>
          <w:numId w:val="37"/>
        </w:numPr>
        <w:spacing w:line="276" w:lineRule="auto"/>
        <w:rPr>
          <w:rFonts w:cstheme="minorHAnsi"/>
          <w:sz w:val="20"/>
          <w:szCs w:val="20"/>
        </w:rPr>
      </w:pPr>
      <w:r w:rsidRPr="001A735F">
        <w:rPr>
          <w:rFonts w:cstheme="minorHAnsi"/>
          <w:sz w:val="20"/>
          <w:szCs w:val="20"/>
        </w:rPr>
        <w:t xml:space="preserve">Which parts were easy/difficult? </w:t>
      </w:r>
    </w:p>
    <w:p w14:paraId="7AC8F451" w14:textId="77777777" w:rsidR="009400A2" w:rsidRPr="001A735F" w:rsidRDefault="009400A2" w:rsidP="009400A2">
      <w:pPr>
        <w:pStyle w:val="ListParagraph"/>
        <w:numPr>
          <w:ilvl w:val="0"/>
          <w:numId w:val="19"/>
        </w:numPr>
        <w:spacing w:line="276" w:lineRule="auto"/>
        <w:rPr>
          <w:rFonts w:cstheme="minorHAnsi"/>
          <w:i/>
          <w:sz w:val="20"/>
          <w:szCs w:val="20"/>
        </w:rPr>
      </w:pPr>
      <w:r w:rsidRPr="001A735F">
        <w:rPr>
          <w:rFonts w:cstheme="minorHAnsi"/>
          <w:sz w:val="20"/>
          <w:szCs w:val="20"/>
        </w:rPr>
        <w:t xml:space="preserve">On balance, would you say it was relatively easy or difficult to </w:t>
      </w:r>
      <w:r w:rsidRPr="001A735F">
        <w:rPr>
          <w:rFonts w:cstheme="minorHAnsi"/>
          <w:sz w:val="20"/>
          <w:szCs w:val="20"/>
          <w:u w:val="single"/>
        </w:rPr>
        <w:t>apply</w:t>
      </w:r>
      <w:r w:rsidRPr="001A735F">
        <w:rPr>
          <w:rFonts w:cstheme="minorHAnsi"/>
          <w:sz w:val="20"/>
          <w:szCs w:val="20"/>
        </w:rPr>
        <w:t xml:space="preserve"> for this initiative? </w:t>
      </w:r>
    </w:p>
    <w:p w14:paraId="0A51BEB7" w14:textId="77777777" w:rsidR="009400A2" w:rsidRPr="001A735F" w:rsidRDefault="009400A2" w:rsidP="009400A2">
      <w:pPr>
        <w:pStyle w:val="ListParagraph"/>
        <w:numPr>
          <w:ilvl w:val="0"/>
          <w:numId w:val="38"/>
        </w:numPr>
        <w:spacing w:line="276" w:lineRule="auto"/>
        <w:rPr>
          <w:rFonts w:cstheme="minorHAnsi"/>
          <w:sz w:val="20"/>
          <w:szCs w:val="20"/>
        </w:rPr>
      </w:pPr>
      <w:r w:rsidRPr="001A735F">
        <w:rPr>
          <w:rFonts w:cstheme="minorHAnsi"/>
          <w:sz w:val="20"/>
          <w:szCs w:val="20"/>
        </w:rPr>
        <w:t xml:space="preserve">What made it easy/difficult to </w:t>
      </w:r>
      <w:r w:rsidRPr="001A735F">
        <w:rPr>
          <w:rFonts w:cstheme="minorHAnsi"/>
          <w:sz w:val="20"/>
          <w:szCs w:val="20"/>
          <w:u w:val="single"/>
        </w:rPr>
        <w:t>apply</w:t>
      </w:r>
      <w:r w:rsidRPr="001A735F">
        <w:rPr>
          <w:rFonts w:cstheme="minorHAnsi"/>
          <w:sz w:val="20"/>
          <w:szCs w:val="20"/>
        </w:rPr>
        <w:t xml:space="preserve"> for? </w:t>
      </w:r>
    </w:p>
    <w:p w14:paraId="23CFEE4C" w14:textId="1153CC71" w:rsidR="009400A2" w:rsidRPr="00DC4427" w:rsidRDefault="009400A2" w:rsidP="009400A2">
      <w:pPr>
        <w:pStyle w:val="ListParagraph"/>
        <w:numPr>
          <w:ilvl w:val="2"/>
          <w:numId w:val="32"/>
        </w:numPr>
        <w:spacing w:line="276" w:lineRule="auto"/>
        <w:rPr>
          <w:rFonts w:cstheme="minorHAnsi"/>
          <w:sz w:val="20"/>
          <w:szCs w:val="20"/>
        </w:rPr>
      </w:pPr>
      <w:r w:rsidRPr="001A735F">
        <w:rPr>
          <w:rFonts w:cstheme="minorHAnsi"/>
          <w:sz w:val="20"/>
          <w:szCs w:val="20"/>
        </w:rPr>
        <w:t>Which parts were easy/difficult? Which parts could be improved?</w:t>
      </w:r>
    </w:p>
    <w:p w14:paraId="3C4BB2F8" w14:textId="00192729" w:rsidR="009400A2" w:rsidRPr="009400A2" w:rsidRDefault="009400A2" w:rsidP="009400A2">
      <w:pPr>
        <w:pStyle w:val="ListParagraph"/>
        <w:numPr>
          <w:ilvl w:val="0"/>
          <w:numId w:val="19"/>
        </w:numPr>
        <w:spacing w:line="276" w:lineRule="auto"/>
        <w:rPr>
          <w:rFonts w:cstheme="minorHAnsi"/>
          <w:sz w:val="20"/>
          <w:szCs w:val="20"/>
        </w:rPr>
      </w:pPr>
      <w:r w:rsidRPr="001A735F">
        <w:rPr>
          <w:rFonts w:cstheme="minorHAnsi"/>
          <w:sz w:val="20"/>
          <w:szCs w:val="20"/>
        </w:rPr>
        <w:t>Between finding out about it, understanding it and applying for it, which would you say is the stumbling block for farmers accessing the initiative?</w:t>
      </w:r>
    </w:p>
    <w:p w14:paraId="72A064BB" w14:textId="7C5C6B5B" w:rsidR="009400A2" w:rsidRPr="009400A2" w:rsidRDefault="009400A2" w:rsidP="009400A2">
      <w:pPr>
        <w:pStyle w:val="ListParagraph"/>
        <w:numPr>
          <w:ilvl w:val="0"/>
          <w:numId w:val="19"/>
        </w:numPr>
        <w:spacing w:line="276" w:lineRule="auto"/>
        <w:rPr>
          <w:rFonts w:cstheme="minorHAnsi"/>
          <w:sz w:val="20"/>
          <w:szCs w:val="20"/>
        </w:rPr>
      </w:pPr>
      <w:r w:rsidRPr="001A735F">
        <w:rPr>
          <w:rFonts w:cstheme="minorHAnsi"/>
          <w:sz w:val="20"/>
          <w:szCs w:val="20"/>
        </w:rPr>
        <w:t>Have you accessed this initiative during previous droughts?</w:t>
      </w:r>
    </w:p>
    <w:p w14:paraId="0E455D49" w14:textId="77777777" w:rsidR="009400A2" w:rsidRPr="001A735F" w:rsidRDefault="009400A2" w:rsidP="009400A2">
      <w:pPr>
        <w:pStyle w:val="ListParagraph"/>
        <w:numPr>
          <w:ilvl w:val="0"/>
          <w:numId w:val="39"/>
        </w:numPr>
        <w:spacing w:line="276" w:lineRule="auto"/>
        <w:rPr>
          <w:rFonts w:cstheme="minorHAnsi"/>
          <w:sz w:val="20"/>
          <w:szCs w:val="20"/>
        </w:rPr>
      </w:pPr>
      <w:r w:rsidRPr="001A735F">
        <w:rPr>
          <w:rFonts w:cstheme="minorHAnsi"/>
          <w:sz w:val="20"/>
          <w:szCs w:val="20"/>
        </w:rPr>
        <w:t>If so, were there any differences in your experience accessing this initiative previously, as opposed to during the current drought? (Y/N)</w:t>
      </w:r>
    </w:p>
    <w:p w14:paraId="16187D08" w14:textId="77777777" w:rsidR="009400A2" w:rsidRPr="001A735F" w:rsidRDefault="009400A2" w:rsidP="00DC4427">
      <w:pPr>
        <w:pStyle w:val="ListParagraph"/>
        <w:numPr>
          <w:ilvl w:val="0"/>
          <w:numId w:val="41"/>
        </w:numPr>
        <w:spacing w:line="276" w:lineRule="auto"/>
        <w:rPr>
          <w:rFonts w:cstheme="minorHAnsi"/>
          <w:sz w:val="20"/>
          <w:szCs w:val="20"/>
        </w:rPr>
      </w:pPr>
      <w:r w:rsidRPr="001A735F">
        <w:rPr>
          <w:rFonts w:cstheme="minorHAnsi"/>
          <w:sz w:val="20"/>
          <w:szCs w:val="20"/>
        </w:rPr>
        <w:t xml:space="preserve">If Y: what was different? </w:t>
      </w:r>
    </w:p>
    <w:p w14:paraId="3397E8B1" w14:textId="48D7BA1B" w:rsidR="009400A2" w:rsidRPr="00DC4427" w:rsidRDefault="009400A2" w:rsidP="00DC4427">
      <w:pPr>
        <w:pStyle w:val="ListParagraph"/>
        <w:numPr>
          <w:ilvl w:val="0"/>
          <w:numId w:val="41"/>
        </w:numPr>
        <w:spacing w:line="276" w:lineRule="auto"/>
        <w:rPr>
          <w:rFonts w:cstheme="minorHAnsi"/>
          <w:sz w:val="20"/>
          <w:szCs w:val="20"/>
        </w:rPr>
      </w:pPr>
      <w:r w:rsidRPr="001A735F">
        <w:rPr>
          <w:rFonts w:cstheme="minorHAnsi"/>
          <w:sz w:val="20"/>
          <w:szCs w:val="20"/>
        </w:rPr>
        <w:t>What was better or worse?</w:t>
      </w:r>
    </w:p>
    <w:p w14:paraId="65C69FF8" w14:textId="77777777" w:rsidR="009400A2" w:rsidRPr="001A735F" w:rsidRDefault="009400A2" w:rsidP="009400A2">
      <w:pPr>
        <w:pStyle w:val="ListParagraph"/>
        <w:numPr>
          <w:ilvl w:val="0"/>
          <w:numId w:val="39"/>
        </w:numPr>
        <w:spacing w:line="276" w:lineRule="auto"/>
        <w:rPr>
          <w:rFonts w:cstheme="minorHAnsi"/>
          <w:sz w:val="20"/>
          <w:szCs w:val="20"/>
        </w:rPr>
      </w:pPr>
      <w:r w:rsidRPr="001A735F">
        <w:rPr>
          <w:rFonts w:cstheme="minorHAnsi"/>
          <w:sz w:val="20"/>
          <w:szCs w:val="20"/>
        </w:rPr>
        <w:t>If not, why not?</w:t>
      </w:r>
    </w:p>
    <w:p w14:paraId="0F39A8CD" w14:textId="6B7F7A28" w:rsidR="009400A2" w:rsidRPr="009400A2" w:rsidRDefault="009400A2" w:rsidP="00360D0D">
      <w:pPr>
        <w:pStyle w:val="Heading4Bold"/>
      </w:pPr>
      <w:r w:rsidRPr="009400A2">
        <w:t>Questions about government initiatives – farmers not accessing government assistance</w:t>
      </w:r>
    </w:p>
    <w:p w14:paraId="4E9F994F" w14:textId="77777777" w:rsidR="009400A2" w:rsidRPr="001A735F" w:rsidRDefault="009400A2" w:rsidP="009400A2">
      <w:pPr>
        <w:pStyle w:val="ListParagraph"/>
        <w:numPr>
          <w:ilvl w:val="0"/>
          <w:numId w:val="19"/>
        </w:numPr>
        <w:spacing w:line="276" w:lineRule="auto"/>
        <w:rPr>
          <w:rFonts w:cstheme="minorHAnsi"/>
          <w:b/>
          <w:i/>
          <w:sz w:val="20"/>
          <w:szCs w:val="20"/>
        </w:rPr>
      </w:pPr>
      <w:r w:rsidRPr="001A735F">
        <w:rPr>
          <w:rFonts w:cstheme="minorHAnsi"/>
          <w:sz w:val="20"/>
          <w:szCs w:val="20"/>
        </w:rPr>
        <w:t xml:space="preserve">Have you heard about these initiatives? </w:t>
      </w:r>
    </w:p>
    <w:p w14:paraId="4243C70B" w14:textId="0B0E3793" w:rsidR="009400A2" w:rsidRPr="001A735F" w:rsidRDefault="009400A2" w:rsidP="00DC4427">
      <w:pPr>
        <w:spacing w:line="276" w:lineRule="auto"/>
        <w:ind w:firstLine="360"/>
        <w:rPr>
          <w:rFonts w:cstheme="minorHAnsi"/>
          <w:b/>
          <w:i/>
          <w:sz w:val="20"/>
          <w:szCs w:val="20"/>
        </w:rPr>
      </w:pPr>
      <w:r w:rsidRPr="001A735F">
        <w:rPr>
          <w:rFonts w:cstheme="minorHAnsi"/>
          <w:b/>
          <w:i/>
          <w:sz w:val="20"/>
          <w:szCs w:val="20"/>
        </w:rPr>
        <w:t>[Skip to question 29 if they haven’t heard about the initiatives listed]</w:t>
      </w:r>
    </w:p>
    <w:p w14:paraId="3D37B854" w14:textId="77777777" w:rsidR="009400A2" w:rsidRPr="001A735F" w:rsidRDefault="009400A2" w:rsidP="009400A2">
      <w:pPr>
        <w:pStyle w:val="ListParagraph"/>
        <w:numPr>
          <w:ilvl w:val="0"/>
          <w:numId w:val="19"/>
        </w:numPr>
        <w:spacing w:line="276" w:lineRule="auto"/>
        <w:rPr>
          <w:rFonts w:cstheme="minorHAnsi"/>
          <w:sz w:val="20"/>
          <w:szCs w:val="20"/>
        </w:rPr>
      </w:pPr>
      <w:r w:rsidRPr="001A735F">
        <w:rPr>
          <w:rFonts w:cstheme="minorHAnsi"/>
          <w:sz w:val="20"/>
          <w:szCs w:val="20"/>
        </w:rPr>
        <w:t xml:space="preserve">How did you become aware of these services/programs being available? </w:t>
      </w:r>
    </w:p>
    <w:p w14:paraId="1DA7455C" w14:textId="77777777" w:rsidR="009400A2" w:rsidRPr="001A735F" w:rsidRDefault="009400A2" w:rsidP="009400A2">
      <w:pPr>
        <w:pStyle w:val="ListParagraph"/>
        <w:numPr>
          <w:ilvl w:val="0"/>
          <w:numId w:val="40"/>
        </w:numPr>
        <w:spacing w:line="276" w:lineRule="auto"/>
        <w:rPr>
          <w:rFonts w:cstheme="minorHAnsi"/>
          <w:sz w:val="20"/>
          <w:szCs w:val="20"/>
        </w:rPr>
      </w:pPr>
      <w:r w:rsidRPr="001A735F">
        <w:rPr>
          <w:rFonts w:cstheme="minorHAnsi"/>
          <w:sz w:val="20"/>
          <w:szCs w:val="20"/>
        </w:rPr>
        <w:t>Through a friend or family member</w:t>
      </w:r>
    </w:p>
    <w:p w14:paraId="351CA1E8" w14:textId="77777777" w:rsidR="009400A2" w:rsidRPr="001A735F" w:rsidRDefault="009400A2" w:rsidP="009400A2">
      <w:pPr>
        <w:pStyle w:val="ListParagraph"/>
        <w:numPr>
          <w:ilvl w:val="0"/>
          <w:numId w:val="40"/>
        </w:numPr>
        <w:spacing w:line="276" w:lineRule="auto"/>
        <w:rPr>
          <w:rFonts w:cstheme="minorHAnsi"/>
          <w:sz w:val="20"/>
          <w:szCs w:val="20"/>
        </w:rPr>
      </w:pPr>
      <w:r w:rsidRPr="001A735F">
        <w:rPr>
          <w:rFonts w:cstheme="minorHAnsi"/>
          <w:sz w:val="20"/>
          <w:szCs w:val="20"/>
        </w:rPr>
        <w:t>Through a newspaper/advertising</w:t>
      </w:r>
    </w:p>
    <w:p w14:paraId="267BFFB3" w14:textId="77777777" w:rsidR="009400A2" w:rsidRPr="001A735F" w:rsidRDefault="009400A2" w:rsidP="009400A2">
      <w:pPr>
        <w:pStyle w:val="ListParagraph"/>
        <w:numPr>
          <w:ilvl w:val="0"/>
          <w:numId w:val="40"/>
        </w:numPr>
        <w:spacing w:line="276" w:lineRule="auto"/>
        <w:rPr>
          <w:rFonts w:cstheme="minorHAnsi"/>
          <w:sz w:val="20"/>
          <w:szCs w:val="20"/>
        </w:rPr>
      </w:pPr>
      <w:r w:rsidRPr="001A735F">
        <w:rPr>
          <w:rFonts w:cstheme="minorHAnsi"/>
          <w:sz w:val="20"/>
          <w:szCs w:val="20"/>
        </w:rPr>
        <w:t>Through social media</w:t>
      </w:r>
    </w:p>
    <w:p w14:paraId="7E0D3543" w14:textId="77777777" w:rsidR="009400A2" w:rsidRPr="001A735F" w:rsidRDefault="009400A2" w:rsidP="009400A2">
      <w:pPr>
        <w:pStyle w:val="ListParagraph"/>
        <w:numPr>
          <w:ilvl w:val="0"/>
          <w:numId w:val="40"/>
        </w:numPr>
        <w:spacing w:line="276" w:lineRule="auto"/>
        <w:rPr>
          <w:rFonts w:cstheme="minorHAnsi"/>
          <w:sz w:val="20"/>
          <w:szCs w:val="20"/>
        </w:rPr>
      </w:pPr>
      <w:r w:rsidRPr="001A735F">
        <w:rPr>
          <w:rFonts w:cstheme="minorHAnsi"/>
          <w:sz w:val="20"/>
          <w:szCs w:val="20"/>
        </w:rPr>
        <w:t>On the radio</w:t>
      </w:r>
    </w:p>
    <w:p w14:paraId="5BC1573B" w14:textId="77777777" w:rsidR="009400A2" w:rsidRPr="001A735F" w:rsidRDefault="009400A2" w:rsidP="009400A2">
      <w:pPr>
        <w:pStyle w:val="ListParagraph"/>
        <w:numPr>
          <w:ilvl w:val="0"/>
          <w:numId w:val="40"/>
        </w:numPr>
        <w:spacing w:line="276" w:lineRule="auto"/>
        <w:rPr>
          <w:rFonts w:cstheme="minorHAnsi"/>
          <w:sz w:val="20"/>
          <w:szCs w:val="20"/>
        </w:rPr>
      </w:pPr>
      <w:r w:rsidRPr="001A735F">
        <w:rPr>
          <w:rFonts w:cstheme="minorHAnsi"/>
          <w:sz w:val="20"/>
          <w:szCs w:val="20"/>
        </w:rPr>
        <w:t>TV</w:t>
      </w:r>
    </w:p>
    <w:p w14:paraId="233C5112" w14:textId="77777777" w:rsidR="009400A2" w:rsidRPr="001A735F" w:rsidRDefault="009400A2" w:rsidP="009400A2">
      <w:pPr>
        <w:pStyle w:val="ListParagraph"/>
        <w:numPr>
          <w:ilvl w:val="0"/>
          <w:numId w:val="40"/>
        </w:numPr>
        <w:spacing w:line="276" w:lineRule="auto"/>
        <w:rPr>
          <w:rFonts w:cstheme="minorHAnsi"/>
          <w:sz w:val="20"/>
          <w:szCs w:val="20"/>
        </w:rPr>
      </w:pPr>
      <w:r w:rsidRPr="001A735F">
        <w:rPr>
          <w:rFonts w:cstheme="minorHAnsi"/>
          <w:sz w:val="20"/>
          <w:szCs w:val="20"/>
        </w:rPr>
        <w:t>Website</w:t>
      </w:r>
    </w:p>
    <w:p w14:paraId="5BFEE2D3" w14:textId="77777777" w:rsidR="009400A2" w:rsidRPr="001A735F" w:rsidRDefault="009400A2" w:rsidP="009400A2">
      <w:pPr>
        <w:pStyle w:val="ListParagraph"/>
        <w:numPr>
          <w:ilvl w:val="0"/>
          <w:numId w:val="40"/>
        </w:numPr>
        <w:spacing w:line="276" w:lineRule="auto"/>
        <w:rPr>
          <w:rFonts w:cstheme="minorHAnsi"/>
          <w:sz w:val="20"/>
          <w:szCs w:val="20"/>
        </w:rPr>
      </w:pPr>
      <w:r w:rsidRPr="001A735F">
        <w:rPr>
          <w:rFonts w:cstheme="minorHAnsi"/>
          <w:sz w:val="20"/>
          <w:szCs w:val="20"/>
        </w:rPr>
        <w:t>Service provider (e.g. accountant, supplier or GP)</w:t>
      </w:r>
    </w:p>
    <w:p w14:paraId="5C5096D6" w14:textId="77777777" w:rsidR="009400A2" w:rsidRPr="001A735F" w:rsidRDefault="009400A2" w:rsidP="009400A2">
      <w:pPr>
        <w:pStyle w:val="ListParagraph"/>
        <w:numPr>
          <w:ilvl w:val="0"/>
          <w:numId w:val="40"/>
        </w:numPr>
        <w:spacing w:line="276" w:lineRule="auto"/>
        <w:rPr>
          <w:rFonts w:cstheme="minorHAnsi"/>
          <w:sz w:val="20"/>
          <w:szCs w:val="20"/>
        </w:rPr>
      </w:pPr>
      <w:r w:rsidRPr="001A735F">
        <w:rPr>
          <w:rFonts w:cstheme="minorHAnsi"/>
          <w:sz w:val="20"/>
          <w:szCs w:val="20"/>
        </w:rPr>
        <w:t>Through local council</w:t>
      </w:r>
    </w:p>
    <w:p w14:paraId="1AB775F2" w14:textId="77777777" w:rsidR="009400A2" w:rsidRPr="001A735F" w:rsidRDefault="009400A2" w:rsidP="009400A2">
      <w:pPr>
        <w:pStyle w:val="ListParagraph"/>
        <w:numPr>
          <w:ilvl w:val="0"/>
          <w:numId w:val="40"/>
        </w:numPr>
        <w:spacing w:line="276" w:lineRule="auto"/>
        <w:rPr>
          <w:rFonts w:cstheme="minorHAnsi"/>
          <w:sz w:val="20"/>
          <w:szCs w:val="20"/>
        </w:rPr>
      </w:pPr>
      <w:r w:rsidRPr="001A735F">
        <w:rPr>
          <w:rFonts w:cstheme="minorHAnsi"/>
          <w:sz w:val="20"/>
          <w:szCs w:val="20"/>
        </w:rPr>
        <w:lastRenderedPageBreak/>
        <w:t xml:space="preserve">Through an organisation like the National Farmers’ Federation, Grain Growers, or a Charity </w:t>
      </w:r>
    </w:p>
    <w:p w14:paraId="0B349577" w14:textId="77777777" w:rsidR="009400A2" w:rsidRPr="00C900B2" w:rsidRDefault="009400A2" w:rsidP="009400A2">
      <w:pPr>
        <w:pStyle w:val="ListParagraph"/>
        <w:numPr>
          <w:ilvl w:val="0"/>
          <w:numId w:val="40"/>
        </w:numPr>
        <w:spacing w:line="276" w:lineRule="auto"/>
        <w:rPr>
          <w:rFonts w:cstheme="minorHAnsi"/>
          <w:sz w:val="20"/>
          <w:szCs w:val="20"/>
        </w:rPr>
      </w:pPr>
      <w:r w:rsidRPr="001A735F">
        <w:rPr>
          <w:rFonts w:cstheme="minorHAnsi"/>
          <w:sz w:val="20"/>
          <w:szCs w:val="20"/>
        </w:rPr>
        <w:t>Other (if so, please specify)</w:t>
      </w:r>
    </w:p>
    <w:p w14:paraId="483D64F7" w14:textId="717317E6" w:rsidR="009400A2" w:rsidRPr="009400A2" w:rsidRDefault="009400A2" w:rsidP="009400A2">
      <w:pPr>
        <w:pStyle w:val="ListParagraph"/>
        <w:numPr>
          <w:ilvl w:val="0"/>
          <w:numId w:val="19"/>
        </w:numPr>
        <w:spacing w:line="276" w:lineRule="auto"/>
        <w:rPr>
          <w:rFonts w:cstheme="minorHAnsi"/>
          <w:sz w:val="20"/>
          <w:szCs w:val="20"/>
        </w:rPr>
      </w:pPr>
      <w:r w:rsidRPr="001A735F">
        <w:rPr>
          <w:rFonts w:cstheme="minorHAnsi"/>
          <w:sz w:val="20"/>
          <w:szCs w:val="20"/>
        </w:rPr>
        <w:t>Have you looked into whether or not you’re eligible for them?</w:t>
      </w:r>
    </w:p>
    <w:p w14:paraId="0CE41F62" w14:textId="06E2448F" w:rsidR="009400A2" w:rsidRPr="009400A2" w:rsidRDefault="009400A2" w:rsidP="009400A2">
      <w:pPr>
        <w:pStyle w:val="ListParagraph"/>
        <w:numPr>
          <w:ilvl w:val="0"/>
          <w:numId w:val="19"/>
        </w:numPr>
        <w:spacing w:line="276" w:lineRule="auto"/>
        <w:rPr>
          <w:rFonts w:cstheme="minorHAnsi"/>
          <w:sz w:val="20"/>
          <w:szCs w:val="20"/>
        </w:rPr>
      </w:pPr>
      <w:r w:rsidRPr="001A735F">
        <w:rPr>
          <w:rFonts w:cstheme="minorHAnsi"/>
          <w:sz w:val="20"/>
          <w:szCs w:val="20"/>
        </w:rPr>
        <w:t xml:space="preserve">Could you tell us about your experience and what you think is the main barrier preventing you from accessing it? </w:t>
      </w:r>
    </w:p>
    <w:p w14:paraId="30779625" w14:textId="2ED989CD" w:rsidR="009400A2" w:rsidRPr="009400A2" w:rsidRDefault="009400A2" w:rsidP="009400A2">
      <w:pPr>
        <w:pStyle w:val="ListParagraph"/>
        <w:numPr>
          <w:ilvl w:val="0"/>
          <w:numId w:val="19"/>
        </w:numPr>
        <w:spacing w:line="276" w:lineRule="auto"/>
        <w:rPr>
          <w:rFonts w:cstheme="minorHAnsi"/>
          <w:sz w:val="20"/>
          <w:szCs w:val="20"/>
        </w:rPr>
      </w:pPr>
      <w:r w:rsidRPr="001A735F">
        <w:rPr>
          <w:rFonts w:cstheme="minorHAnsi"/>
          <w:sz w:val="20"/>
          <w:szCs w:val="20"/>
        </w:rPr>
        <w:t>Are there any other reasons in addition to the main one you think contribute to stopping you from accessing this initiative?</w:t>
      </w:r>
    </w:p>
    <w:p w14:paraId="76C7D724" w14:textId="77777777" w:rsidR="009400A2" w:rsidRPr="00C900B2" w:rsidRDefault="009400A2" w:rsidP="009400A2">
      <w:pPr>
        <w:pStyle w:val="ListParagraph"/>
        <w:numPr>
          <w:ilvl w:val="0"/>
          <w:numId w:val="19"/>
        </w:numPr>
        <w:spacing w:line="276" w:lineRule="auto"/>
        <w:rPr>
          <w:rFonts w:cstheme="minorHAnsi"/>
          <w:sz w:val="20"/>
          <w:szCs w:val="20"/>
        </w:rPr>
      </w:pPr>
      <w:r w:rsidRPr="001A735F">
        <w:rPr>
          <w:rFonts w:cstheme="minorHAnsi"/>
          <w:sz w:val="20"/>
          <w:szCs w:val="20"/>
        </w:rPr>
        <w:t>I’d like to quickly check your views about some other potential barriers, and get you to say ‘yes’ or ‘no’ about whether you think they’re relevant to stopping you from accessing these initiatives. You could also answer with ‘not relevant’/’not applicable’</w:t>
      </w:r>
      <w:r w:rsidRPr="001A735F" w:rsidDel="006A6B3E">
        <w:rPr>
          <w:rFonts w:cstheme="minorHAnsi"/>
          <w:sz w:val="20"/>
          <w:szCs w:val="20"/>
        </w:rPr>
        <w:t xml:space="preserve"> </w:t>
      </w:r>
    </w:p>
    <w:p w14:paraId="6B9567C7" w14:textId="77777777" w:rsidR="009400A2" w:rsidRPr="001A735F" w:rsidRDefault="009400A2" w:rsidP="009400A2">
      <w:pPr>
        <w:pStyle w:val="ListParagraph"/>
        <w:numPr>
          <w:ilvl w:val="2"/>
          <w:numId w:val="21"/>
        </w:numPr>
        <w:spacing w:line="276" w:lineRule="auto"/>
        <w:rPr>
          <w:rFonts w:cstheme="minorHAnsi"/>
          <w:b/>
          <w:i/>
          <w:sz w:val="20"/>
          <w:szCs w:val="20"/>
        </w:rPr>
      </w:pPr>
      <w:r w:rsidRPr="001A735F">
        <w:rPr>
          <w:rFonts w:cstheme="minorHAnsi"/>
          <w:sz w:val="20"/>
          <w:szCs w:val="20"/>
        </w:rPr>
        <w:t>I just don’t need them</w:t>
      </w:r>
    </w:p>
    <w:p w14:paraId="5DBB261E" w14:textId="77777777" w:rsidR="009400A2" w:rsidRPr="001A735F" w:rsidRDefault="009400A2" w:rsidP="009400A2">
      <w:pPr>
        <w:pStyle w:val="ListParagraph"/>
        <w:numPr>
          <w:ilvl w:val="2"/>
          <w:numId w:val="21"/>
        </w:numPr>
        <w:spacing w:line="276" w:lineRule="auto"/>
        <w:rPr>
          <w:rFonts w:cstheme="minorHAnsi"/>
          <w:b/>
          <w:i/>
          <w:sz w:val="20"/>
          <w:szCs w:val="20"/>
        </w:rPr>
      </w:pPr>
      <w:r w:rsidRPr="001A735F">
        <w:rPr>
          <w:rFonts w:cstheme="minorHAnsi"/>
          <w:sz w:val="20"/>
          <w:szCs w:val="20"/>
        </w:rPr>
        <w:t xml:space="preserve">I’ve been managing without assistance so far </w:t>
      </w:r>
    </w:p>
    <w:p w14:paraId="6FB22B3B" w14:textId="77777777" w:rsidR="009400A2" w:rsidRPr="001A735F" w:rsidRDefault="009400A2" w:rsidP="009400A2">
      <w:pPr>
        <w:pStyle w:val="ListParagraph"/>
        <w:numPr>
          <w:ilvl w:val="2"/>
          <w:numId w:val="21"/>
        </w:numPr>
        <w:spacing w:line="276" w:lineRule="auto"/>
        <w:rPr>
          <w:rFonts w:cstheme="minorHAnsi"/>
          <w:sz w:val="20"/>
          <w:szCs w:val="20"/>
        </w:rPr>
      </w:pPr>
      <w:r w:rsidRPr="001A735F">
        <w:rPr>
          <w:rFonts w:cstheme="minorHAnsi"/>
          <w:sz w:val="20"/>
          <w:szCs w:val="20"/>
        </w:rPr>
        <w:t xml:space="preserve">I don’t know how to apply </w:t>
      </w:r>
    </w:p>
    <w:p w14:paraId="21316A93" w14:textId="77777777" w:rsidR="009400A2" w:rsidRPr="001A735F" w:rsidRDefault="009400A2" w:rsidP="009400A2">
      <w:pPr>
        <w:pStyle w:val="ListParagraph"/>
        <w:numPr>
          <w:ilvl w:val="2"/>
          <w:numId w:val="21"/>
        </w:numPr>
        <w:spacing w:line="276" w:lineRule="auto"/>
        <w:rPr>
          <w:rFonts w:cstheme="minorHAnsi"/>
          <w:sz w:val="20"/>
          <w:szCs w:val="20"/>
        </w:rPr>
      </w:pPr>
      <w:r w:rsidRPr="001A735F">
        <w:rPr>
          <w:rFonts w:cstheme="minorHAnsi"/>
          <w:sz w:val="20"/>
          <w:szCs w:val="20"/>
        </w:rPr>
        <w:t xml:space="preserve">I’m too busy and don’t have time </w:t>
      </w:r>
    </w:p>
    <w:p w14:paraId="7FD251DB" w14:textId="77777777" w:rsidR="009400A2" w:rsidRPr="001A735F" w:rsidRDefault="009400A2" w:rsidP="009400A2">
      <w:pPr>
        <w:pStyle w:val="ListParagraph"/>
        <w:numPr>
          <w:ilvl w:val="2"/>
          <w:numId w:val="21"/>
        </w:numPr>
        <w:spacing w:line="276" w:lineRule="auto"/>
        <w:rPr>
          <w:rFonts w:cstheme="minorHAnsi"/>
          <w:sz w:val="20"/>
          <w:szCs w:val="20"/>
        </w:rPr>
      </w:pPr>
      <w:r w:rsidRPr="001A735F">
        <w:rPr>
          <w:rFonts w:cstheme="minorHAnsi"/>
          <w:sz w:val="20"/>
          <w:szCs w:val="20"/>
        </w:rPr>
        <w:t xml:space="preserve">It’s too difficult for me to physically get to the place to apply </w:t>
      </w:r>
    </w:p>
    <w:p w14:paraId="429B3133" w14:textId="77777777" w:rsidR="009400A2" w:rsidRPr="001A735F" w:rsidRDefault="009400A2" w:rsidP="009400A2">
      <w:pPr>
        <w:pStyle w:val="ListParagraph"/>
        <w:numPr>
          <w:ilvl w:val="2"/>
          <w:numId w:val="21"/>
        </w:numPr>
        <w:spacing w:line="276" w:lineRule="auto"/>
        <w:rPr>
          <w:rFonts w:cstheme="minorHAnsi"/>
          <w:sz w:val="20"/>
          <w:szCs w:val="20"/>
        </w:rPr>
      </w:pPr>
      <w:r w:rsidRPr="001A735F">
        <w:rPr>
          <w:rFonts w:cstheme="minorHAnsi"/>
          <w:sz w:val="20"/>
          <w:szCs w:val="20"/>
        </w:rPr>
        <w:t xml:space="preserve">I don’t have access to the technology to find out the information I need </w:t>
      </w:r>
    </w:p>
    <w:p w14:paraId="56BB4812" w14:textId="77777777" w:rsidR="009400A2" w:rsidRPr="001A735F" w:rsidRDefault="009400A2" w:rsidP="009400A2">
      <w:pPr>
        <w:pStyle w:val="ListParagraph"/>
        <w:numPr>
          <w:ilvl w:val="2"/>
          <w:numId w:val="21"/>
        </w:numPr>
        <w:spacing w:line="276" w:lineRule="auto"/>
        <w:rPr>
          <w:rFonts w:cstheme="minorHAnsi"/>
          <w:b/>
          <w:i/>
          <w:sz w:val="20"/>
          <w:szCs w:val="20"/>
        </w:rPr>
      </w:pPr>
      <w:r w:rsidRPr="001A735F">
        <w:rPr>
          <w:rFonts w:cstheme="minorHAnsi"/>
          <w:sz w:val="20"/>
          <w:szCs w:val="20"/>
        </w:rPr>
        <w:t xml:space="preserve">The application process is too difficult </w:t>
      </w:r>
    </w:p>
    <w:p w14:paraId="69C8AC82" w14:textId="77777777" w:rsidR="009400A2" w:rsidRPr="00C900B2" w:rsidRDefault="009400A2" w:rsidP="009400A2">
      <w:pPr>
        <w:pStyle w:val="ListParagraph"/>
        <w:numPr>
          <w:ilvl w:val="2"/>
          <w:numId w:val="21"/>
        </w:numPr>
        <w:spacing w:line="276" w:lineRule="auto"/>
        <w:rPr>
          <w:rFonts w:cstheme="minorHAnsi"/>
          <w:sz w:val="20"/>
          <w:szCs w:val="20"/>
        </w:rPr>
      </w:pPr>
      <w:r w:rsidRPr="001A735F">
        <w:rPr>
          <w:rFonts w:cstheme="minorHAnsi"/>
          <w:sz w:val="20"/>
          <w:szCs w:val="20"/>
        </w:rPr>
        <w:t>No one else I know has accessed them</w:t>
      </w:r>
    </w:p>
    <w:p w14:paraId="528EEC7D" w14:textId="77777777" w:rsidR="009400A2" w:rsidRDefault="009400A2" w:rsidP="009400A2">
      <w:pPr>
        <w:pStyle w:val="ListParagraph"/>
        <w:numPr>
          <w:ilvl w:val="2"/>
          <w:numId w:val="21"/>
        </w:numPr>
        <w:spacing w:line="276" w:lineRule="auto"/>
        <w:rPr>
          <w:rFonts w:cstheme="minorHAnsi"/>
          <w:sz w:val="20"/>
          <w:szCs w:val="20"/>
        </w:rPr>
      </w:pPr>
      <w:r w:rsidRPr="001A735F">
        <w:rPr>
          <w:rFonts w:cstheme="minorHAnsi"/>
          <w:sz w:val="20"/>
          <w:szCs w:val="20"/>
        </w:rPr>
        <w:t xml:space="preserve">Any other reasons we may have missed? </w:t>
      </w:r>
    </w:p>
    <w:p w14:paraId="6BF49865" w14:textId="3CA4A9FB" w:rsidR="009400A2" w:rsidRDefault="009400A2" w:rsidP="00360D0D">
      <w:pPr>
        <w:pStyle w:val="Heading4Bold"/>
      </w:pPr>
      <w:r w:rsidRPr="009400A2">
        <w:t>Perceptio</w:t>
      </w:r>
      <w:bookmarkStart w:id="24" w:name="_GoBack"/>
      <w:bookmarkEnd w:id="24"/>
      <w:r w:rsidRPr="009400A2">
        <w:t>n of others and solutions</w:t>
      </w:r>
    </w:p>
    <w:p w14:paraId="4E3225C6" w14:textId="5A81EDA8" w:rsidR="009400A2" w:rsidRPr="009400A2" w:rsidRDefault="009400A2" w:rsidP="009400A2">
      <w:pPr>
        <w:pStyle w:val="ListParagraph"/>
        <w:numPr>
          <w:ilvl w:val="0"/>
          <w:numId w:val="19"/>
        </w:numPr>
        <w:spacing w:line="276" w:lineRule="auto"/>
        <w:rPr>
          <w:rFonts w:cstheme="minorHAnsi"/>
          <w:sz w:val="20"/>
          <w:szCs w:val="20"/>
        </w:rPr>
      </w:pPr>
      <w:r w:rsidRPr="001A735F">
        <w:rPr>
          <w:rFonts w:cstheme="minorHAnsi"/>
          <w:sz w:val="20"/>
          <w:szCs w:val="20"/>
        </w:rPr>
        <w:t xml:space="preserve">Why do you think other people may not have applied for this initiative? </w:t>
      </w:r>
    </w:p>
    <w:p w14:paraId="51CDD56C" w14:textId="4AA676B7" w:rsidR="009400A2" w:rsidRPr="009400A2" w:rsidRDefault="009400A2" w:rsidP="009400A2">
      <w:pPr>
        <w:pStyle w:val="ListParagraph"/>
        <w:numPr>
          <w:ilvl w:val="0"/>
          <w:numId w:val="19"/>
        </w:numPr>
        <w:spacing w:line="276" w:lineRule="auto"/>
        <w:rPr>
          <w:rFonts w:cstheme="minorHAnsi"/>
          <w:sz w:val="20"/>
          <w:szCs w:val="20"/>
        </w:rPr>
      </w:pPr>
      <w:r w:rsidRPr="001A735F">
        <w:rPr>
          <w:rFonts w:cstheme="minorHAnsi"/>
          <w:sz w:val="20"/>
          <w:szCs w:val="20"/>
        </w:rPr>
        <w:t>What percentage of farmers in similar circumstances to you do you think have applied for it? What would your estimate be?</w:t>
      </w:r>
    </w:p>
    <w:p w14:paraId="630B0754" w14:textId="3FB88A0C" w:rsidR="009400A2" w:rsidRPr="009400A2" w:rsidRDefault="009400A2" w:rsidP="009400A2">
      <w:pPr>
        <w:pStyle w:val="ListParagraph"/>
        <w:numPr>
          <w:ilvl w:val="0"/>
          <w:numId w:val="19"/>
        </w:numPr>
        <w:spacing w:line="276" w:lineRule="auto"/>
        <w:rPr>
          <w:rFonts w:cstheme="minorHAnsi"/>
          <w:sz w:val="20"/>
          <w:szCs w:val="20"/>
        </w:rPr>
      </w:pPr>
      <w:r w:rsidRPr="001A735F">
        <w:rPr>
          <w:rFonts w:cstheme="minorHAnsi"/>
          <w:sz w:val="20"/>
          <w:szCs w:val="20"/>
        </w:rPr>
        <w:t>What would motivate you to want to find out about them?</w:t>
      </w:r>
    </w:p>
    <w:p w14:paraId="3924FD4E" w14:textId="77777777" w:rsidR="009400A2" w:rsidRPr="001A735F" w:rsidRDefault="009400A2" w:rsidP="009400A2">
      <w:pPr>
        <w:pStyle w:val="ListParagraph"/>
        <w:numPr>
          <w:ilvl w:val="0"/>
          <w:numId w:val="19"/>
        </w:numPr>
        <w:spacing w:line="276" w:lineRule="auto"/>
        <w:rPr>
          <w:rFonts w:cstheme="minorHAnsi"/>
          <w:sz w:val="20"/>
          <w:szCs w:val="20"/>
        </w:rPr>
      </w:pPr>
      <w:r w:rsidRPr="001A735F">
        <w:rPr>
          <w:rFonts w:cstheme="minorHAnsi"/>
          <w:sz w:val="20"/>
          <w:szCs w:val="20"/>
        </w:rPr>
        <w:t>What would:</w:t>
      </w:r>
    </w:p>
    <w:p w14:paraId="5B16605E" w14:textId="77777777" w:rsidR="009400A2" w:rsidRPr="001A735F" w:rsidRDefault="009400A2" w:rsidP="009400A2">
      <w:pPr>
        <w:pStyle w:val="ListParagraph"/>
        <w:numPr>
          <w:ilvl w:val="0"/>
          <w:numId w:val="22"/>
        </w:numPr>
        <w:spacing w:line="276" w:lineRule="auto"/>
        <w:rPr>
          <w:rFonts w:cstheme="minorHAnsi"/>
          <w:sz w:val="20"/>
          <w:szCs w:val="20"/>
        </w:rPr>
      </w:pPr>
      <w:r w:rsidRPr="001A735F">
        <w:rPr>
          <w:rFonts w:cstheme="minorHAnsi"/>
          <w:sz w:val="20"/>
          <w:szCs w:val="20"/>
        </w:rPr>
        <w:t xml:space="preserve">make it easier for you to </w:t>
      </w:r>
      <w:r w:rsidRPr="001A735F">
        <w:rPr>
          <w:rFonts w:cstheme="minorHAnsi"/>
          <w:sz w:val="20"/>
          <w:szCs w:val="20"/>
          <w:u w:val="single"/>
        </w:rPr>
        <w:t>find out</w:t>
      </w:r>
      <w:r w:rsidRPr="001A735F">
        <w:rPr>
          <w:rFonts w:cstheme="minorHAnsi"/>
          <w:sz w:val="20"/>
          <w:szCs w:val="20"/>
        </w:rPr>
        <w:t xml:space="preserve"> about them?</w:t>
      </w:r>
    </w:p>
    <w:p w14:paraId="1E0661A7" w14:textId="299BEB20" w:rsidR="009400A2" w:rsidRPr="009400A2" w:rsidRDefault="009400A2" w:rsidP="009400A2">
      <w:pPr>
        <w:pStyle w:val="ListParagraph"/>
        <w:numPr>
          <w:ilvl w:val="0"/>
          <w:numId w:val="22"/>
        </w:numPr>
        <w:spacing w:line="276" w:lineRule="auto"/>
        <w:rPr>
          <w:rFonts w:cstheme="minorHAnsi"/>
          <w:sz w:val="20"/>
          <w:szCs w:val="20"/>
        </w:rPr>
      </w:pPr>
      <w:r w:rsidRPr="001A735F">
        <w:rPr>
          <w:rFonts w:cstheme="minorHAnsi"/>
          <w:sz w:val="20"/>
          <w:szCs w:val="20"/>
        </w:rPr>
        <w:t xml:space="preserve">make it easier for you to </w:t>
      </w:r>
      <w:r w:rsidRPr="001A735F">
        <w:rPr>
          <w:rFonts w:cstheme="minorHAnsi"/>
          <w:sz w:val="20"/>
          <w:szCs w:val="20"/>
          <w:u w:val="single"/>
        </w:rPr>
        <w:t>apply</w:t>
      </w:r>
      <w:r>
        <w:rPr>
          <w:rFonts w:cstheme="minorHAnsi"/>
          <w:sz w:val="20"/>
          <w:szCs w:val="20"/>
        </w:rPr>
        <w:t xml:space="preserve"> for them?</w:t>
      </w:r>
    </w:p>
    <w:p w14:paraId="3A6C47D2" w14:textId="69229610" w:rsidR="009400A2" w:rsidRPr="009400A2" w:rsidRDefault="009400A2" w:rsidP="009400A2">
      <w:pPr>
        <w:pStyle w:val="ListParagraph"/>
        <w:numPr>
          <w:ilvl w:val="0"/>
          <w:numId w:val="19"/>
        </w:numPr>
        <w:spacing w:line="276" w:lineRule="auto"/>
        <w:rPr>
          <w:rFonts w:cstheme="minorHAnsi"/>
          <w:sz w:val="20"/>
          <w:szCs w:val="20"/>
        </w:rPr>
      </w:pPr>
      <w:r w:rsidRPr="001A735F">
        <w:rPr>
          <w:rFonts w:cstheme="minorHAnsi"/>
          <w:sz w:val="20"/>
          <w:szCs w:val="20"/>
        </w:rPr>
        <w:t>What would help you find out about them at the right time – and what is the ‘right time’ for you?</w:t>
      </w:r>
    </w:p>
    <w:p w14:paraId="53A170DF" w14:textId="40036B5B" w:rsidR="009400A2" w:rsidRPr="009400A2" w:rsidRDefault="009400A2" w:rsidP="009400A2">
      <w:pPr>
        <w:pStyle w:val="ListParagraph"/>
        <w:numPr>
          <w:ilvl w:val="0"/>
          <w:numId w:val="19"/>
        </w:numPr>
        <w:spacing w:line="276" w:lineRule="auto"/>
        <w:rPr>
          <w:rFonts w:cstheme="minorHAnsi"/>
          <w:sz w:val="20"/>
          <w:szCs w:val="20"/>
        </w:rPr>
      </w:pPr>
      <w:r w:rsidRPr="001A735F">
        <w:rPr>
          <w:rFonts w:cstheme="minorHAnsi"/>
          <w:sz w:val="20"/>
          <w:szCs w:val="20"/>
        </w:rPr>
        <w:t>Is there anything else you think would help you take up this initiative during the current drought or future droughts?</w:t>
      </w:r>
    </w:p>
    <w:p w14:paraId="7373F765" w14:textId="77777777" w:rsidR="009400A2" w:rsidRPr="00C900B2" w:rsidRDefault="009400A2" w:rsidP="009400A2">
      <w:pPr>
        <w:spacing w:line="276" w:lineRule="auto"/>
        <w:ind w:left="369" w:hanging="9"/>
        <w:rPr>
          <w:rFonts w:cstheme="minorHAnsi"/>
          <w:b/>
          <w:i/>
          <w:sz w:val="20"/>
          <w:szCs w:val="20"/>
        </w:rPr>
      </w:pPr>
      <w:r w:rsidRPr="001A735F">
        <w:rPr>
          <w:rFonts w:cstheme="minorHAnsi"/>
          <w:b/>
          <w:i/>
          <w:sz w:val="20"/>
          <w:szCs w:val="20"/>
        </w:rPr>
        <w:t>[Only ask if interviewee was not aware of the government initiatives listed]</w:t>
      </w:r>
    </w:p>
    <w:p w14:paraId="42E6DC78" w14:textId="77777777" w:rsidR="009400A2" w:rsidRPr="001A735F" w:rsidRDefault="009400A2" w:rsidP="009400A2">
      <w:pPr>
        <w:pStyle w:val="ListParagraph"/>
        <w:numPr>
          <w:ilvl w:val="0"/>
          <w:numId w:val="19"/>
        </w:numPr>
        <w:spacing w:line="276" w:lineRule="auto"/>
        <w:rPr>
          <w:rFonts w:cstheme="minorHAnsi"/>
          <w:sz w:val="20"/>
          <w:szCs w:val="20"/>
        </w:rPr>
      </w:pPr>
      <w:r w:rsidRPr="001A735F">
        <w:rPr>
          <w:rFonts w:cstheme="minorHAnsi"/>
          <w:sz w:val="20"/>
          <w:szCs w:val="20"/>
        </w:rPr>
        <w:t>What would help you become aware of this initiative during the current drought or future droughts?</w:t>
      </w:r>
    </w:p>
    <w:p w14:paraId="2DA4CE52" w14:textId="77777777" w:rsidR="009400A2" w:rsidRPr="001A735F" w:rsidRDefault="009400A2" w:rsidP="009400A2">
      <w:pPr>
        <w:spacing w:line="276" w:lineRule="auto"/>
        <w:ind w:firstLine="360"/>
        <w:rPr>
          <w:rFonts w:cstheme="minorHAnsi"/>
          <w:b/>
          <w:i/>
          <w:sz w:val="20"/>
          <w:szCs w:val="20"/>
        </w:rPr>
      </w:pPr>
      <w:r w:rsidRPr="001A735F">
        <w:rPr>
          <w:rFonts w:cstheme="minorHAnsi"/>
          <w:b/>
          <w:i/>
          <w:sz w:val="20"/>
          <w:szCs w:val="20"/>
        </w:rPr>
        <w:t>[Ask farm owners only]</w:t>
      </w:r>
    </w:p>
    <w:p w14:paraId="631F8538" w14:textId="043C56AF" w:rsidR="009400A2" w:rsidRPr="009400A2" w:rsidRDefault="009400A2" w:rsidP="009400A2">
      <w:pPr>
        <w:pStyle w:val="ListParagraph"/>
        <w:numPr>
          <w:ilvl w:val="0"/>
          <w:numId w:val="19"/>
        </w:numPr>
        <w:spacing w:line="276" w:lineRule="auto"/>
        <w:rPr>
          <w:rFonts w:cstheme="minorHAnsi"/>
          <w:sz w:val="20"/>
          <w:szCs w:val="20"/>
        </w:rPr>
      </w:pPr>
      <w:r w:rsidRPr="001A735F">
        <w:rPr>
          <w:rFonts w:cstheme="minorHAnsi"/>
          <w:sz w:val="20"/>
          <w:szCs w:val="20"/>
        </w:rPr>
        <w:lastRenderedPageBreak/>
        <w:t>How do you generally tend to seek out information about farm business planning? Through what channels?</w:t>
      </w:r>
    </w:p>
    <w:p w14:paraId="6F1A96C9" w14:textId="75AB4C97" w:rsidR="009400A2" w:rsidRPr="009400A2" w:rsidRDefault="009400A2" w:rsidP="009400A2">
      <w:pPr>
        <w:pStyle w:val="ListParagraph"/>
        <w:numPr>
          <w:ilvl w:val="0"/>
          <w:numId w:val="19"/>
        </w:numPr>
        <w:spacing w:line="276" w:lineRule="auto"/>
        <w:rPr>
          <w:rFonts w:cstheme="minorHAnsi"/>
          <w:sz w:val="20"/>
          <w:szCs w:val="20"/>
        </w:rPr>
      </w:pPr>
      <w:r w:rsidRPr="001A735F">
        <w:rPr>
          <w:rFonts w:cstheme="minorHAnsi"/>
          <w:sz w:val="20"/>
          <w:szCs w:val="20"/>
        </w:rPr>
        <w:t>Whose advice do you most trust when it comes to farm business planning?</w:t>
      </w:r>
    </w:p>
    <w:p w14:paraId="550DFC0F" w14:textId="6823FEE9" w:rsidR="00A00489" w:rsidRPr="009400A2" w:rsidRDefault="009400A2" w:rsidP="009400A2">
      <w:pPr>
        <w:spacing w:line="276" w:lineRule="auto"/>
        <w:rPr>
          <w:color w:val="auto"/>
        </w:rPr>
      </w:pPr>
      <w:r w:rsidRPr="001A735F">
        <w:rPr>
          <w:rFonts w:cstheme="minorHAnsi"/>
          <w:sz w:val="20"/>
          <w:szCs w:val="20"/>
        </w:rPr>
        <w:t>At what point in time would you be looking to find out this kind of information?</w:t>
      </w:r>
    </w:p>
    <w:p w14:paraId="45004BC0" w14:textId="77777777" w:rsidR="009400A2" w:rsidRDefault="009400A2" w:rsidP="009400A2">
      <w:r>
        <w:br w:type="page"/>
      </w:r>
    </w:p>
    <w:p w14:paraId="148BB0FB" w14:textId="374AA09C" w:rsidR="00443463" w:rsidRDefault="00443463" w:rsidP="00C7679B">
      <w:pPr>
        <w:pStyle w:val="Heading2"/>
      </w:pPr>
      <w:bookmarkStart w:id="25" w:name="_Toc169095218"/>
      <w:r>
        <w:lastRenderedPageBreak/>
        <w:t>References</w:t>
      </w:r>
      <w:bookmarkEnd w:id="22"/>
      <w:bookmarkEnd w:id="23"/>
      <w:bookmarkEnd w:id="25"/>
    </w:p>
    <w:p w14:paraId="4E114561" w14:textId="77777777" w:rsidR="006C3DDF" w:rsidRDefault="00443463" w:rsidP="006C3DDF">
      <w:pPr>
        <w:rPr>
          <w:rStyle w:val="Strong"/>
          <w:b w:val="0"/>
          <w:color w:val="0070C0"/>
        </w:rPr>
      </w:pPr>
      <w:r w:rsidRPr="008A1868">
        <w:rPr>
          <w:rStyle w:val="Strong"/>
        </w:rPr>
        <w:t>​​</w:t>
      </w:r>
      <w:r w:rsidRPr="000E2F28">
        <w:rPr>
          <w:rStyle w:val="Strong"/>
          <w:b w:val="0"/>
          <w:color w:val="auto"/>
        </w:rPr>
        <w:t xml:space="preserve">AUSTRALIAN BUREAU OF AGRICULTURE AND RESOURCE ECONOMICS (ABARES). </w:t>
      </w:r>
      <w:r w:rsidRPr="000E2F28">
        <w:rPr>
          <w:rStyle w:val="Strong"/>
          <w:b w:val="0"/>
          <w:i/>
          <w:color w:val="auto"/>
        </w:rPr>
        <w:t>Analysis of 2018 Drought</w:t>
      </w:r>
      <w:r w:rsidRPr="000E2F28">
        <w:rPr>
          <w:rStyle w:val="Strong"/>
          <w:b w:val="0"/>
          <w:color w:val="auto"/>
        </w:rPr>
        <w:t>. Authors: Steve Hatfield-Dodds, Neal Hughes, Andrew Cameron, Matthew Miller, Tom Jackson​</w:t>
      </w:r>
    </w:p>
    <w:p w14:paraId="079F7CEC" w14:textId="77777777" w:rsidR="006C3DDF" w:rsidRPr="000E2F28" w:rsidRDefault="006C3DDF" w:rsidP="00443463">
      <w:pPr>
        <w:rPr>
          <w:rStyle w:val="Strong"/>
          <w:b w:val="0"/>
          <w:color w:val="0070C0"/>
        </w:rPr>
      </w:pPr>
      <w:r>
        <w:rPr>
          <w:rStyle w:val="Strong"/>
          <w:b w:val="0"/>
        </w:rPr>
        <w:t xml:space="preserve">AUSTRALIAN GOVERNMENT </w:t>
      </w:r>
      <w:r w:rsidRPr="00DB0A01">
        <w:rPr>
          <w:rStyle w:val="Strong"/>
          <w:b w:val="0"/>
        </w:rPr>
        <w:t>DEPARTMENT OF INDUSTRY, INNOVATION AND SCIENCE, 2018</w:t>
      </w:r>
      <w:r>
        <w:rPr>
          <w:rStyle w:val="Strong"/>
          <w:b w:val="0"/>
        </w:rPr>
        <w:t xml:space="preserve">. </w:t>
      </w:r>
      <w:r w:rsidRPr="000E2F28">
        <w:rPr>
          <w:rStyle w:val="Strong"/>
          <w:b w:val="0"/>
          <w:i/>
        </w:rPr>
        <w:t>Industry Insights: Flexibility and growth.</w:t>
      </w:r>
    </w:p>
    <w:p w14:paraId="0C8825AE" w14:textId="592D53DD" w:rsidR="00443463" w:rsidRDefault="00443463" w:rsidP="00443463">
      <w:pPr>
        <w:rPr>
          <w:rStyle w:val="Strong"/>
          <w:b w:val="0"/>
        </w:rPr>
      </w:pPr>
      <w:r>
        <w:rPr>
          <w:rStyle w:val="Strong"/>
          <w:b w:val="0"/>
        </w:rPr>
        <w:t>BAMBERG, S. and M</w:t>
      </w:r>
      <w:r>
        <w:rPr>
          <w:rStyle w:val="Strong"/>
          <w:rFonts w:cstheme="minorHAnsi"/>
          <w:b w:val="0"/>
        </w:rPr>
        <w:t>ÖSER, G., 2007. Twenty years after Hines, Hungerford, and Tomera: a new meta-an</w:t>
      </w:r>
      <w:r w:rsidR="0059512F">
        <w:rPr>
          <w:rStyle w:val="Strong"/>
          <w:rFonts w:cstheme="minorHAnsi"/>
          <w:b w:val="0"/>
        </w:rPr>
        <w:t>al</w:t>
      </w:r>
      <w:r>
        <w:rPr>
          <w:rStyle w:val="Strong"/>
          <w:rFonts w:cstheme="minorHAnsi"/>
          <w:b w:val="0"/>
        </w:rPr>
        <w:t xml:space="preserve">ysis of psycho-social determinants of pro-environmental behaviour, </w:t>
      </w:r>
      <w:r w:rsidRPr="00443463">
        <w:rPr>
          <w:rStyle w:val="Strong"/>
          <w:rFonts w:cstheme="minorHAnsi"/>
          <w:b w:val="0"/>
          <w:i/>
        </w:rPr>
        <w:t>Journal of Environmental Psychology</w:t>
      </w:r>
      <w:r>
        <w:rPr>
          <w:rStyle w:val="Strong"/>
          <w:rFonts w:cstheme="minorHAnsi"/>
          <w:b w:val="0"/>
        </w:rPr>
        <w:t xml:space="preserve">, 27, 14-25. </w:t>
      </w:r>
    </w:p>
    <w:p w14:paraId="5E1A43AC" w14:textId="77777777" w:rsidR="00443463" w:rsidRPr="006C3DDF" w:rsidRDefault="00443463" w:rsidP="00443463">
      <w:pPr>
        <w:rPr>
          <w:rStyle w:val="Strong"/>
          <w:b w:val="0"/>
        </w:rPr>
      </w:pPr>
      <w:r>
        <w:rPr>
          <w:rStyle w:val="Strong"/>
          <w:b w:val="0"/>
        </w:rPr>
        <w:t xml:space="preserve">BREW, B., INDER, K., ALLEN, J., THOMAS, M. and KELLY, B., </w:t>
      </w:r>
      <w:r w:rsidRPr="00623ED5">
        <w:rPr>
          <w:rStyle w:val="Strong"/>
          <w:b w:val="0"/>
        </w:rPr>
        <w:t>2016</w:t>
      </w:r>
      <w:r>
        <w:rPr>
          <w:rStyle w:val="Strong"/>
          <w:b w:val="0"/>
        </w:rPr>
        <w:t xml:space="preserve">. The health and wellbeing of Australian farmers: a longitudinal cohort study. </w:t>
      </w:r>
      <w:r w:rsidRPr="00443463">
        <w:rPr>
          <w:rStyle w:val="Strong"/>
          <w:b w:val="0"/>
          <w:i/>
        </w:rPr>
        <w:t>BMC Public Health</w:t>
      </w:r>
      <w:r>
        <w:rPr>
          <w:rStyle w:val="Strong"/>
          <w:b w:val="0"/>
        </w:rPr>
        <w:t xml:space="preserve">, </w:t>
      </w:r>
      <w:r w:rsidRPr="006C3DDF">
        <w:rPr>
          <w:rStyle w:val="Strong"/>
          <w:b w:val="0"/>
        </w:rPr>
        <w:t xml:space="preserve">16, 1-11 </w:t>
      </w:r>
      <w:r w:rsidRPr="006C3DDF">
        <w:t>DOI: 10.1186/s12889-016-3664-y</w:t>
      </w:r>
      <w:r w:rsidRPr="006C3DDF">
        <w:rPr>
          <w:rStyle w:val="Strong"/>
          <w:b w:val="0"/>
        </w:rPr>
        <w:t xml:space="preserve"> </w:t>
      </w:r>
    </w:p>
    <w:p w14:paraId="30A317EB" w14:textId="77777777" w:rsidR="00443463" w:rsidRDefault="00443463" w:rsidP="00443463">
      <w:pPr>
        <w:rPr>
          <w:bCs/>
        </w:rPr>
      </w:pPr>
      <w:r>
        <w:rPr>
          <w:bCs/>
        </w:rPr>
        <w:t xml:space="preserve">DURANOVICH, F., N., 2015. </w:t>
      </w:r>
      <w:r w:rsidRPr="00443463">
        <w:rPr>
          <w:bCs/>
          <w:i/>
        </w:rPr>
        <w:t>Resilience attributes of New Zealand dairy farmers.</w:t>
      </w:r>
      <w:r>
        <w:rPr>
          <w:bCs/>
        </w:rPr>
        <w:t xml:space="preserve"> A thesis presented in partial fulfilment of the requirements for the degree of Master in AgriCommerce at Massey University, New Zealand. </w:t>
      </w:r>
    </w:p>
    <w:p w14:paraId="7BD96490" w14:textId="77777777" w:rsidR="00443463" w:rsidRDefault="00443463" w:rsidP="00443463">
      <w:pPr>
        <w:rPr>
          <w:bCs/>
        </w:rPr>
      </w:pPr>
      <w:r>
        <w:rPr>
          <w:bCs/>
        </w:rPr>
        <w:t xml:space="preserve">FLEMING, A., DOWD, A-M., GAILLARD, E., PARK, S. AND HOWDEN, M., 2015. </w:t>
      </w:r>
      <w:r w:rsidRPr="00443463">
        <w:rPr>
          <w:bCs/>
          <w:i/>
        </w:rPr>
        <w:t>“Climate change is the least of my worries”: stress limitations on adaptive capacity</w:t>
      </w:r>
      <w:r>
        <w:rPr>
          <w:bCs/>
        </w:rPr>
        <w:t xml:space="preserve">. </w:t>
      </w:r>
      <w:r w:rsidRPr="00650D58">
        <w:rPr>
          <w:bCs/>
        </w:rPr>
        <w:t>Rural Society</w:t>
      </w:r>
      <w:r>
        <w:rPr>
          <w:bCs/>
        </w:rPr>
        <w:t xml:space="preserve">, </w:t>
      </w:r>
      <w:r>
        <w:t>DOI: http://dx.doi.org/10.1080/10371656.2014.1001481</w:t>
      </w:r>
    </w:p>
    <w:p w14:paraId="5DF3F27B" w14:textId="77777777" w:rsidR="00443463" w:rsidRDefault="00443463" w:rsidP="00443463">
      <w:pPr>
        <w:rPr>
          <w:bCs/>
        </w:rPr>
      </w:pPr>
      <w:r>
        <w:rPr>
          <w:bCs/>
        </w:rPr>
        <w:t xml:space="preserve">FULLER, J., EDWARDS, J., PROCTER, N. and MOSS, J., 2000. How definition of mental health problems can influence help seeking in rural and remote communities. </w:t>
      </w:r>
      <w:r w:rsidRPr="00443463">
        <w:rPr>
          <w:bCs/>
          <w:i/>
        </w:rPr>
        <w:t>Australian Journal of Rural Health</w:t>
      </w:r>
      <w:r>
        <w:rPr>
          <w:bCs/>
        </w:rPr>
        <w:t xml:space="preserve">, 8, 148-53. </w:t>
      </w:r>
    </w:p>
    <w:p w14:paraId="72AA306C" w14:textId="77777777" w:rsidR="00443463" w:rsidRDefault="00443463" w:rsidP="00443463">
      <w:r>
        <w:t xml:space="preserve">KESHAVARZ, M. and KARAMI, E., 2016. Farmers’ pro-environmental behaviour under drought: Application of protection motivation theory. </w:t>
      </w:r>
      <w:r w:rsidRPr="00443463">
        <w:rPr>
          <w:i/>
        </w:rPr>
        <w:t>Journal of Arid Environments</w:t>
      </w:r>
      <w:r>
        <w:t>, 127, 128-136.</w:t>
      </w:r>
    </w:p>
    <w:p w14:paraId="061093FA" w14:textId="77777777" w:rsidR="004E01D5" w:rsidRPr="004E01D5" w:rsidRDefault="004E01D5" w:rsidP="00443463">
      <w:pPr>
        <w:rPr>
          <w:rFonts w:ascii="Helvetica" w:hAnsi="Helvetica"/>
          <w:bCs/>
          <w:color w:val="6F6F6F" w:themeColor="text1" w:themeTint="BF"/>
        </w:rPr>
      </w:pPr>
      <w:r>
        <w:rPr>
          <w:bCs/>
        </w:rPr>
        <w:t xml:space="preserve">KIEM, A. and AUSTIN, E., 2013. Drought and the future of rural communities: Opportunities and challenges for climate change adaptation in regional Victoria, Australia. </w:t>
      </w:r>
      <w:r>
        <w:rPr>
          <w:bCs/>
          <w:i/>
        </w:rPr>
        <w:t>Global Environmental Change</w:t>
      </w:r>
      <w:r>
        <w:rPr>
          <w:bCs/>
        </w:rPr>
        <w:t xml:space="preserve">, 23, 1307-1316. </w:t>
      </w:r>
    </w:p>
    <w:p w14:paraId="4509914C" w14:textId="77777777" w:rsidR="00443463" w:rsidRDefault="00443463" w:rsidP="00443463">
      <w:pPr>
        <w:rPr>
          <w:rStyle w:val="Strong"/>
          <w:b w:val="0"/>
        </w:rPr>
      </w:pPr>
      <w:r>
        <w:rPr>
          <w:rStyle w:val="Strong"/>
          <w:b w:val="0"/>
        </w:rPr>
        <w:t>MEADOWS, G. N., ENTICOTT, J. C., INDER, B. RUSSELL, G. M. and GURR, R.,</w:t>
      </w:r>
      <w:r w:rsidRPr="00623ED5">
        <w:rPr>
          <w:rStyle w:val="Strong"/>
          <w:b w:val="0"/>
        </w:rPr>
        <w:t xml:space="preserve"> </w:t>
      </w:r>
      <w:r>
        <w:rPr>
          <w:rStyle w:val="Strong"/>
          <w:b w:val="0"/>
        </w:rPr>
        <w:t xml:space="preserve">2015. Better access to mental health care and the failure of the Medicare principle of universality. </w:t>
      </w:r>
      <w:r w:rsidRPr="00443463">
        <w:rPr>
          <w:rStyle w:val="Strong"/>
          <w:b w:val="0"/>
          <w:i/>
        </w:rPr>
        <w:t>Medical Journal of Australia</w:t>
      </w:r>
      <w:r>
        <w:rPr>
          <w:rStyle w:val="Strong"/>
          <w:b w:val="0"/>
        </w:rPr>
        <w:t xml:space="preserve">, 202, 190-4. </w:t>
      </w:r>
    </w:p>
    <w:p w14:paraId="1B17E249" w14:textId="77777777" w:rsidR="004E01D5" w:rsidRPr="004E01D5" w:rsidRDefault="004E01D5" w:rsidP="00443463">
      <w:pPr>
        <w:rPr>
          <w:rFonts w:ascii="Helvetica" w:hAnsi="Helvetica"/>
          <w:b/>
          <w:bCs/>
          <w:color w:val="6F6F6F" w:themeColor="text1" w:themeTint="BF"/>
        </w:rPr>
      </w:pPr>
      <w:r w:rsidRPr="004E01D5">
        <w:rPr>
          <w:rStyle w:val="Strong"/>
          <w:b w:val="0"/>
        </w:rPr>
        <w:t xml:space="preserve">NGAKA, M., 2012. Drought preparedness, impact and response: A case of the Eastern Cape and Free State provinces of South Africa. </w:t>
      </w:r>
      <w:r w:rsidRPr="004E01D5">
        <w:rPr>
          <w:rStyle w:val="Strong"/>
          <w:b w:val="0"/>
          <w:i/>
        </w:rPr>
        <w:t>J</w:t>
      </w:r>
      <w:r w:rsidRPr="004E01D5">
        <w:rPr>
          <w:rStyle w:val="Strong"/>
          <w:rFonts w:cstheme="minorHAnsi"/>
          <w:b w:val="0"/>
          <w:i/>
        </w:rPr>
        <w:t>à</w:t>
      </w:r>
      <w:r w:rsidRPr="004E01D5">
        <w:rPr>
          <w:rStyle w:val="Strong"/>
          <w:b w:val="0"/>
          <w:i/>
        </w:rPr>
        <w:t>mb</w:t>
      </w:r>
      <w:r w:rsidRPr="004E01D5">
        <w:rPr>
          <w:rStyle w:val="Strong"/>
          <w:rFonts w:cstheme="minorHAnsi"/>
          <w:b w:val="0"/>
          <w:i/>
        </w:rPr>
        <w:t>á</w:t>
      </w:r>
      <w:r w:rsidRPr="004E01D5">
        <w:rPr>
          <w:rStyle w:val="Strong"/>
          <w:b w:val="0"/>
          <w:i/>
        </w:rPr>
        <w:t>: Journal of Disaster Risk Studies</w:t>
      </w:r>
      <w:r w:rsidRPr="004E01D5">
        <w:rPr>
          <w:rStyle w:val="Strong"/>
          <w:b w:val="0"/>
        </w:rPr>
        <w:t xml:space="preserve">, 4, 1-10. </w:t>
      </w:r>
    </w:p>
    <w:p w14:paraId="7E50BD8B" w14:textId="77777777" w:rsidR="00443463" w:rsidRPr="00FF6EE3" w:rsidRDefault="00443463" w:rsidP="00443463">
      <w:pPr>
        <w:rPr>
          <w:bCs/>
        </w:rPr>
      </w:pPr>
      <w:r>
        <w:rPr>
          <w:rStyle w:val="Strong"/>
          <w:b w:val="0"/>
        </w:rPr>
        <w:lastRenderedPageBreak/>
        <w:t xml:space="preserve">PICKERING, J.A., HONG, J., HONG, D. and KEALLEY, M., </w:t>
      </w:r>
      <w:r w:rsidRPr="00A032EE">
        <w:rPr>
          <w:rStyle w:val="Strong"/>
          <w:b w:val="0"/>
        </w:rPr>
        <w:t>2017</w:t>
      </w:r>
      <w:r>
        <w:rPr>
          <w:rStyle w:val="Strong"/>
          <w:b w:val="0"/>
        </w:rPr>
        <w:t xml:space="preserve">. Applying behavioural science to the Queensland sugar cane industry and its relationship to the Great Barrier Reef. </w:t>
      </w:r>
      <w:r w:rsidRPr="00443463">
        <w:rPr>
          <w:rStyle w:val="Strong"/>
          <w:b w:val="0"/>
          <w:i/>
        </w:rPr>
        <w:t>Rural Extension &amp; Innovation Systems Journal</w:t>
      </w:r>
      <w:r>
        <w:rPr>
          <w:rStyle w:val="Strong"/>
          <w:b w:val="0"/>
        </w:rPr>
        <w:t xml:space="preserve">, 13, 1-10. </w:t>
      </w:r>
    </w:p>
    <w:p w14:paraId="7A847215" w14:textId="77777777" w:rsidR="00443463" w:rsidRDefault="00443463" w:rsidP="00443463">
      <w:r>
        <w:t xml:space="preserve">ROGERS, R. W., </w:t>
      </w:r>
      <w:r w:rsidRPr="00A032EE">
        <w:t>1975</w:t>
      </w:r>
      <w:r>
        <w:rPr>
          <w:bCs/>
        </w:rPr>
        <w:t xml:space="preserve">. A protection motivation theory of fear appeals and attitude change, </w:t>
      </w:r>
      <w:r w:rsidRPr="00443463">
        <w:rPr>
          <w:bCs/>
          <w:i/>
        </w:rPr>
        <w:t>Journal of Psychology</w:t>
      </w:r>
      <w:r>
        <w:rPr>
          <w:bCs/>
        </w:rPr>
        <w:t xml:space="preserve">, 91, 93-114. </w:t>
      </w:r>
    </w:p>
    <w:p w14:paraId="461981BF" w14:textId="77777777" w:rsidR="00443463" w:rsidRDefault="00443463" w:rsidP="00443463">
      <w:r>
        <w:t xml:space="preserve">SCHIRMER, J. and HANIGAN, I., 2015. Understanding the resilience of NSW farmers: Findings from the 2015 Regional Wellbeing Survey. Health Research Institute &amp; Institute for Applied Ecology, University of Canberra. </w:t>
      </w:r>
    </w:p>
    <w:p w14:paraId="3C4ED88A" w14:textId="68A44F9C" w:rsidR="00443463" w:rsidRPr="00E94D53" w:rsidRDefault="00443463" w:rsidP="00443463">
      <w:pPr>
        <w:rPr>
          <w:rStyle w:val="Strong"/>
          <w:b w:val="0"/>
          <w:bCs w:val="0"/>
        </w:rPr>
      </w:pPr>
      <w:r w:rsidRPr="00443463">
        <w:t>SHAFIR, E &amp; MULLAINATHAN, S.</w:t>
      </w:r>
      <w:r>
        <w:t>, 2013.</w:t>
      </w:r>
      <w:r w:rsidRPr="00443463">
        <w:t xml:space="preserve"> Scarcity: Why Having Too Little Means So Much, Times Books.</w:t>
      </w:r>
    </w:p>
    <w:p w14:paraId="240149EB" w14:textId="216D715C" w:rsidR="00A00489" w:rsidRDefault="007957AD" w:rsidP="00E94D53">
      <w:pPr>
        <w:spacing w:before="0" w:after="0" w:line="240" w:lineRule="auto"/>
      </w:pPr>
      <w:r>
        <w:br w:type="page"/>
      </w:r>
    </w:p>
    <w:p w14:paraId="607D777D" w14:textId="77777777" w:rsidR="00A00489" w:rsidRDefault="00A00489" w:rsidP="00F7782D">
      <w:pPr>
        <w:pStyle w:val="DisclaimerH2"/>
      </w:pPr>
    </w:p>
    <w:p w14:paraId="485DDC50" w14:textId="77777777" w:rsidR="00F7782D" w:rsidRDefault="00F7782D" w:rsidP="00F7782D">
      <w:pPr>
        <w:pStyle w:val="DisclaimerH2"/>
      </w:pPr>
      <w:r>
        <w:t xml:space="preserve">© Commonwealth of </w:t>
      </w:r>
      <w:r w:rsidR="009517E5">
        <w:t>Australia 2019</w:t>
      </w:r>
    </w:p>
    <w:p w14:paraId="53D9C419" w14:textId="1F55DE6C" w:rsidR="00F7782D" w:rsidRPr="00C70C66" w:rsidRDefault="00C70C66" w:rsidP="00F7782D">
      <w:r w:rsidRPr="00C70C66">
        <w:rPr>
          <w:color w:val="000000"/>
        </w:rPr>
        <w:t>978-1-925364-15-6</w:t>
      </w:r>
      <w:r w:rsidR="00F7782D" w:rsidRPr="00C70C66">
        <w:t xml:space="preserve"> </w:t>
      </w:r>
      <w:r w:rsidR="009517E5" w:rsidRPr="00C70C66">
        <w:t>Better support for farmers in drought</w:t>
      </w:r>
      <w:r w:rsidR="00F7782D" w:rsidRPr="00C70C66">
        <w:t xml:space="preserve"> (</w:t>
      </w:r>
      <w:r w:rsidRPr="00C70C66">
        <w:t>online)</w:t>
      </w:r>
    </w:p>
    <w:p w14:paraId="4272BD7F" w14:textId="77777777" w:rsidR="00F7782D" w:rsidRDefault="00F7782D" w:rsidP="00F7782D">
      <w:pPr>
        <w:pStyle w:val="DisclaimerH2"/>
      </w:pPr>
      <w:r>
        <w:t>Copyright Notice</w:t>
      </w:r>
    </w:p>
    <w:p w14:paraId="46DC855B" w14:textId="77777777" w:rsidR="00F7782D" w:rsidRDefault="00F7782D" w:rsidP="00F7782D">
      <w:r>
        <w:t xml:space="preserve">With the exception of the Commonwealth Coat of Arms, this work is licensed under a Creative Commons Attribution 4.0 International license (CC BY 4.0) </w:t>
      </w:r>
      <w:hyperlink r:id="rId19" w:history="1">
        <w:r w:rsidR="00C26A06" w:rsidRPr="006911C0">
          <w:rPr>
            <w:rStyle w:val="Hyperlink"/>
          </w:rPr>
          <w:t>http://creativecommons.org/licensesby/4.0/deed.en</w:t>
        </w:r>
      </w:hyperlink>
    </w:p>
    <w:p w14:paraId="14F4D432" w14:textId="77777777" w:rsidR="00F7782D" w:rsidRDefault="00C26A06" w:rsidP="00C26A06">
      <w:pPr>
        <w:spacing w:before="240"/>
      </w:pPr>
      <w:r>
        <w:rPr>
          <w:noProof/>
        </w:rPr>
        <w:drawing>
          <wp:inline distT="0" distB="0" distL="0" distR="0" wp14:anchorId="0491D559" wp14:editId="69B2767F">
            <wp:extent cx="771146" cy="307849"/>
            <wp:effectExtent l="0" t="0" r="0" b="0"/>
            <wp:docPr id="6" name="Picture 6"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claime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71146" cy="307849"/>
                    </a:xfrm>
                    <a:prstGeom prst="rect">
                      <a:avLst/>
                    </a:prstGeom>
                  </pic:spPr>
                </pic:pic>
              </a:graphicData>
            </a:graphic>
          </wp:inline>
        </w:drawing>
      </w:r>
    </w:p>
    <w:p w14:paraId="0F7D375E" w14:textId="77777777" w:rsidR="00F7782D" w:rsidRDefault="00F7782D" w:rsidP="00F7782D">
      <w:pPr>
        <w:pStyle w:val="DisclaimerH2"/>
      </w:pPr>
      <w:r>
        <w:t>Third party copyright</w:t>
      </w:r>
    </w:p>
    <w:p w14:paraId="51C1C346" w14:textId="77777777" w:rsidR="00F7782D" w:rsidRDefault="00F7782D" w:rsidP="00F7782D">
      <w:r>
        <w:t>Wherever a third party holds copyright in this material, the copyright remains with that party. Their permission may be required to use the material. Please contact them directly.</w:t>
      </w:r>
    </w:p>
    <w:p w14:paraId="116D4221" w14:textId="77777777" w:rsidR="00F7782D" w:rsidRDefault="00F7782D" w:rsidP="00F7782D">
      <w:pPr>
        <w:pStyle w:val="DisclaimerH2"/>
      </w:pPr>
      <w:r>
        <w:t>Attribution</w:t>
      </w:r>
    </w:p>
    <w:p w14:paraId="278E9C78" w14:textId="77777777" w:rsidR="00F7782D" w:rsidRDefault="00F7782D" w:rsidP="00F7782D">
      <w:r>
        <w:t xml:space="preserve">This publication should be attributed as follows: Commonwealth of Australia, Department of the Prime Minister and Cabinet, Effective use of SMS: timely reminders to report on time. </w:t>
      </w:r>
    </w:p>
    <w:p w14:paraId="25156F14" w14:textId="77777777" w:rsidR="00F7782D" w:rsidRDefault="00F7782D" w:rsidP="00F7782D">
      <w:pPr>
        <w:pStyle w:val="DisclaimerH2"/>
      </w:pPr>
      <w:r>
        <w:t>Use of the Coat of Arms</w:t>
      </w:r>
    </w:p>
    <w:p w14:paraId="425310AE" w14:textId="77777777" w:rsidR="00C26A06" w:rsidRDefault="00F7782D" w:rsidP="00F7782D">
      <w:r>
        <w:t xml:space="preserve">The terms under which the Coat of Arms can be used are detailed on the following website: </w:t>
      </w:r>
      <w:hyperlink r:id="rId21" w:history="1">
        <w:r w:rsidR="00C26A06" w:rsidRPr="006911C0">
          <w:rPr>
            <w:rStyle w:val="Hyperlink"/>
          </w:rPr>
          <w:t>http://www.itsanhonour.gov.au/coat-arms</w:t>
        </w:r>
      </w:hyperlink>
    </w:p>
    <w:p w14:paraId="07B3C8D1" w14:textId="77777777" w:rsidR="00745E49" w:rsidRDefault="00745E49" w:rsidP="00F7782D">
      <w:r>
        <w:br w:type="page"/>
      </w:r>
    </w:p>
    <w:p w14:paraId="172BB918" w14:textId="77777777" w:rsidR="007A60B4" w:rsidRDefault="007A60B4" w:rsidP="00B23F96">
      <w:pPr>
        <w:sectPr w:rsidR="007A60B4" w:rsidSect="008253C4">
          <w:footerReference w:type="default" r:id="rId22"/>
          <w:pgSz w:w="11906" w:h="16838" w:code="9"/>
          <w:pgMar w:top="2041" w:right="2381" w:bottom="1247" w:left="1247" w:header="720" w:footer="851" w:gutter="0"/>
          <w:cols w:space="708"/>
          <w:docGrid w:linePitch="360"/>
        </w:sectPr>
      </w:pPr>
    </w:p>
    <w:p w14:paraId="036885EB" w14:textId="77777777" w:rsidR="00D10FA1" w:rsidRDefault="00037F3D" w:rsidP="00E320C4">
      <w:pPr>
        <w:ind w:left="-378"/>
      </w:pPr>
      <w:r>
        <w:rPr>
          <w:noProof/>
        </w:rPr>
        <w:lastRenderedPageBreak/>
        <w:drawing>
          <wp:inline distT="0" distB="0" distL="0" distR="0" wp14:anchorId="7E78C4B1" wp14:editId="0DF0EF2C">
            <wp:extent cx="2532893" cy="3496063"/>
            <wp:effectExtent l="0" t="0" r="1270" b="0"/>
            <wp:docPr id="9" name="Picture 9" descr="Australian government logo and BE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back2.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32893" cy="3496063"/>
                    </a:xfrm>
                    <a:prstGeom prst="rect">
                      <a:avLst/>
                    </a:prstGeom>
                  </pic:spPr>
                </pic:pic>
              </a:graphicData>
            </a:graphic>
          </wp:inline>
        </w:drawing>
      </w:r>
    </w:p>
    <w:p w14:paraId="5BE644B0" w14:textId="77777777" w:rsidR="001A0BF0" w:rsidRPr="00DF234F" w:rsidRDefault="001A0BF0" w:rsidP="001A0BF0">
      <w:pPr>
        <w:pStyle w:val="BackPageH1"/>
      </w:pPr>
      <w:r w:rsidRPr="00037F3D">
        <w:t xml:space="preserve">Behavioural Economics Team </w:t>
      </w:r>
      <w:r>
        <w:br/>
      </w:r>
      <w:r w:rsidRPr="00037F3D">
        <w:t>of the Australian Government</w:t>
      </w:r>
    </w:p>
    <w:p w14:paraId="2BE5F63F" w14:textId="77777777" w:rsidR="001A0BF0" w:rsidRPr="004A4D74" w:rsidRDefault="001A0BF0" w:rsidP="004A4D74">
      <w:pPr>
        <w:pStyle w:val="BackPageH2"/>
      </w:pPr>
      <w:r w:rsidRPr="004A4D74">
        <w:t xml:space="preserve">General enquiries </w:t>
      </w:r>
      <w:hyperlink r:id="rId24" w:history="1">
        <w:r w:rsidRPr="004A4D74">
          <w:rPr>
            <w:rStyle w:val="Hyperlink"/>
          </w:rPr>
          <w:t>beta@pmc.gov.au</w:t>
        </w:r>
      </w:hyperlink>
    </w:p>
    <w:p w14:paraId="30248E5A" w14:textId="77777777" w:rsidR="001A0BF0" w:rsidRPr="004A4D74" w:rsidRDefault="001A0BF0" w:rsidP="004A4D74">
      <w:pPr>
        <w:pStyle w:val="BackPageH2"/>
      </w:pPr>
      <w:r w:rsidRPr="004A4D74">
        <w:t xml:space="preserve">Media enquiries </w:t>
      </w:r>
      <w:hyperlink r:id="rId25" w:history="1">
        <w:r w:rsidRPr="004A4D74">
          <w:rPr>
            <w:rStyle w:val="Hyperlink"/>
          </w:rPr>
          <w:t>media@pmc.gov.au</w:t>
        </w:r>
      </w:hyperlink>
    </w:p>
    <w:p w14:paraId="0575E6C5" w14:textId="77777777" w:rsidR="001A0BF0" w:rsidRPr="004A4D74" w:rsidRDefault="001A0BF0" w:rsidP="004A4D74">
      <w:pPr>
        <w:pStyle w:val="BackPageH2"/>
      </w:pPr>
      <w:r w:rsidRPr="004A4D74">
        <w:t xml:space="preserve">Find out more </w:t>
      </w:r>
      <w:hyperlink r:id="rId26" w:history="1">
        <w:r w:rsidRPr="004A4D74">
          <w:rPr>
            <w:rStyle w:val="Hyperlink"/>
          </w:rPr>
          <w:t>www.pmc.gov.au/beta</w:t>
        </w:r>
      </w:hyperlink>
    </w:p>
    <w:p w14:paraId="1722BF67" w14:textId="77777777" w:rsidR="00037F3D" w:rsidRPr="00037F3D" w:rsidRDefault="00037F3D" w:rsidP="00037F3D">
      <w:pPr>
        <w:spacing w:before="0" w:after="0" w:line="240" w:lineRule="auto"/>
        <w:rPr>
          <w:sz w:val="2"/>
          <w:szCs w:val="2"/>
        </w:rPr>
      </w:pPr>
    </w:p>
    <w:sectPr w:rsidR="00037F3D" w:rsidRPr="00037F3D" w:rsidSect="00F202CA">
      <w:headerReference w:type="default" r:id="rId27"/>
      <w:footerReference w:type="default" r:id="rId28"/>
      <w:pgSz w:w="11906" w:h="16838" w:code="9"/>
      <w:pgMar w:top="720" w:right="2381" w:bottom="1247" w:left="1247"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E3AEA" w14:textId="77777777" w:rsidR="009B7419" w:rsidRDefault="009B7419">
      <w:r>
        <w:separator/>
      </w:r>
    </w:p>
  </w:endnote>
  <w:endnote w:type="continuationSeparator" w:id="0">
    <w:p w14:paraId="6A8C749B" w14:textId="77777777" w:rsidR="009B7419" w:rsidRDefault="009B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C0B9A" w14:textId="36B2BEAC" w:rsidR="005114A7" w:rsidRDefault="005114A7" w:rsidP="00A00EEB">
    <w:pPr>
      <w:pStyle w:val="Footer"/>
    </w:pPr>
    <w:r w:rsidRPr="003F31E6">
      <w:rPr>
        <w:noProof/>
      </w:rPr>
      <mc:AlternateContent>
        <mc:Choice Requires="wps">
          <w:drawing>
            <wp:anchor distT="0" distB="0" distL="114300" distR="114300" simplePos="0" relativeHeight="251663360" behindDoc="1" locked="0" layoutInCell="1" allowOverlap="1" wp14:anchorId="6AA81FAA" wp14:editId="4ED3ABCD">
              <wp:simplePos x="0" y="0"/>
              <wp:positionH relativeFrom="page">
                <wp:posOffset>0</wp:posOffset>
              </wp:positionH>
              <wp:positionV relativeFrom="page">
                <wp:posOffset>0</wp:posOffset>
              </wp:positionV>
              <wp:extent cx="7560000" cy="10692000"/>
              <wp:effectExtent l="0" t="0" r="3175" b="0"/>
              <wp:wrapNone/>
              <wp:docPr id="2" name="Rectangle 2"/>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5E39A" id="Rectangle 2" o:spid="_x0000_s1026" style="position:absolute;margin-left:0;margin-top:0;width:595.3pt;height:841.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" fillcolor="#f2f2f2 [3052]" stroked="f" strokeweight="2pt">
              <w10:wrap anchorx="page" anchory="page"/>
            </v:rect>
          </w:pict>
        </mc:Fallback>
      </mc:AlternateContent>
    </w:r>
    <w:r w:rsidRPr="00D91DE4">
      <w:t xml:space="preserve">Behavioural Economics Team of the Australian Government </w:t>
    </w:r>
    <w:r>
      <w:tab/>
    </w:r>
    <w:r w:rsidRPr="00D91DE4">
      <w:fldChar w:fldCharType="begin"/>
    </w:r>
    <w:r w:rsidRPr="00D91DE4">
      <w:instrText xml:space="preserve"> PAGE   \* MERGEFORMAT </w:instrText>
    </w:r>
    <w:r w:rsidRPr="00D91DE4">
      <w:fldChar w:fldCharType="separate"/>
    </w:r>
    <w:r w:rsidR="00360D0D">
      <w:rPr>
        <w:noProof/>
      </w:rPr>
      <w:t>1</w:t>
    </w:r>
    <w:r w:rsidRPr="00D91DE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A91AA" w14:textId="62BFE8B1" w:rsidR="005114A7" w:rsidRPr="008253C4" w:rsidRDefault="005114A7" w:rsidP="00A00EEB">
    <w:pPr>
      <w:pStyle w:val="Footer"/>
      <w:rPr>
        <w:color w:val="FFFFFF" w:themeColor="background1"/>
      </w:rPr>
    </w:pPr>
    <w:r w:rsidRPr="008253C4">
      <w:rPr>
        <w:color w:val="FFFFFF" w:themeColor="background1"/>
      </w:rPr>
      <w:t xml:space="preserve">Behavioural Economics Team of the Australian Government </w:t>
    </w:r>
    <w:r w:rsidRPr="008253C4">
      <w:rPr>
        <w:color w:val="FFFFFF" w:themeColor="background1"/>
      </w:rPr>
      <w:tab/>
    </w:r>
    <w:r w:rsidRPr="008253C4">
      <w:rPr>
        <w:color w:val="FFFFFF" w:themeColor="background1"/>
      </w:rPr>
      <w:fldChar w:fldCharType="begin"/>
    </w:r>
    <w:r w:rsidRPr="008253C4">
      <w:rPr>
        <w:color w:val="FFFFFF" w:themeColor="background1"/>
      </w:rPr>
      <w:instrText xml:space="preserve"> PAGE   \* MERGEFORMAT </w:instrText>
    </w:r>
    <w:r w:rsidRPr="008253C4">
      <w:rPr>
        <w:color w:val="FFFFFF" w:themeColor="background1"/>
      </w:rPr>
      <w:fldChar w:fldCharType="separate"/>
    </w:r>
    <w:r w:rsidR="00360D0D">
      <w:rPr>
        <w:noProof/>
        <w:color w:val="FFFFFF" w:themeColor="background1"/>
      </w:rPr>
      <w:t>3</w:t>
    </w:r>
    <w:r w:rsidRPr="008253C4">
      <w:rPr>
        <w:noProof/>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4D2BD" w14:textId="1194350C" w:rsidR="005114A7" w:rsidRDefault="005114A7" w:rsidP="00A00EEB">
    <w:pPr>
      <w:pStyle w:val="Footer"/>
    </w:pPr>
    <w:r w:rsidRPr="00D91DE4">
      <w:t xml:space="preserve">Behavioural Economics Team of the Australian Government </w:t>
    </w:r>
    <w:r>
      <w:tab/>
    </w:r>
    <w:r w:rsidRPr="00D91DE4">
      <w:fldChar w:fldCharType="begin"/>
    </w:r>
    <w:r w:rsidRPr="00D91DE4">
      <w:instrText xml:space="preserve"> PAGE   \* MERGEFORMAT </w:instrText>
    </w:r>
    <w:r w:rsidRPr="00D91DE4">
      <w:fldChar w:fldCharType="separate"/>
    </w:r>
    <w:r w:rsidR="00360D0D">
      <w:rPr>
        <w:noProof/>
      </w:rPr>
      <w:t>8</w:t>
    </w:r>
    <w:r w:rsidRPr="00D91DE4">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AE76E" w14:textId="3F9A3BCB" w:rsidR="005114A7" w:rsidRDefault="005114A7" w:rsidP="00A00EEB">
    <w:pPr>
      <w:pStyle w:val="Footer"/>
    </w:pPr>
    <w:r w:rsidRPr="003F31E6">
      <w:rPr>
        <w:noProof/>
      </w:rPr>
      <mc:AlternateContent>
        <mc:Choice Requires="wps">
          <w:drawing>
            <wp:anchor distT="0" distB="0" distL="114300" distR="114300" simplePos="0" relativeHeight="251661312" behindDoc="1" locked="0" layoutInCell="1" allowOverlap="1" wp14:anchorId="1F6E5DF9" wp14:editId="6817E608">
              <wp:simplePos x="0" y="0"/>
              <wp:positionH relativeFrom="page">
                <wp:posOffset>0</wp:posOffset>
              </wp:positionH>
              <wp:positionV relativeFrom="page">
                <wp:posOffset>0</wp:posOffset>
              </wp:positionV>
              <wp:extent cx="7560000" cy="10692000"/>
              <wp:effectExtent l="0" t="0" r="3175" b="0"/>
              <wp:wrapNone/>
              <wp:docPr id="4" name="Rectangle 4"/>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452C6" id="Rectangle 4" o:spid="_x0000_s1026" style="position:absolute;margin-left:0;margin-top:0;width:595.3pt;height:841.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" fillcolor="#f2f2f2 [3052]" stroked="f" strokeweight="2pt">
              <w10:wrap anchorx="page" anchory="page"/>
            </v:rect>
          </w:pict>
        </mc:Fallback>
      </mc:AlternateContent>
    </w:r>
    <w:r w:rsidRPr="00D91DE4">
      <w:t xml:space="preserve">Behavioural Economics Team of the Australian Government </w:t>
    </w:r>
    <w:r>
      <w:tab/>
    </w:r>
    <w:r w:rsidRPr="00D91DE4">
      <w:fldChar w:fldCharType="begin"/>
    </w:r>
    <w:r w:rsidRPr="00D91DE4">
      <w:instrText xml:space="preserve"> PAGE   \* MERGEFORMAT </w:instrText>
    </w:r>
    <w:r w:rsidRPr="00D91DE4">
      <w:fldChar w:fldCharType="separate"/>
    </w:r>
    <w:r w:rsidR="00360D0D">
      <w:rPr>
        <w:noProof/>
      </w:rPr>
      <w:t>28</w:t>
    </w:r>
    <w:r w:rsidRPr="00D91DE4">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3615A" w14:textId="77777777" w:rsidR="005114A7" w:rsidRPr="00F202CA" w:rsidRDefault="005114A7" w:rsidP="00F202CA">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F682A" w14:textId="77777777" w:rsidR="009B7419" w:rsidRDefault="009B7419">
      <w:r>
        <w:separator/>
      </w:r>
    </w:p>
  </w:footnote>
  <w:footnote w:type="continuationSeparator" w:id="0">
    <w:p w14:paraId="2B5DC4A8" w14:textId="77777777" w:rsidR="009B7419" w:rsidRDefault="009B7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51795" w14:textId="77777777" w:rsidR="005114A7" w:rsidRDefault="00511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9A24A" w14:textId="77777777" w:rsidR="005114A7" w:rsidRPr="008253C4" w:rsidRDefault="005114A7" w:rsidP="008253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421B6" w14:textId="77777777" w:rsidR="005114A7" w:rsidRDefault="005114A7">
    <w:pPr>
      <w:pStyle w:val="Header"/>
    </w:pPr>
    <w:r>
      <w:t>Better support for farmers during drought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49B6B" w14:textId="77777777" w:rsidR="005114A7" w:rsidRPr="00F202CA" w:rsidRDefault="005114A7" w:rsidP="00F20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5745F1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BEB7140"/>
    <w:multiLevelType w:val="hybridMultilevel"/>
    <w:tmpl w:val="224880A8"/>
    <w:lvl w:ilvl="0" w:tplc="17184128">
      <w:numFmt w:val="bullet"/>
      <w:lvlText w:val="-"/>
      <w:lvlJc w:val="left"/>
      <w:pPr>
        <w:ind w:left="720" w:hanging="360"/>
      </w:pPr>
      <w:rPr>
        <w:rFonts w:ascii="Helvetica" w:eastAsia="Times New Roman" w:hAnsi="Helvetica" w:cs="Helvetica"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A35D80"/>
    <w:multiLevelType w:val="hybridMultilevel"/>
    <w:tmpl w:val="3288D50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FF31BD1"/>
    <w:multiLevelType w:val="hybridMultilevel"/>
    <w:tmpl w:val="836C37BC"/>
    <w:lvl w:ilvl="0" w:tplc="522855D2">
      <w:start w:val="1"/>
      <w:numFmt w:val="decimal"/>
      <w:lvlText w:val="%1."/>
      <w:lvlJc w:val="left"/>
      <w:pPr>
        <w:ind w:left="720" w:hanging="360"/>
      </w:pPr>
      <w:rPr>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22043D"/>
    <w:multiLevelType w:val="hybridMultilevel"/>
    <w:tmpl w:val="856E46E6"/>
    <w:lvl w:ilvl="0" w:tplc="86167878">
      <w:start w:val="1"/>
      <w:numFmt w:val="lowerLetter"/>
      <w:lvlText w:val="%1."/>
      <w:lvlJc w:val="left"/>
      <w:pPr>
        <w:ind w:left="144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8D7115"/>
    <w:multiLevelType w:val="hybridMultilevel"/>
    <w:tmpl w:val="0638F514"/>
    <w:lvl w:ilvl="0" w:tplc="423AF6E4">
      <w:start w:val="1"/>
      <w:numFmt w:val="bullet"/>
      <w:pStyle w:val="Dotpoints"/>
      <w:lvlText w:val="o"/>
      <w:lvlJc w:val="left"/>
      <w:pPr>
        <w:ind w:left="3746" w:hanging="360"/>
      </w:pPr>
      <w:rPr>
        <w:rFonts w:ascii="Courier New" w:hAnsi="Courier New" w:cs="Courier New" w:hint="default"/>
      </w:rPr>
    </w:lvl>
    <w:lvl w:ilvl="1" w:tplc="0C090003">
      <w:start w:val="1"/>
      <w:numFmt w:val="bullet"/>
      <w:lvlText w:val="o"/>
      <w:lvlJc w:val="left"/>
      <w:pPr>
        <w:ind w:left="4466" w:hanging="360"/>
      </w:pPr>
      <w:rPr>
        <w:rFonts w:ascii="Courier New" w:hAnsi="Courier New" w:cs="Courier New" w:hint="default"/>
      </w:rPr>
    </w:lvl>
    <w:lvl w:ilvl="2" w:tplc="0C090005">
      <w:start w:val="1"/>
      <w:numFmt w:val="bullet"/>
      <w:lvlText w:val=""/>
      <w:lvlJc w:val="left"/>
      <w:pPr>
        <w:ind w:left="5186" w:hanging="360"/>
      </w:pPr>
      <w:rPr>
        <w:rFonts w:ascii="Wingdings" w:hAnsi="Wingdings" w:hint="default"/>
      </w:rPr>
    </w:lvl>
    <w:lvl w:ilvl="3" w:tplc="0C090001" w:tentative="1">
      <w:start w:val="1"/>
      <w:numFmt w:val="bullet"/>
      <w:lvlText w:val=""/>
      <w:lvlJc w:val="left"/>
      <w:pPr>
        <w:ind w:left="5906" w:hanging="360"/>
      </w:pPr>
      <w:rPr>
        <w:rFonts w:ascii="Symbol" w:hAnsi="Symbol" w:hint="default"/>
      </w:rPr>
    </w:lvl>
    <w:lvl w:ilvl="4" w:tplc="0C090003" w:tentative="1">
      <w:start w:val="1"/>
      <w:numFmt w:val="bullet"/>
      <w:lvlText w:val="o"/>
      <w:lvlJc w:val="left"/>
      <w:pPr>
        <w:ind w:left="6626" w:hanging="360"/>
      </w:pPr>
      <w:rPr>
        <w:rFonts w:ascii="Courier New" w:hAnsi="Courier New" w:cs="Courier New" w:hint="default"/>
      </w:rPr>
    </w:lvl>
    <w:lvl w:ilvl="5" w:tplc="0C090005" w:tentative="1">
      <w:start w:val="1"/>
      <w:numFmt w:val="bullet"/>
      <w:lvlText w:val=""/>
      <w:lvlJc w:val="left"/>
      <w:pPr>
        <w:ind w:left="7346" w:hanging="360"/>
      </w:pPr>
      <w:rPr>
        <w:rFonts w:ascii="Wingdings" w:hAnsi="Wingdings" w:hint="default"/>
      </w:rPr>
    </w:lvl>
    <w:lvl w:ilvl="6" w:tplc="0C090001" w:tentative="1">
      <w:start w:val="1"/>
      <w:numFmt w:val="bullet"/>
      <w:lvlText w:val=""/>
      <w:lvlJc w:val="left"/>
      <w:pPr>
        <w:ind w:left="8066" w:hanging="360"/>
      </w:pPr>
      <w:rPr>
        <w:rFonts w:ascii="Symbol" w:hAnsi="Symbol" w:hint="default"/>
      </w:rPr>
    </w:lvl>
    <w:lvl w:ilvl="7" w:tplc="0C090003" w:tentative="1">
      <w:start w:val="1"/>
      <w:numFmt w:val="bullet"/>
      <w:lvlText w:val="o"/>
      <w:lvlJc w:val="left"/>
      <w:pPr>
        <w:ind w:left="8786" w:hanging="360"/>
      </w:pPr>
      <w:rPr>
        <w:rFonts w:ascii="Courier New" w:hAnsi="Courier New" w:cs="Courier New" w:hint="default"/>
      </w:rPr>
    </w:lvl>
    <w:lvl w:ilvl="8" w:tplc="0C090005" w:tentative="1">
      <w:start w:val="1"/>
      <w:numFmt w:val="bullet"/>
      <w:lvlText w:val=""/>
      <w:lvlJc w:val="left"/>
      <w:pPr>
        <w:ind w:left="9506" w:hanging="360"/>
      </w:pPr>
      <w:rPr>
        <w:rFonts w:ascii="Wingdings" w:hAnsi="Wingdings" w:hint="default"/>
      </w:rPr>
    </w:lvl>
  </w:abstractNum>
  <w:abstractNum w:abstractNumId="7" w15:restartNumberingAfterBreak="0">
    <w:nsid w:val="2C3C3027"/>
    <w:multiLevelType w:val="hybridMultilevel"/>
    <w:tmpl w:val="2E641D8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2F866068"/>
    <w:multiLevelType w:val="hybridMultilevel"/>
    <w:tmpl w:val="DE20EB9E"/>
    <w:lvl w:ilvl="0" w:tplc="BAF01ECA">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EC3B06"/>
    <w:multiLevelType w:val="hybridMultilevel"/>
    <w:tmpl w:val="7B307D4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2540820"/>
    <w:multiLevelType w:val="hybridMultilevel"/>
    <w:tmpl w:val="260E7406"/>
    <w:lvl w:ilvl="0" w:tplc="6A98AC6E">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6B70C3"/>
    <w:multiLevelType w:val="hybridMultilevel"/>
    <w:tmpl w:val="F1724A0E"/>
    <w:lvl w:ilvl="0" w:tplc="AFEA3A98">
      <w:start w:val="1"/>
      <w:numFmt w:val="decimal"/>
      <w:lvlText w:val="%1."/>
      <w:lvlJc w:val="left"/>
      <w:pPr>
        <w:ind w:left="720" w:hanging="360"/>
      </w:pPr>
      <w:rPr>
        <w:b w:val="0"/>
        <w:i w:val="0"/>
      </w:rPr>
    </w:lvl>
    <w:lvl w:ilvl="1" w:tplc="0C090019">
      <w:start w:val="1"/>
      <w:numFmt w:val="lowerLetter"/>
      <w:lvlText w:val="%2."/>
      <w:lvlJc w:val="left"/>
      <w:pPr>
        <w:ind w:left="1440" w:hanging="360"/>
      </w:pPr>
    </w:lvl>
    <w:lvl w:ilvl="2" w:tplc="481CA9CE">
      <w:start w:val="1"/>
      <w:numFmt w:val="lowerRoman"/>
      <w:lvlText w:val="%3."/>
      <w:lvlJc w:val="right"/>
      <w:pPr>
        <w:ind w:left="2160" w:hanging="180"/>
      </w:pPr>
      <w:rPr>
        <w:b w:val="0"/>
        <w:i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DD39D9"/>
    <w:multiLevelType w:val="hybridMultilevel"/>
    <w:tmpl w:val="56ECF870"/>
    <w:lvl w:ilvl="0" w:tplc="9EDABCFC">
      <w:start w:val="1"/>
      <w:numFmt w:val="bullet"/>
      <w:pStyle w:val="Style1"/>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14C53DA"/>
    <w:multiLevelType w:val="hybridMultilevel"/>
    <w:tmpl w:val="7B307D4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42DB1030"/>
    <w:multiLevelType w:val="hybridMultilevel"/>
    <w:tmpl w:val="65725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6A7891"/>
    <w:multiLevelType w:val="multilevel"/>
    <w:tmpl w:val="E15E891A"/>
    <w:lvl w:ilvl="0">
      <w:start w:val="1"/>
      <w:numFmt w:val="decimal"/>
      <w:pStyle w:val="FigureHeading"/>
      <w:suff w:val="space"/>
      <w:lvlText w:val="Figure %1:"/>
      <w:lvlJc w:val="left"/>
      <w:pPr>
        <w:ind w:left="720" w:hanging="720"/>
      </w:pPr>
      <w:rPr>
        <w:rFonts w:ascii="Helvetica" w:hAnsi="Helvetica"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4E41616"/>
    <w:multiLevelType w:val="hybridMultilevel"/>
    <w:tmpl w:val="7B307D4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475132EE"/>
    <w:multiLevelType w:val="hybridMultilevel"/>
    <w:tmpl w:val="14B0F8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3E54E9"/>
    <w:multiLevelType w:val="hybridMultilevel"/>
    <w:tmpl w:val="C8B678FC"/>
    <w:lvl w:ilvl="0" w:tplc="AFEA3A98">
      <w:start w:val="1"/>
      <w:numFmt w:val="decimal"/>
      <w:lvlText w:val="%1."/>
      <w:lvlJc w:val="left"/>
      <w:pPr>
        <w:ind w:left="720" w:hanging="360"/>
      </w:pPr>
      <w:rPr>
        <w:b w:val="0"/>
        <w:i w:val="0"/>
      </w:rPr>
    </w:lvl>
    <w:lvl w:ilvl="1" w:tplc="021651E8">
      <w:start w:val="1"/>
      <w:numFmt w:val="lowerLetter"/>
      <w:lvlText w:val="%2."/>
      <w:lvlJc w:val="left"/>
      <w:pPr>
        <w:ind w:left="1440" w:hanging="360"/>
      </w:pPr>
      <w:rPr>
        <w:i w:val="0"/>
      </w:rPr>
    </w:lvl>
    <w:lvl w:ilvl="2" w:tplc="481CA9CE">
      <w:start w:val="1"/>
      <w:numFmt w:val="lowerRoman"/>
      <w:lvlText w:val="%3."/>
      <w:lvlJc w:val="right"/>
      <w:pPr>
        <w:ind w:left="2160" w:hanging="180"/>
      </w:pPr>
      <w:rPr>
        <w:b w:val="0"/>
        <w:i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C983847"/>
    <w:multiLevelType w:val="hybridMultilevel"/>
    <w:tmpl w:val="7B307D4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4D9B06D7"/>
    <w:multiLevelType w:val="hybridMultilevel"/>
    <w:tmpl w:val="BF7C801A"/>
    <w:lvl w:ilvl="0" w:tplc="AFEA3A98">
      <w:start w:val="1"/>
      <w:numFmt w:val="decimal"/>
      <w:lvlText w:val="%1."/>
      <w:lvlJc w:val="left"/>
      <w:pPr>
        <w:ind w:left="720" w:hanging="360"/>
      </w:pPr>
      <w:rPr>
        <w:b w:val="0"/>
        <w:i w:val="0"/>
      </w:rPr>
    </w:lvl>
    <w:lvl w:ilvl="1" w:tplc="86167878">
      <w:start w:val="1"/>
      <w:numFmt w:val="lowerLetter"/>
      <w:lvlText w:val="%2."/>
      <w:lvlJc w:val="left"/>
      <w:pPr>
        <w:ind w:left="1440" w:hanging="360"/>
      </w:pPr>
      <w:rPr>
        <w:i w:val="0"/>
      </w:rPr>
    </w:lvl>
    <w:lvl w:ilvl="2" w:tplc="481CA9CE">
      <w:start w:val="1"/>
      <w:numFmt w:val="lowerRoman"/>
      <w:lvlText w:val="%3."/>
      <w:lvlJc w:val="right"/>
      <w:pPr>
        <w:ind w:left="2160" w:hanging="180"/>
      </w:pPr>
      <w:rPr>
        <w:b w:val="0"/>
        <w:i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26730E"/>
    <w:multiLevelType w:val="hybridMultilevel"/>
    <w:tmpl w:val="044AC800"/>
    <w:lvl w:ilvl="0" w:tplc="AFEA3A98">
      <w:start w:val="1"/>
      <w:numFmt w:val="decimal"/>
      <w:lvlText w:val="%1."/>
      <w:lvlJc w:val="left"/>
      <w:pPr>
        <w:ind w:left="720" w:hanging="360"/>
      </w:pPr>
      <w:rPr>
        <w:b w:val="0"/>
        <w:i w:val="0"/>
      </w:rPr>
    </w:lvl>
    <w:lvl w:ilvl="1" w:tplc="DFB6CDA6">
      <w:start w:val="1"/>
      <w:numFmt w:val="lowerLetter"/>
      <w:lvlText w:val="%2."/>
      <w:lvlJc w:val="left"/>
      <w:pPr>
        <w:ind w:left="1440" w:hanging="360"/>
      </w:pPr>
      <w:rPr>
        <w:rFonts w:hint="default"/>
      </w:rPr>
    </w:lvl>
    <w:lvl w:ilvl="2" w:tplc="481CA9CE">
      <w:start w:val="1"/>
      <w:numFmt w:val="lowerRoman"/>
      <w:lvlText w:val="%3."/>
      <w:lvlJc w:val="right"/>
      <w:pPr>
        <w:ind w:left="2160" w:hanging="180"/>
      </w:pPr>
      <w:rPr>
        <w:b w:val="0"/>
        <w:i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52709B6"/>
    <w:multiLevelType w:val="hybridMultilevel"/>
    <w:tmpl w:val="82B00872"/>
    <w:lvl w:ilvl="0" w:tplc="021651E8">
      <w:start w:val="1"/>
      <w:numFmt w:val="lowerLetter"/>
      <w:lvlText w:val="%1."/>
      <w:lvlJc w:val="left"/>
      <w:pPr>
        <w:ind w:left="144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6402C61"/>
    <w:multiLevelType w:val="hybridMultilevel"/>
    <w:tmpl w:val="856E46E6"/>
    <w:lvl w:ilvl="0" w:tplc="86167878">
      <w:start w:val="1"/>
      <w:numFmt w:val="lowerLetter"/>
      <w:lvlText w:val="%1."/>
      <w:lvlJc w:val="left"/>
      <w:pPr>
        <w:ind w:left="144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AA37F5"/>
    <w:multiLevelType w:val="hybridMultilevel"/>
    <w:tmpl w:val="7B307D4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5E3572B9"/>
    <w:multiLevelType w:val="hybridMultilevel"/>
    <w:tmpl w:val="83CA743E"/>
    <w:lvl w:ilvl="0" w:tplc="BAF01ECA">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336F0E"/>
    <w:multiLevelType w:val="hybridMultilevel"/>
    <w:tmpl w:val="8A686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6901C8"/>
    <w:multiLevelType w:val="hybridMultilevel"/>
    <w:tmpl w:val="81F2AA28"/>
    <w:lvl w:ilvl="0" w:tplc="522855D2">
      <w:start w:val="1"/>
      <w:numFmt w:val="decimal"/>
      <w:lvlText w:val="%1."/>
      <w:lvlJc w:val="left"/>
      <w:pPr>
        <w:ind w:left="720" w:hanging="360"/>
      </w:pPr>
      <w:rPr>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A2317D3"/>
    <w:multiLevelType w:val="hybridMultilevel"/>
    <w:tmpl w:val="AFC21B68"/>
    <w:lvl w:ilvl="0" w:tplc="AFEA3A98">
      <w:start w:val="1"/>
      <w:numFmt w:val="decimal"/>
      <w:lvlText w:val="%1."/>
      <w:lvlJc w:val="left"/>
      <w:pPr>
        <w:ind w:left="720" w:hanging="360"/>
      </w:pPr>
      <w:rPr>
        <w:b w:val="0"/>
        <w:i w:val="0"/>
      </w:rPr>
    </w:lvl>
    <w:lvl w:ilvl="1" w:tplc="86167878">
      <w:start w:val="1"/>
      <w:numFmt w:val="lowerLetter"/>
      <w:lvlText w:val="%2."/>
      <w:lvlJc w:val="left"/>
      <w:pPr>
        <w:ind w:left="1440" w:hanging="360"/>
      </w:pPr>
      <w:rPr>
        <w:i w:val="0"/>
      </w:rPr>
    </w:lvl>
    <w:lvl w:ilvl="2" w:tplc="481CA9CE">
      <w:start w:val="1"/>
      <w:numFmt w:val="lowerRoman"/>
      <w:lvlText w:val="%3."/>
      <w:lvlJc w:val="right"/>
      <w:pPr>
        <w:ind w:left="2160" w:hanging="180"/>
      </w:pPr>
      <w:rPr>
        <w:b w:val="0"/>
        <w:i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D0B023F"/>
    <w:multiLevelType w:val="hybridMultilevel"/>
    <w:tmpl w:val="BC0A5392"/>
    <w:lvl w:ilvl="0" w:tplc="AFEA3A98">
      <w:start w:val="1"/>
      <w:numFmt w:val="decimal"/>
      <w:lvlText w:val="%1."/>
      <w:lvlJc w:val="left"/>
      <w:pPr>
        <w:ind w:left="720" w:hanging="360"/>
      </w:pPr>
      <w:rPr>
        <w:b w:val="0"/>
        <w:i w:val="0"/>
      </w:rPr>
    </w:lvl>
    <w:lvl w:ilvl="1" w:tplc="86167878">
      <w:start w:val="1"/>
      <w:numFmt w:val="lowerLetter"/>
      <w:lvlText w:val="%2."/>
      <w:lvlJc w:val="left"/>
      <w:pPr>
        <w:ind w:left="1440" w:hanging="360"/>
      </w:pPr>
      <w:rPr>
        <w:i w:val="0"/>
      </w:rPr>
    </w:lvl>
    <w:lvl w:ilvl="2" w:tplc="481CA9CE">
      <w:start w:val="1"/>
      <w:numFmt w:val="lowerRoman"/>
      <w:lvlText w:val="%3."/>
      <w:lvlJc w:val="right"/>
      <w:pPr>
        <w:ind w:left="2160" w:hanging="180"/>
      </w:pPr>
      <w:rPr>
        <w:b w:val="0"/>
        <w:i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DC458E3"/>
    <w:multiLevelType w:val="hybridMultilevel"/>
    <w:tmpl w:val="91B2E9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F1C5F90"/>
    <w:multiLevelType w:val="hybridMultilevel"/>
    <w:tmpl w:val="856E46E6"/>
    <w:lvl w:ilvl="0" w:tplc="86167878">
      <w:start w:val="1"/>
      <w:numFmt w:val="lowerLetter"/>
      <w:lvlText w:val="%1."/>
      <w:lvlJc w:val="left"/>
      <w:pPr>
        <w:ind w:left="144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1A2317D"/>
    <w:multiLevelType w:val="hybridMultilevel"/>
    <w:tmpl w:val="7B307D4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71D6A07"/>
    <w:multiLevelType w:val="hybridMultilevel"/>
    <w:tmpl w:val="4D86A29E"/>
    <w:lvl w:ilvl="0" w:tplc="D8666DF0">
      <w:start w:val="1"/>
      <w:numFmt w:val="decimal"/>
      <w:lvlText w:val="%1."/>
      <w:lvlJc w:val="left"/>
      <w:pPr>
        <w:ind w:left="720" w:hanging="360"/>
      </w:pPr>
      <w:rPr>
        <w:b w:val="0"/>
        <w:i w:val="0"/>
      </w:rPr>
    </w:lvl>
    <w:lvl w:ilvl="1" w:tplc="0C090019">
      <w:start w:val="1"/>
      <w:numFmt w:val="lowerLetter"/>
      <w:lvlText w:val="%2."/>
      <w:lvlJc w:val="left"/>
      <w:pPr>
        <w:ind w:left="1440" w:hanging="360"/>
      </w:pPr>
    </w:lvl>
    <w:lvl w:ilvl="2" w:tplc="1B5E4312">
      <w:start w:val="1"/>
      <w:numFmt w:val="lowerRoman"/>
      <w:lvlText w:val="%3."/>
      <w:lvlJc w:val="right"/>
      <w:pPr>
        <w:ind w:left="2160" w:hanging="180"/>
      </w:pPr>
      <w:rPr>
        <w:b w:val="0"/>
        <w:i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7E56938"/>
    <w:multiLevelType w:val="hybridMultilevel"/>
    <w:tmpl w:val="AB125016"/>
    <w:lvl w:ilvl="0" w:tplc="AB5C9C52">
      <w:start w:val="1"/>
      <w:numFmt w:val="bullet"/>
      <w:lvlText w:val="o"/>
      <w:lvlJc w:val="left"/>
      <w:pPr>
        <w:ind w:left="890" w:hanging="360"/>
      </w:pPr>
      <w:rPr>
        <w:rFonts w:ascii="Courier New" w:hAnsi="Courier New"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6" w15:restartNumberingAfterBreak="0">
    <w:nsid w:val="78C20D45"/>
    <w:multiLevelType w:val="hybridMultilevel"/>
    <w:tmpl w:val="D7C2C352"/>
    <w:lvl w:ilvl="0" w:tplc="446A2420">
      <w:start w:val="8"/>
      <w:numFmt w:val="bullet"/>
      <w:lvlText w:val="-"/>
      <w:lvlJc w:val="left"/>
      <w:pPr>
        <w:ind w:left="530" w:hanging="360"/>
      </w:pPr>
      <w:rPr>
        <w:rFonts w:ascii="Helvetica" w:eastAsia="Times New Roman" w:hAnsi="Helvetica" w:cs="Helvetica" w:hint="default"/>
      </w:rPr>
    </w:lvl>
    <w:lvl w:ilvl="1" w:tplc="EF6CCC46">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37" w15:restartNumberingAfterBreak="0">
    <w:nsid w:val="7B6B0314"/>
    <w:multiLevelType w:val="hybridMultilevel"/>
    <w:tmpl w:val="BF885240"/>
    <w:lvl w:ilvl="0" w:tplc="2328350E">
      <w:numFmt w:val="bullet"/>
      <w:lvlText w:val="-"/>
      <w:lvlJc w:val="left"/>
      <w:pPr>
        <w:ind w:left="720" w:hanging="36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29673C"/>
    <w:multiLevelType w:val="hybridMultilevel"/>
    <w:tmpl w:val="7B307D4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7D31126F"/>
    <w:multiLevelType w:val="hybridMultilevel"/>
    <w:tmpl w:val="E3B2B938"/>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16"/>
  </w:num>
  <w:num w:numId="4">
    <w:abstractNumId w:val="15"/>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6"/>
  </w:num>
  <w:num w:numId="9">
    <w:abstractNumId w:val="8"/>
  </w:num>
  <w:num w:numId="10">
    <w:abstractNumId w:val="3"/>
  </w:num>
  <w:num w:numId="11">
    <w:abstractNumId w:val="27"/>
  </w:num>
  <w:num w:numId="12">
    <w:abstractNumId w:val="18"/>
  </w:num>
  <w:num w:numId="13">
    <w:abstractNumId w:val="37"/>
  </w:num>
  <w:num w:numId="14">
    <w:abstractNumId w:val="10"/>
  </w:num>
  <w:num w:numId="15">
    <w:abstractNumId w:val="21"/>
  </w:num>
  <w:num w:numId="16">
    <w:abstractNumId w:val="12"/>
  </w:num>
  <w:num w:numId="17">
    <w:abstractNumId w:val="22"/>
  </w:num>
  <w:num w:numId="18">
    <w:abstractNumId w:val="19"/>
  </w:num>
  <w:num w:numId="19">
    <w:abstractNumId w:val="28"/>
  </w:num>
  <w:num w:numId="20">
    <w:abstractNumId w:val="31"/>
  </w:num>
  <w:num w:numId="21">
    <w:abstractNumId w:val="34"/>
  </w:num>
  <w:num w:numId="22">
    <w:abstractNumId w:val="7"/>
  </w:num>
  <w:num w:numId="23">
    <w:abstractNumId w:val="36"/>
  </w:num>
  <w:num w:numId="24">
    <w:abstractNumId w:val="35"/>
  </w:num>
  <w:num w:numId="25">
    <w:abstractNumId w:val="13"/>
  </w:num>
  <w:num w:numId="26">
    <w:abstractNumId w:val="6"/>
  </w:num>
  <w:num w:numId="27">
    <w:abstractNumId w:val="30"/>
  </w:num>
  <w:num w:numId="28">
    <w:abstractNumId w:val="5"/>
  </w:num>
  <w:num w:numId="29">
    <w:abstractNumId w:val="32"/>
  </w:num>
  <w:num w:numId="30">
    <w:abstractNumId w:val="23"/>
  </w:num>
  <w:num w:numId="31">
    <w:abstractNumId w:val="29"/>
  </w:num>
  <w:num w:numId="32">
    <w:abstractNumId w:val="4"/>
  </w:num>
  <w:num w:numId="33">
    <w:abstractNumId w:val="20"/>
  </w:num>
  <w:num w:numId="34">
    <w:abstractNumId w:val="24"/>
  </w:num>
  <w:num w:numId="35">
    <w:abstractNumId w:val="33"/>
  </w:num>
  <w:num w:numId="36">
    <w:abstractNumId w:val="17"/>
  </w:num>
  <w:num w:numId="37">
    <w:abstractNumId w:val="25"/>
  </w:num>
  <w:num w:numId="38">
    <w:abstractNumId w:val="38"/>
  </w:num>
  <w:num w:numId="39">
    <w:abstractNumId w:val="14"/>
  </w:num>
  <w:num w:numId="40">
    <w:abstractNumId w:val="9"/>
  </w:num>
  <w:num w:numId="41">
    <w:abstractNumId w:val="3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A5A"/>
    <w:rsid w:val="00001360"/>
    <w:rsid w:val="00005785"/>
    <w:rsid w:val="00006876"/>
    <w:rsid w:val="000079AD"/>
    <w:rsid w:val="00007D1F"/>
    <w:rsid w:val="00010D84"/>
    <w:rsid w:val="00010F15"/>
    <w:rsid w:val="00011CE3"/>
    <w:rsid w:val="000144F3"/>
    <w:rsid w:val="000176B5"/>
    <w:rsid w:val="000176DC"/>
    <w:rsid w:val="00020A5A"/>
    <w:rsid w:val="00022E9C"/>
    <w:rsid w:val="00024EF0"/>
    <w:rsid w:val="00025631"/>
    <w:rsid w:val="00027B26"/>
    <w:rsid w:val="00030705"/>
    <w:rsid w:val="00032861"/>
    <w:rsid w:val="00032B77"/>
    <w:rsid w:val="00037F3D"/>
    <w:rsid w:val="00042285"/>
    <w:rsid w:val="00043256"/>
    <w:rsid w:val="00045A89"/>
    <w:rsid w:val="00046F8E"/>
    <w:rsid w:val="00047524"/>
    <w:rsid w:val="0005040E"/>
    <w:rsid w:val="0005087D"/>
    <w:rsid w:val="00050D54"/>
    <w:rsid w:val="00050F9E"/>
    <w:rsid w:val="000547EF"/>
    <w:rsid w:val="0005578D"/>
    <w:rsid w:val="00056004"/>
    <w:rsid w:val="0006075A"/>
    <w:rsid w:val="00061C84"/>
    <w:rsid w:val="00062484"/>
    <w:rsid w:val="00063129"/>
    <w:rsid w:val="00064EE9"/>
    <w:rsid w:val="00065022"/>
    <w:rsid w:val="00065A5E"/>
    <w:rsid w:val="00070681"/>
    <w:rsid w:val="0007097B"/>
    <w:rsid w:val="00070F67"/>
    <w:rsid w:val="00072DA5"/>
    <w:rsid w:val="00075577"/>
    <w:rsid w:val="00080A09"/>
    <w:rsid w:val="00080AAF"/>
    <w:rsid w:val="00081CEB"/>
    <w:rsid w:val="00083082"/>
    <w:rsid w:val="00083F36"/>
    <w:rsid w:val="00086D9F"/>
    <w:rsid w:val="00087B2C"/>
    <w:rsid w:val="00087D4E"/>
    <w:rsid w:val="00087DBD"/>
    <w:rsid w:val="00090718"/>
    <w:rsid w:val="00091B4E"/>
    <w:rsid w:val="00091CD7"/>
    <w:rsid w:val="00092829"/>
    <w:rsid w:val="00093DD5"/>
    <w:rsid w:val="000A03DD"/>
    <w:rsid w:val="000A1A09"/>
    <w:rsid w:val="000A47A8"/>
    <w:rsid w:val="000A48B2"/>
    <w:rsid w:val="000A73FB"/>
    <w:rsid w:val="000B0129"/>
    <w:rsid w:val="000B218A"/>
    <w:rsid w:val="000C014D"/>
    <w:rsid w:val="000C29B4"/>
    <w:rsid w:val="000C5CD8"/>
    <w:rsid w:val="000C7A69"/>
    <w:rsid w:val="000C7CA3"/>
    <w:rsid w:val="000D1158"/>
    <w:rsid w:val="000D4703"/>
    <w:rsid w:val="000D7095"/>
    <w:rsid w:val="000E12D4"/>
    <w:rsid w:val="000E19BA"/>
    <w:rsid w:val="000E2F28"/>
    <w:rsid w:val="000E39EF"/>
    <w:rsid w:val="000E51CE"/>
    <w:rsid w:val="000E620E"/>
    <w:rsid w:val="000F2063"/>
    <w:rsid w:val="000F3D28"/>
    <w:rsid w:val="000F63C4"/>
    <w:rsid w:val="000F7395"/>
    <w:rsid w:val="000F7463"/>
    <w:rsid w:val="00100200"/>
    <w:rsid w:val="0010263D"/>
    <w:rsid w:val="00102824"/>
    <w:rsid w:val="0010300A"/>
    <w:rsid w:val="001131F0"/>
    <w:rsid w:val="001139C7"/>
    <w:rsid w:val="00114EBC"/>
    <w:rsid w:val="00121093"/>
    <w:rsid w:val="00123038"/>
    <w:rsid w:val="001239B3"/>
    <w:rsid w:val="0012427E"/>
    <w:rsid w:val="001247E0"/>
    <w:rsid w:val="001252F6"/>
    <w:rsid w:val="00126750"/>
    <w:rsid w:val="001271A1"/>
    <w:rsid w:val="00131C0F"/>
    <w:rsid w:val="001325BF"/>
    <w:rsid w:val="00132F0D"/>
    <w:rsid w:val="00133713"/>
    <w:rsid w:val="00135B7E"/>
    <w:rsid w:val="00140FC9"/>
    <w:rsid w:val="001413C5"/>
    <w:rsid w:val="0014231B"/>
    <w:rsid w:val="00142956"/>
    <w:rsid w:val="00142D10"/>
    <w:rsid w:val="001432B0"/>
    <w:rsid w:val="00144868"/>
    <w:rsid w:val="001452BC"/>
    <w:rsid w:val="001465ED"/>
    <w:rsid w:val="00150D2A"/>
    <w:rsid w:val="00150E25"/>
    <w:rsid w:val="00150EA9"/>
    <w:rsid w:val="00151650"/>
    <w:rsid w:val="00154457"/>
    <w:rsid w:val="00155B98"/>
    <w:rsid w:val="00157001"/>
    <w:rsid w:val="00157709"/>
    <w:rsid w:val="00160B66"/>
    <w:rsid w:val="00160E91"/>
    <w:rsid w:val="00165626"/>
    <w:rsid w:val="00166272"/>
    <w:rsid w:val="001671D2"/>
    <w:rsid w:val="00167CF4"/>
    <w:rsid w:val="00170BE9"/>
    <w:rsid w:val="0017147C"/>
    <w:rsid w:val="0017194E"/>
    <w:rsid w:val="0017249B"/>
    <w:rsid w:val="001727A4"/>
    <w:rsid w:val="00177EC4"/>
    <w:rsid w:val="00181533"/>
    <w:rsid w:val="001824C8"/>
    <w:rsid w:val="00182698"/>
    <w:rsid w:val="001864FD"/>
    <w:rsid w:val="00187BC0"/>
    <w:rsid w:val="001936A7"/>
    <w:rsid w:val="001943DD"/>
    <w:rsid w:val="00196BAC"/>
    <w:rsid w:val="001A009A"/>
    <w:rsid w:val="001A0BF0"/>
    <w:rsid w:val="001A13F6"/>
    <w:rsid w:val="001A2D78"/>
    <w:rsid w:val="001A7249"/>
    <w:rsid w:val="001A735F"/>
    <w:rsid w:val="001B385A"/>
    <w:rsid w:val="001B3904"/>
    <w:rsid w:val="001B3AEC"/>
    <w:rsid w:val="001B3E8D"/>
    <w:rsid w:val="001B5259"/>
    <w:rsid w:val="001B53B8"/>
    <w:rsid w:val="001B60D4"/>
    <w:rsid w:val="001B6F28"/>
    <w:rsid w:val="001C1057"/>
    <w:rsid w:val="001C4F4F"/>
    <w:rsid w:val="001C6BA1"/>
    <w:rsid w:val="001C6F22"/>
    <w:rsid w:val="001D141C"/>
    <w:rsid w:val="001D2904"/>
    <w:rsid w:val="001D652D"/>
    <w:rsid w:val="001D693F"/>
    <w:rsid w:val="001D6EDF"/>
    <w:rsid w:val="001D6F9E"/>
    <w:rsid w:val="001E0CD0"/>
    <w:rsid w:val="001E38FB"/>
    <w:rsid w:val="001E4AE6"/>
    <w:rsid w:val="001E52C2"/>
    <w:rsid w:val="001E6A27"/>
    <w:rsid w:val="001F0BE1"/>
    <w:rsid w:val="001F101A"/>
    <w:rsid w:val="001F24EF"/>
    <w:rsid w:val="001F56C7"/>
    <w:rsid w:val="00203039"/>
    <w:rsid w:val="00204B17"/>
    <w:rsid w:val="00205BD7"/>
    <w:rsid w:val="002069D2"/>
    <w:rsid w:val="002111E1"/>
    <w:rsid w:val="00211DA2"/>
    <w:rsid w:val="00213693"/>
    <w:rsid w:val="00215137"/>
    <w:rsid w:val="00215479"/>
    <w:rsid w:val="00215CCB"/>
    <w:rsid w:val="00216CF5"/>
    <w:rsid w:val="0022037B"/>
    <w:rsid w:val="00222C8D"/>
    <w:rsid w:val="002256A8"/>
    <w:rsid w:val="00230E6B"/>
    <w:rsid w:val="00232B97"/>
    <w:rsid w:val="0023523A"/>
    <w:rsid w:val="0023757C"/>
    <w:rsid w:val="00237C47"/>
    <w:rsid w:val="002402E4"/>
    <w:rsid w:val="002421A0"/>
    <w:rsid w:val="00242B98"/>
    <w:rsid w:val="002445A1"/>
    <w:rsid w:val="00246FE6"/>
    <w:rsid w:val="002470E3"/>
    <w:rsid w:val="00247C14"/>
    <w:rsid w:val="0025207D"/>
    <w:rsid w:val="002535AE"/>
    <w:rsid w:val="00254DE9"/>
    <w:rsid w:val="002615D3"/>
    <w:rsid w:val="0026268A"/>
    <w:rsid w:val="00262845"/>
    <w:rsid w:val="00262C6C"/>
    <w:rsid w:val="00263EFA"/>
    <w:rsid w:val="00264C61"/>
    <w:rsid w:val="002672F1"/>
    <w:rsid w:val="00271414"/>
    <w:rsid w:val="00271922"/>
    <w:rsid w:val="00273412"/>
    <w:rsid w:val="0027373F"/>
    <w:rsid w:val="00274ACF"/>
    <w:rsid w:val="00277388"/>
    <w:rsid w:val="00277C8F"/>
    <w:rsid w:val="0028159B"/>
    <w:rsid w:val="00282671"/>
    <w:rsid w:val="00282861"/>
    <w:rsid w:val="002843E2"/>
    <w:rsid w:val="002847F9"/>
    <w:rsid w:val="00287BAA"/>
    <w:rsid w:val="0029180D"/>
    <w:rsid w:val="00293489"/>
    <w:rsid w:val="00293AFE"/>
    <w:rsid w:val="00295B30"/>
    <w:rsid w:val="00296F5E"/>
    <w:rsid w:val="00297348"/>
    <w:rsid w:val="002A30F0"/>
    <w:rsid w:val="002A38A4"/>
    <w:rsid w:val="002A6DF5"/>
    <w:rsid w:val="002B6406"/>
    <w:rsid w:val="002B6809"/>
    <w:rsid w:val="002C4231"/>
    <w:rsid w:val="002C7080"/>
    <w:rsid w:val="002D00B0"/>
    <w:rsid w:val="002D2364"/>
    <w:rsid w:val="002D2E16"/>
    <w:rsid w:val="002D349D"/>
    <w:rsid w:val="002D5DC7"/>
    <w:rsid w:val="002D6050"/>
    <w:rsid w:val="002D6E3E"/>
    <w:rsid w:val="002E21D6"/>
    <w:rsid w:val="002E45F0"/>
    <w:rsid w:val="002E7778"/>
    <w:rsid w:val="00304B3E"/>
    <w:rsid w:val="00304D97"/>
    <w:rsid w:val="0031180A"/>
    <w:rsid w:val="00313127"/>
    <w:rsid w:val="00313304"/>
    <w:rsid w:val="003155F4"/>
    <w:rsid w:val="00320309"/>
    <w:rsid w:val="00321D1E"/>
    <w:rsid w:val="0032530E"/>
    <w:rsid w:val="00325A61"/>
    <w:rsid w:val="00326976"/>
    <w:rsid w:val="003279E4"/>
    <w:rsid w:val="003311D7"/>
    <w:rsid w:val="00332B8B"/>
    <w:rsid w:val="0033521E"/>
    <w:rsid w:val="003364C7"/>
    <w:rsid w:val="00337CA2"/>
    <w:rsid w:val="003404A4"/>
    <w:rsid w:val="003418E4"/>
    <w:rsid w:val="00346843"/>
    <w:rsid w:val="00347104"/>
    <w:rsid w:val="00350852"/>
    <w:rsid w:val="0035096E"/>
    <w:rsid w:val="0035129C"/>
    <w:rsid w:val="0035219F"/>
    <w:rsid w:val="00355D01"/>
    <w:rsid w:val="00360B81"/>
    <w:rsid w:val="00360D0D"/>
    <w:rsid w:val="00360FA7"/>
    <w:rsid w:val="00366283"/>
    <w:rsid w:val="00367064"/>
    <w:rsid w:val="0036777E"/>
    <w:rsid w:val="003701FA"/>
    <w:rsid w:val="00372A26"/>
    <w:rsid w:val="00372EC7"/>
    <w:rsid w:val="0037484C"/>
    <w:rsid w:val="003749CD"/>
    <w:rsid w:val="00374A6C"/>
    <w:rsid w:val="00382718"/>
    <w:rsid w:val="00382B3B"/>
    <w:rsid w:val="00385ED2"/>
    <w:rsid w:val="003866D6"/>
    <w:rsid w:val="0038714A"/>
    <w:rsid w:val="00391F86"/>
    <w:rsid w:val="003923FB"/>
    <w:rsid w:val="003931C7"/>
    <w:rsid w:val="00393F00"/>
    <w:rsid w:val="003945C0"/>
    <w:rsid w:val="00395057"/>
    <w:rsid w:val="003A1E8F"/>
    <w:rsid w:val="003A25A7"/>
    <w:rsid w:val="003B52CE"/>
    <w:rsid w:val="003B535C"/>
    <w:rsid w:val="003B5F0C"/>
    <w:rsid w:val="003C2120"/>
    <w:rsid w:val="003C47C0"/>
    <w:rsid w:val="003C4BB1"/>
    <w:rsid w:val="003C63A3"/>
    <w:rsid w:val="003D030E"/>
    <w:rsid w:val="003D040D"/>
    <w:rsid w:val="003D1F49"/>
    <w:rsid w:val="003D2061"/>
    <w:rsid w:val="003D543B"/>
    <w:rsid w:val="003D6AE7"/>
    <w:rsid w:val="003D7E3D"/>
    <w:rsid w:val="003E02C5"/>
    <w:rsid w:val="003E1FE3"/>
    <w:rsid w:val="003E32A7"/>
    <w:rsid w:val="003E74AE"/>
    <w:rsid w:val="003F1A33"/>
    <w:rsid w:val="003F3072"/>
    <w:rsid w:val="003F31E6"/>
    <w:rsid w:val="003F736F"/>
    <w:rsid w:val="00401057"/>
    <w:rsid w:val="004024E4"/>
    <w:rsid w:val="004061B4"/>
    <w:rsid w:val="00406289"/>
    <w:rsid w:val="00406578"/>
    <w:rsid w:val="004074EF"/>
    <w:rsid w:val="004102C3"/>
    <w:rsid w:val="0041307C"/>
    <w:rsid w:val="00413699"/>
    <w:rsid w:val="004167B4"/>
    <w:rsid w:val="004167BC"/>
    <w:rsid w:val="0042032D"/>
    <w:rsid w:val="004225DC"/>
    <w:rsid w:val="00423A41"/>
    <w:rsid w:val="00425FBA"/>
    <w:rsid w:val="00427C7D"/>
    <w:rsid w:val="00430D7E"/>
    <w:rsid w:val="00432332"/>
    <w:rsid w:val="00432368"/>
    <w:rsid w:val="00433B04"/>
    <w:rsid w:val="0043784D"/>
    <w:rsid w:val="00440256"/>
    <w:rsid w:val="00440E22"/>
    <w:rsid w:val="0044149A"/>
    <w:rsid w:val="004431BB"/>
    <w:rsid w:val="00443463"/>
    <w:rsid w:val="0044547D"/>
    <w:rsid w:val="00446F93"/>
    <w:rsid w:val="00451A74"/>
    <w:rsid w:val="004552AB"/>
    <w:rsid w:val="004553FF"/>
    <w:rsid w:val="0045622C"/>
    <w:rsid w:val="00464B51"/>
    <w:rsid w:val="00464FB1"/>
    <w:rsid w:val="00467185"/>
    <w:rsid w:val="00467736"/>
    <w:rsid w:val="0047050C"/>
    <w:rsid w:val="00472A45"/>
    <w:rsid w:val="00473930"/>
    <w:rsid w:val="00474D25"/>
    <w:rsid w:val="004750DB"/>
    <w:rsid w:val="00480F21"/>
    <w:rsid w:val="0048108E"/>
    <w:rsid w:val="004821BA"/>
    <w:rsid w:val="00482543"/>
    <w:rsid w:val="00484A90"/>
    <w:rsid w:val="0048537F"/>
    <w:rsid w:val="004874E5"/>
    <w:rsid w:val="00487885"/>
    <w:rsid w:val="00490A65"/>
    <w:rsid w:val="0049116C"/>
    <w:rsid w:val="00491968"/>
    <w:rsid w:val="004930C9"/>
    <w:rsid w:val="00493F62"/>
    <w:rsid w:val="00494832"/>
    <w:rsid w:val="004957C2"/>
    <w:rsid w:val="00495AF1"/>
    <w:rsid w:val="00497A89"/>
    <w:rsid w:val="004A4CED"/>
    <w:rsid w:val="004A4D74"/>
    <w:rsid w:val="004A6BE6"/>
    <w:rsid w:val="004A7227"/>
    <w:rsid w:val="004B047F"/>
    <w:rsid w:val="004B0828"/>
    <w:rsid w:val="004B0AB0"/>
    <w:rsid w:val="004B2535"/>
    <w:rsid w:val="004B3304"/>
    <w:rsid w:val="004B3DF1"/>
    <w:rsid w:val="004B4BC0"/>
    <w:rsid w:val="004B5555"/>
    <w:rsid w:val="004C0484"/>
    <w:rsid w:val="004C11AD"/>
    <w:rsid w:val="004C259B"/>
    <w:rsid w:val="004C777E"/>
    <w:rsid w:val="004D07C1"/>
    <w:rsid w:val="004D0C54"/>
    <w:rsid w:val="004D16A4"/>
    <w:rsid w:val="004E01D5"/>
    <w:rsid w:val="004E6682"/>
    <w:rsid w:val="004E6D8A"/>
    <w:rsid w:val="004F0411"/>
    <w:rsid w:val="004F15EF"/>
    <w:rsid w:val="004F22FE"/>
    <w:rsid w:val="004F774D"/>
    <w:rsid w:val="005013B0"/>
    <w:rsid w:val="005015E4"/>
    <w:rsid w:val="005017A6"/>
    <w:rsid w:val="0050291D"/>
    <w:rsid w:val="005061BF"/>
    <w:rsid w:val="005064CD"/>
    <w:rsid w:val="00506C00"/>
    <w:rsid w:val="00511016"/>
    <w:rsid w:val="005114A7"/>
    <w:rsid w:val="005159B3"/>
    <w:rsid w:val="005220A5"/>
    <w:rsid w:val="00522C03"/>
    <w:rsid w:val="00523110"/>
    <w:rsid w:val="00525EA4"/>
    <w:rsid w:val="005276B7"/>
    <w:rsid w:val="0052791F"/>
    <w:rsid w:val="00532CFF"/>
    <w:rsid w:val="00534D3D"/>
    <w:rsid w:val="00536880"/>
    <w:rsid w:val="00540AD0"/>
    <w:rsid w:val="00543A76"/>
    <w:rsid w:val="00547738"/>
    <w:rsid w:val="00547BBF"/>
    <w:rsid w:val="005522F3"/>
    <w:rsid w:val="005523D1"/>
    <w:rsid w:val="00553D0B"/>
    <w:rsid w:val="0055532E"/>
    <w:rsid w:val="00555BC3"/>
    <w:rsid w:val="005565E9"/>
    <w:rsid w:val="00557C8E"/>
    <w:rsid w:val="00561B2B"/>
    <w:rsid w:val="0056357E"/>
    <w:rsid w:val="00563DAD"/>
    <w:rsid w:val="00564952"/>
    <w:rsid w:val="0056645F"/>
    <w:rsid w:val="00571AB1"/>
    <w:rsid w:val="00576075"/>
    <w:rsid w:val="00577E1C"/>
    <w:rsid w:val="00580DB1"/>
    <w:rsid w:val="005814AC"/>
    <w:rsid w:val="00584676"/>
    <w:rsid w:val="00584923"/>
    <w:rsid w:val="005854B7"/>
    <w:rsid w:val="00586127"/>
    <w:rsid w:val="00587AB1"/>
    <w:rsid w:val="0059070B"/>
    <w:rsid w:val="0059283C"/>
    <w:rsid w:val="00593FF2"/>
    <w:rsid w:val="00595082"/>
    <w:rsid w:val="0059512F"/>
    <w:rsid w:val="005A0D95"/>
    <w:rsid w:val="005A224B"/>
    <w:rsid w:val="005A266E"/>
    <w:rsid w:val="005A5EAE"/>
    <w:rsid w:val="005B1225"/>
    <w:rsid w:val="005B17D8"/>
    <w:rsid w:val="005B1D82"/>
    <w:rsid w:val="005B4077"/>
    <w:rsid w:val="005B486C"/>
    <w:rsid w:val="005B65E5"/>
    <w:rsid w:val="005B77E8"/>
    <w:rsid w:val="005C28B0"/>
    <w:rsid w:val="005C2F01"/>
    <w:rsid w:val="005C5F3C"/>
    <w:rsid w:val="005D01BE"/>
    <w:rsid w:val="005D1177"/>
    <w:rsid w:val="005D1D13"/>
    <w:rsid w:val="005D254A"/>
    <w:rsid w:val="005D5460"/>
    <w:rsid w:val="005E08CD"/>
    <w:rsid w:val="005E37E8"/>
    <w:rsid w:val="005E74C5"/>
    <w:rsid w:val="005F219D"/>
    <w:rsid w:val="005F2437"/>
    <w:rsid w:val="005F318A"/>
    <w:rsid w:val="005F7066"/>
    <w:rsid w:val="005F7710"/>
    <w:rsid w:val="006004F7"/>
    <w:rsid w:val="00603261"/>
    <w:rsid w:val="00607597"/>
    <w:rsid w:val="00610F93"/>
    <w:rsid w:val="006127CC"/>
    <w:rsid w:val="006136B0"/>
    <w:rsid w:val="00614661"/>
    <w:rsid w:val="006243C6"/>
    <w:rsid w:val="006273BC"/>
    <w:rsid w:val="00632009"/>
    <w:rsid w:val="00632D70"/>
    <w:rsid w:val="00633CF1"/>
    <w:rsid w:val="00635A6C"/>
    <w:rsid w:val="00637091"/>
    <w:rsid w:val="00642839"/>
    <w:rsid w:val="00643C7D"/>
    <w:rsid w:val="006457F8"/>
    <w:rsid w:val="00645CCB"/>
    <w:rsid w:val="0064700E"/>
    <w:rsid w:val="006472A3"/>
    <w:rsid w:val="006474E0"/>
    <w:rsid w:val="006478CB"/>
    <w:rsid w:val="00650B88"/>
    <w:rsid w:val="00652C58"/>
    <w:rsid w:val="006530EF"/>
    <w:rsid w:val="006554DD"/>
    <w:rsid w:val="00657CCF"/>
    <w:rsid w:val="00660951"/>
    <w:rsid w:val="006636E2"/>
    <w:rsid w:val="00664C4E"/>
    <w:rsid w:val="00666273"/>
    <w:rsid w:val="00667FA9"/>
    <w:rsid w:val="0067233D"/>
    <w:rsid w:val="00672B2E"/>
    <w:rsid w:val="006738B2"/>
    <w:rsid w:val="006745AE"/>
    <w:rsid w:val="00676870"/>
    <w:rsid w:val="00676AF3"/>
    <w:rsid w:val="00677895"/>
    <w:rsid w:val="00677BEF"/>
    <w:rsid w:val="006814A3"/>
    <w:rsid w:val="00682AFC"/>
    <w:rsid w:val="00683344"/>
    <w:rsid w:val="00684FC9"/>
    <w:rsid w:val="0069072B"/>
    <w:rsid w:val="0069174B"/>
    <w:rsid w:val="00693340"/>
    <w:rsid w:val="006A04C7"/>
    <w:rsid w:val="006A4287"/>
    <w:rsid w:val="006B05E3"/>
    <w:rsid w:val="006B09BC"/>
    <w:rsid w:val="006B6D5D"/>
    <w:rsid w:val="006B7B5A"/>
    <w:rsid w:val="006C0801"/>
    <w:rsid w:val="006C0C2C"/>
    <w:rsid w:val="006C1EAA"/>
    <w:rsid w:val="006C216F"/>
    <w:rsid w:val="006C3948"/>
    <w:rsid w:val="006C3DDF"/>
    <w:rsid w:val="006C45D4"/>
    <w:rsid w:val="006D11BD"/>
    <w:rsid w:val="006D2042"/>
    <w:rsid w:val="006D66E3"/>
    <w:rsid w:val="006D75BA"/>
    <w:rsid w:val="006D7855"/>
    <w:rsid w:val="006E010C"/>
    <w:rsid w:val="006E1003"/>
    <w:rsid w:val="006E16BF"/>
    <w:rsid w:val="006E18F0"/>
    <w:rsid w:val="006E2C89"/>
    <w:rsid w:val="006E38AF"/>
    <w:rsid w:val="006E4F93"/>
    <w:rsid w:val="006F10FE"/>
    <w:rsid w:val="006F1174"/>
    <w:rsid w:val="00700135"/>
    <w:rsid w:val="0070212F"/>
    <w:rsid w:val="007034D5"/>
    <w:rsid w:val="00704C40"/>
    <w:rsid w:val="00705180"/>
    <w:rsid w:val="00710A39"/>
    <w:rsid w:val="00710BFE"/>
    <w:rsid w:val="00711605"/>
    <w:rsid w:val="00711DF6"/>
    <w:rsid w:val="00716FBC"/>
    <w:rsid w:val="00717090"/>
    <w:rsid w:val="00720739"/>
    <w:rsid w:val="0072253E"/>
    <w:rsid w:val="00723E1F"/>
    <w:rsid w:val="0072443D"/>
    <w:rsid w:val="007247E5"/>
    <w:rsid w:val="007248B7"/>
    <w:rsid w:val="007254CA"/>
    <w:rsid w:val="007267D2"/>
    <w:rsid w:val="00730CF8"/>
    <w:rsid w:val="00731A90"/>
    <w:rsid w:val="00732608"/>
    <w:rsid w:val="00733251"/>
    <w:rsid w:val="00734083"/>
    <w:rsid w:val="00736DCA"/>
    <w:rsid w:val="007447D4"/>
    <w:rsid w:val="00745C47"/>
    <w:rsid w:val="00745E49"/>
    <w:rsid w:val="00745FEC"/>
    <w:rsid w:val="0075003D"/>
    <w:rsid w:val="00751D97"/>
    <w:rsid w:val="00752C55"/>
    <w:rsid w:val="00756121"/>
    <w:rsid w:val="007562D4"/>
    <w:rsid w:val="007573FA"/>
    <w:rsid w:val="00757EF9"/>
    <w:rsid w:val="0076050C"/>
    <w:rsid w:val="00760FCF"/>
    <w:rsid w:val="00761479"/>
    <w:rsid w:val="00761DBF"/>
    <w:rsid w:val="00761FCF"/>
    <w:rsid w:val="00765503"/>
    <w:rsid w:val="00767B7E"/>
    <w:rsid w:val="007705E9"/>
    <w:rsid w:val="00771D7D"/>
    <w:rsid w:val="007745B7"/>
    <w:rsid w:val="007750C8"/>
    <w:rsid w:val="00776538"/>
    <w:rsid w:val="007802BE"/>
    <w:rsid w:val="00780EEF"/>
    <w:rsid w:val="0078134C"/>
    <w:rsid w:val="00781C47"/>
    <w:rsid w:val="007837C7"/>
    <w:rsid w:val="00784B44"/>
    <w:rsid w:val="00785465"/>
    <w:rsid w:val="00787656"/>
    <w:rsid w:val="00791767"/>
    <w:rsid w:val="0079268A"/>
    <w:rsid w:val="00794859"/>
    <w:rsid w:val="007957AD"/>
    <w:rsid w:val="00797C88"/>
    <w:rsid w:val="007A1013"/>
    <w:rsid w:val="007A235B"/>
    <w:rsid w:val="007A4CA9"/>
    <w:rsid w:val="007A60B4"/>
    <w:rsid w:val="007A7D19"/>
    <w:rsid w:val="007A7EC2"/>
    <w:rsid w:val="007B042D"/>
    <w:rsid w:val="007B05BB"/>
    <w:rsid w:val="007B6E0A"/>
    <w:rsid w:val="007B764C"/>
    <w:rsid w:val="007C118A"/>
    <w:rsid w:val="007C636F"/>
    <w:rsid w:val="007D0FC7"/>
    <w:rsid w:val="007D39EB"/>
    <w:rsid w:val="007D6C59"/>
    <w:rsid w:val="007E7319"/>
    <w:rsid w:val="007E74E1"/>
    <w:rsid w:val="007E77A8"/>
    <w:rsid w:val="007F491C"/>
    <w:rsid w:val="00800D07"/>
    <w:rsid w:val="008025F3"/>
    <w:rsid w:val="00803BF8"/>
    <w:rsid w:val="008061C9"/>
    <w:rsid w:val="008066D8"/>
    <w:rsid w:val="008074BB"/>
    <w:rsid w:val="00811A18"/>
    <w:rsid w:val="008121AF"/>
    <w:rsid w:val="00812E18"/>
    <w:rsid w:val="00813711"/>
    <w:rsid w:val="00821E64"/>
    <w:rsid w:val="008253C4"/>
    <w:rsid w:val="008263C2"/>
    <w:rsid w:val="008307DB"/>
    <w:rsid w:val="00831A7E"/>
    <w:rsid w:val="00833398"/>
    <w:rsid w:val="00835D9D"/>
    <w:rsid w:val="00835FC9"/>
    <w:rsid w:val="008368F8"/>
    <w:rsid w:val="00836EF0"/>
    <w:rsid w:val="008370E3"/>
    <w:rsid w:val="008418FA"/>
    <w:rsid w:val="00842959"/>
    <w:rsid w:val="00843390"/>
    <w:rsid w:val="0085235A"/>
    <w:rsid w:val="00854138"/>
    <w:rsid w:val="00854410"/>
    <w:rsid w:val="008544DF"/>
    <w:rsid w:val="0085534C"/>
    <w:rsid w:val="008602B6"/>
    <w:rsid w:val="00860AAD"/>
    <w:rsid w:val="00861AA6"/>
    <w:rsid w:val="008708F3"/>
    <w:rsid w:val="00871354"/>
    <w:rsid w:val="00873611"/>
    <w:rsid w:val="00873C8F"/>
    <w:rsid w:val="008745FE"/>
    <w:rsid w:val="00874FB3"/>
    <w:rsid w:val="00877F7C"/>
    <w:rsid w:val="00880BE3"/>
    <w:rsid w:val="00881359"/>
    <w:rsid w:val="00882093"/>
    <w:rsid w:val="00882588"/>
    <w:rsid w:val="00884ADE"/>
    <w:rsid w:val="008856CF"/>
    <w:rsid w:val="00885864"/>
    <w:rsid w:val="00890A1D"/>
    <w:rsid w:val="0089383B"/>
    <w:rsid w:val="0089534B"/>
    <w:rsid w:val="0089616F"/>
    <w:rsid w:val="008A0232"/>
    <w:rsid w:val="008A4208"/>
    <w:rsid w:val="008A622F"/>
    <w:rsid w:val="008A787F"/>
    <w:rsid w:val="008B0470"/>
    <w:rsid w:val="008B05E7"/>
    <w:rsid w:val="008B06C5"/>
    <w:rsid w:val="008B164E"/>
    <w:rsid w:val="008B4F06"/>
    <w:rsid w:val="008B502A"/>
    <w:rsid w:val="008B57D8"/>
    <w:rsid w:val="008B65CF"/>
    <w:rsid w:val="008B7A65"/>
    <w:rsid w:val="008C1219"/>
    <w:rsid w:val="008C123E"/>
    <w:rsid w:val="008C137D"/>
    <w:rsid w:val="008C150F"/>
    <w:rsid w:val="008C22DD"/>
    <w:rsid w:val="008C3DFD"/>
    <w:rsid w:val="008C3ED0"/>
    <w:rsid w:val="008C5DA5"/>
    <w:rsid w:val="008C5E94"/>
    <w:rsid w:val="008D196A"/>
    <w:rsid w:val="008D27BC"/>
    <w:rsid w:val="008D390A"/>
    <w:rsid w:val="008E3E60"/>
    <w:rsid w:val="008E3EF2"/>
    <w:rsid w:val="008E51C9"/>
    <w:rsid w:val="008E5BEB"/>
    <w:rsid w:val="008E6306"/>
    <w:rsid w:val="008F6355"/>
    <w:rsid w:val="008F68F7"/>
    <w:rsid w:val="008F7BF7"/>
    <w:rsid w:val="009005A6"/>
    <w:rsid w:val="009006CF"/>
    <w:rsid w:val="00900C71"/>
    <w:rsid w:val="00902A1C"/>
    <w:rsid w:val="009037B6"/>
    <w:rsid w:val="00906CBE"/>
    <w:rsid w:val="00910024"/>
    <w:rsid w:val="00910384"/>
    <w:rsid w:val="0091643D"/>
    <w:rsid w:val="00916E33"/>
    <w:rsid w:val="0092093B"/>
    <w:rsid w:val="00922453"/>
    <w:rsid w:val="00927899"/>
    <w:rsid w:val="00930669"/>
    <w:rsid w:val="00932C33"/>
    <w:rsid w:val="009357D0"/>
    <w:rsid w:val="00937C63"/>
    <w:rsid w:val="009400A2"/>
    <w:rsid w:val="009427A1"/>
    <w:rsid w:val="00942FFE"/>
    <w:rsid w:val="009517E5"/>
    <w:rsid w:val="009551E0"/>
    <w:rsid w:val="0095654E"/>
    <w:rsid w:val="00956F3C"/>
    <w:rsid w:val="009573AC"/>
    <w:rsid w:val="00960AE3"/>
    <w:rsid w:val="00970678"/>
    <w:rsid w:val="00971C34"/>
    <w:rsid w:val="00972488"/>
    <w:rsid w:val="009726D0"/>
    <w:rsid w:val="0097421D"/>
    <w:rsid w:val="00976117"/>
    <w:rsid w:val="00976A23"/>
    <w:rsid w:val="009800BC"/>
    <w:rsid w:val="009816F6"/>
    <w:rsid w:val="009843BA"/>
    <w:rsid w:val="009900F0"/>
    <w:rsid w:val="00990B12"/>
    <w:rsid w:val="00990B9B"/>
    <w:rsid w:val="00991370"/>
    <w:rsid w:val="00991769"/>
    <w:rsid w:val="00991ACA"/>
    <w:rsid w:val="009928B5"/>
    <w:rsid w:val="00993236"/>
    <w:rsid w:val="00993D8C"/>
    <w:rsid w:val="00994E3D"/>
    <w:rsid w:val="009A297E"/>
    <w:rsid w:val="009A6127"/>
    <w:rsid w:val="009B0CC1"/>
    <w:rsid w:val="009B69F0"/>
    <w:rsid w:val="009B713C"/>
    <w:rsid w:val="009B7419"/>
    <w:rsid w:val="009C0F18"/>
    <w:rsid w:val="009C12C6"/>
    <w:rsid w:val="009C2555"/>
    <w:rsid w:val="009C705A"/>
    <w:rsid w:val="009C7778"/>
    <w:rsid w:val="009C7EE6"/>
    <w:rsid w:val="009D06AE"/>
    <w:rsid w:val="009D09E2"/>
    <w:rsid w:val="009D1E42"/>
    <w:rsid w:val="009D282B"/>
    <w:rsid w:val="009D7148"/>
    <w:rsid w:val="009E02FD"/>
    <w:rsid w:val="009E4C74"/>
    <w:rsid w:val="009E56CC"/>
    <w:rsid w:val="009E59F1"/>
    <w:rsid w:val="009E62B6"/>
    <w:rsid w:val="009F0A1A"/>
    <w:rsid w:val="009F26CA"/>
    <w:rsid w:val="009F35DA"/>
    <w:rsid w:val="009F4034"/>
    <w:rsid w:val="009F43D0"/>
    <w:rsid w:val="00A000F0"/>
    <w:rsid w:val="00A00489"/>
    <w:rsid w:val="00A00568"/>
    <w:rsid w:val="00A00884"/>
    <w:rsid w:val="00A00EEB"/>
    <w:rsid w:val="00A020CE"/>
    <w:rsid w:val="00A02F62"/>
    <w:rsid w:val="00A02FA3"/>
    <w:rsid w:val="00A030C3"/>
    <w:rsid w:val="00A04803"/>
    <w:rsid w:val="00A10147"/>
    <w:rsid w:val="00A10EDE"/>
    <w:rsid w:val="00A11331"/>
    <w:rsid w:val="00A12348"/>
    <w:rsid w:val="00A1283B"/>
    <w:rsid w:val="00A131E6"/>
    <w:rsid w:val="00A13843"/>
    <w:rsid w:val="00A146A5"/>
    <w:rsid w:val="00A17466"/>
    <w:rsid w:val="00A204B3"/>
    <w:rsid w:val="00A20576"/>
    <w:rsid w:val="00A20C95"/>
    <w:rsid w:val="00A21593"/>
    <w:rsid w:val="00A221F7"/>
    <w:rsid w:val="00A22C21"/>
    <w:rsid w:val="00A2604E"/>
    <w:rsid w:val="00A31CCE"/>
    <w:rsid w:val="00A33C95"/>
    <w:rsid w:val="00A34FF3"/>
    <w:rsid w:val="00A35351"/>
    <w:rsid w:val="00A361C7"/>
    <w:rsid w:val="00A36723"/>
    <w:rsid w:val="00A43140"/>
    <w:rsid w:val="00A46DF5"/>
    <w:rsid w:val="00A5149A"/>
    <w:rsid w:val="00A53650"/>
    <w:rsid w:val="00A53E51"/>
    <w:rsid w:val="00A57183"/>
    <w:rsid w:val="00A60693"/>
    <w:rsid w:val="00A6196D"/>
    <w:rsid w:val="00A619C0"/>
    <w:rsid w:val="00A61ADF"/>
    <w:rsid w:val="00A62012"/>
    <w:rsid w:val="00A624CB"/>
    <w:rsid w:val="00A62AC0"/>
    <w:rsid w:val="00A719D8"/>
    <w:rsid w:val="00A75118"/>
    <w:rsid w:val="00A76BD2"/>
    <w:rsid w:val="00A80E53"/>
    <w:rsid w:val="00A8267D"/>
    <w:rsid w:val="00A82E14"/>
    <w:rsid w:val="00A8688E"/>
    <w:rsid w:val="00A8722B"/>
    <w:rsid w:val="00A901E9"/>
    <w:rsid w:val="00A917B6"/>
    <w:rsid w:val="00A91831"/>
    <w:rsid w:val="00A91B3B"/>
    <w:rsid w:val="00A93B4F"/>
    <w:rsid w:val="00A94F7A"/>
    <w:rsid w:val="00A95D3B"/>
    <w:rsid w:val="00A97341"/>
    <w:rsid w:val="00AA0081"/>
    <w:rsid w:val="00AA4E4D"/>
    <w:rsid w:val="00AA5E38"/>
    <w:rsid w:val="00AB09ED"/>
    <w:rsid w:val="00AB3AC9"/>
    <w:rsid w:val="00AB3DC0"/>
    <w:rsid w:val="00AB4CBB"/>
    <w:rsid w:val="00AC125E"/>
    <w:rsid w:val="00AC45DF"/>
    <w:rsid w:val="00AC474D"/>
    <w:rsid w:val="00AC4DFD"/>
    <w:rsid w:val="00AC4F47"/>
    <w:rsid w:val="00AC5663"/>
    <w:rsid w:val="00AC58FD"/>
    <w:rsid w:val="00AD0F6D"/>
    <w:rsid w:val="00AD1166"/>
    <w:rsid w:val="00AD19D2"/>
    <w:rsid w:val="00AD1A96"/>
    <w:rsid w:val="00AD3042"/>
    <w:rsid w:val="00AD793A"/>
    <w:rsid w:val="00AE0120"/>
    <w:rsid w:val="00AE3038"/>
    <w:rsid w:val="00AE3D4A"/>
    <w:rsid w:val="00AE5956"/>
    <w:rsid w:val="00AE619F"/>
    <w:rsid w:val="00AE7A88"/>
    <w:rsid w:val="00AF060F"/>
    <w:rsid w:val="00AF13D2"/>
    <w:rsid w:val="00AF1B29"/>
    <w:rsid w:val="00AF2A56"/>
    <w:rsid w:val="00AF51D1"/>
    <w:rsid w:val="00AF63AB"/>
    <w:rsid w:val="00B01784"/>
    <w:rsid w:val="00B0388B"/>
    <w:rsid w:val="00B03BEE"/>
    <w:rsid w:val="00B0517E"/>
    <w:rsid w:val="00B11314"/>
    <w:rsid w:val="00B113E3"/>
    <w:rsid w:val="00B1156A"/>
    <w:rsid w:val="00B138E3"/>
    <w:rsid w:val="00B13FB5"/>
    <w:rsid w:val="00B178FA"/>
    <w:rsid w:val="00B17D8E"/>
    <w:rsid w:val="00B207C3"/>
    <w:rsid w:val="00B21443"/>
    <w:rsid w:val="00B22468"/>
    <w:rsid w:val="00B23267"/>
    <w:rsid w:val="00B23906"/>
    <w:rsid w:val="00B23F96"/>
    <w:rsid w:val="00B257BF"/>
    <w:rsid w:val="00B27149"/>
    <w:rsid w:val="00B34BB7"/>
    <w:rsid w:val="00B35B4D"/>
    <w:rsid w:val="00B362F0"/>
    <w:rsid w:val="00B36652"/>
    <w:rsid w:val="00B425AB"/>
    <w:rsid w:val="00B45279"/>
    <w:rsid w:val="00B47090"/>
    <w:rsid w:val="00B532D1"/>
    <w:rsid w:val="00B57925"/>
    <w:rsid w:val="00B601BB"/>
    <w:rsid w:val="00B602A5"/>
    <w:rsid w:val="00B61E3E"/>
    <w:rsid w:val="00B6432A"/>
    <w:rsid w:val="00B64E06"/>
    <w:rsid w:val="00B67A79"/>
    <w:rsid w:val="00B72335"/>
    <w:rsid w:val="00B72D62"/>
    <w:rsid w:val="00B767AF"/>
    <w:rsid w:val="00B80511"/>
    <w:rsid w:val="00B80798"/>
    <w:rsid w:val="00B80876"/>
    <w:rsid w:val="00B82C3C"/>
    <w:rsid w:val="00B82DE6"/>
    <w:rsid w:val="00B831CD"/>
    <w:rsid w:val="00B846F6"/>
    <w:rsid w:val="00B85329"/>
    <w:rsid w:val="00B91B73"/>
    <w:rsid w:val="00B91B9D"/>
    <w:rsid w:val="00B932DB"/>
    <w:rsid w:val="00B93E60"/>
    <w:rsid w:val="00BA1B71"/>
    <w:rsid w:val="00BA3176"/>
    <w:rsid w:val="00BA3F4A"/>
    <w:rsid w:val="00BA440D"/>
    <w:rsid w:val="00BA5E20"/>
    <w:rsid w:val="00BA607C"/>
    <w:rsid w:val="00BA6734"/>
    <w:rsid w:val="00BB1C71"/>
    <w:rsid w:val="00BB3E2A"/>
    <w:rsid w:val="00BB48A7"/>
    <w:rsid w:val="00BB7121"/>
    <w:rsid w:val="00BC0479"/>
    <w:rsid w:val="00BC1651"/>
    <w:rsid w:val="00BC16F5"/>
    <w:rsid w:val="00BC18FF"/>
    <w:rsid w:val="00BC287D"/>
    <w:rsid w:val="00BC2A38"/>
    <w:rsid w:val="00BC46EB"/>
    <w:rsid w:val="00BC57FE"/>
    <w:rsid w:val="00BC643B"/>
    <w:rsid w:val="00BD2A41"/>
    <w:rsid w:val="00BD32E5"/>
    <w:rsid w:val="00BD36C4"/>
    <w:rsid w:val="00BD4BC6"/>
    <w:rsid w:val="00BD6E1A"/>
    <w:rsid w:val="00BD79DE"/>
    <w:rsid w:val="00BD7CA8"/>
    <w:rsid w:val="00BE1095"/>
    <w:rsid w:val="00BE150A"/>
    <w:rsid w:val="00BE6767"/>
    <w:rsid w:val="00BE686C"/>
    <w:rsid w:val="00BE78EC"/>
    <w:rsid w:val="00BF46EE"/>
    <w:rsid w:val="00BF646E"/>
    <w:rsid w:val="00C0613C"/>
    <w:rsid w:val="00C10D05"/>
    <w:rsid w:val="00C13970"/>
    <w:rsid w:val="00C13DF9"/>
    <w:rsid w:val="00C14FBA"/>
    <w:rsid w:val="00C15484"/>
    <w:rsid w:val="00C15EA1"/>
    <w:rsid w:val="00C174DB"/>
    <w:rsid w:val="00C17A8E"/>
    <w:rsid w:val="00C2378F"/>
    <w:rsid w:val="00C24F70"/>
    <w:rsid w:val="00C25615"/>
    <w:rsid w:val="00C25DC2"/>
    <w:rsid w:val="00C26A06"/>
    <w:rsid w:val="00C33479"/>
    <w:rsid w:val="00C40ED2"/>
    <w:rsid w:val="00C41F10"/>
    <w:rsid w:val="00C432DD"/>
    <w:rsid w:val="00C4423A"/>
    <w:rsid w:val="00C44331"/>
    <w:rsid w:val="00C45845"/>
    <w:rsid w:val="00C478A6"/>
    <w:rsid w:val="00C501FE"/>
    <w:rsid w:val="00C56957"/>
    <w:rsid w:val="00C5784B"/>
    <w:rsid w:val="00C639FF"/>
    <w:rsid w:val="00C63CB4"/>
    <w:rsid w:val="00C6442A"/>
    <w:rsid w:val="00C64D15"/>
    <w:rsid w:val="00C66088"/>
    <w:rsid w:val="00C67C4C"/>
    <w:rsid w:val="00C70C66"/>
    <w:rsid w:val="00C74B5D"/>
    <w:rsid w:val="00C74F74"/>
    <w:rsid w:val="00C7554B"/>
    <w:rsid w:val="00C7679B"/>
    <w:rsid w:val="00C80951"/>
    <w:rsid w:val="00C8205E"/>
    <w:rsid w:val="00C8223A"/>
    <w:rsid w:val="00C82EB5"/>
    <w:rsid w:val="00C87966"/>
    <w:rsid w:val="00C900B2"/>
    <w:rsid w:val="00C902DE"/>
    <w:rsid w:val="00C916AE"/>
    <w:rsid w:val="00C93AAA"/>
    <w:rsid w:val="00C94924"/>
    <w:rsid w:val="00C95FCD"/>
    <w:rsid w:val="00C97188"/>
    <w:rsid w:val="00C97A07"/>
    <w:rsid w:val="00CA0639"/>
    <w:rsid w:val="00CA091E"/>
    <w:rsid w:val="00CA11D0"/>
    <w:rsid w:val="00CA2E02"/>
    <w:rsid w:val="00CA583A"/>
    <w:rsid w:val="00CA5EC6"/>
    <w:rsid w:val="00CB1C50"/>
    <w:rsid w:val="00CB47C3"/>
    <w:rsid w:val="00CB5744"/>
    <w:rsid w:val="00CB7022"/>
    <w:rsid w:val="00CB7BC5"/>
    <w:rsid w:val="00CB7FAE"/>
    <w:rsid w:val="00CC141E"/>
    <w:rsid w:val="00CC540E"/>
    <w:rsid w:val="00CC586D"/>
    <w:rsid w:val="00CC7DBC"/>
    <w:rsid w:val="00CD1BA3"/>
    <w:rsid w:val="00CD1D23"/>
    <w:rsid w:val="00CD3612"/>
    <w:rsid w:val="00CD3E69"/>
    <w:rsid w:val="00CD4224"/>
    <w:rsid w:val="00CD6B7D"/>
    <w:rsid w:val="00CD7D29"/>
    <w:rsid w:val="00CE0847"/>
    <w:rsid w:val="00CE0B6C"/>
    <w:rsid w:val="00CE11D0"/>
    <w:rsid w:val="00CE4708"/>
    <w:rsid w:val="00CE4C50"/>
    <w:rsid w:val="00CE6858"/>
    <w:rsid w:val="00CE7450"/>
    <w:rsid w:val="00CE770C"/>
    <w:rsid w:val="00CF43C5"/>
    <w:rsid w:val="00CF50BE"/>
    <w:rsid w:val="00CF538C"/>
    <w:rsid w:val="00CF7625"/>
    <w:rsid w:val="00D0506A"/>
    <w:rsid w:val="00D10FA1"/>
    <w:rsid w:val="00D1289C"/>
    <w:rsid w:val="00D1666F"/>
    <w:rsid w:val="00D2071A"/>
    <w:rsid w:val="00D22F44"/>
    <w:rsid w:val="00D24589"/>
    <w:rsid w:val="00D25177"/>
    <w:rsid w:val="00D26914"/>
    <w:rsid w:val="00D30F73"/>
    <w:rsid w:val="00D30F97"/>
    <w:rsid w:val="00D313A0"/>
    <w:rsid w:val="00D36FE0"/>
    <w:rsid w:val="00D40799"/>
    <w:rsid w:val="00D41A06"/>
    <w:rsid w:val="00D42ABF"/>
    <w:rsid w:val="00D42F40"/>
    <w:rsid w:val="00D45B67"/>
    <w:rsid w:val="00D47C4C"/>
    <w:rsid w:val="00D5034A"/>
    <w:rsid w:val="00D51F49"/>
    <w:rsid w:val="00D55EE8"/>
    <w:rsid w:val="00D562CB"/>
    <w:rsid w:val="00D569D1"/>
    <w:rsid w:val="00D56AD8"/>
    <w:rsid w:val="00D56C05"/>
    <w:rsid w:val="00D5785A"/>
    <w:rsid w:val="00D63293"/>
    <w:rsid w:val="00D6375F"/>
    <w:rsid w:val="00D64C48"/>
    <w:rsid w:val="00D6680B"/>
    <w:rsid w:val="00D72F4F"/>
    <w:rsid w:val="00D731C4"/>
    <w:rsid w:val="00D74EB4"/>
    <w:rsid w:val="00D801FC"/>
    <w:rsid w:val="00D85BE0"/>
    <w:rsid w:val="00D868B1"/>
    <w:rsid w:val="00D87FD7"/>
    <w:rsid w:val="00D91466"/>
    <w:rsid w:val="00D915ED"/>
    <w:rsid w:val="00D91DE4"/>
    <w:rsid w:val="00D92300"/>
    <w:rsid w:val="00D94AFC"/>
    <w:rsid w:val="00D950E6"/>
    <w:rsid w:val="00D97047"/>
    <w:rsid w:val="00DA3619"/>
    <w:rsid w:val="00DB0B88"/>
    <w:rsid w:val="00DB1652"/>
    <w:rsid w:val="00DB5773"/>
    <w:rsid w:val="00DB58A6"/>
    <w:rsid w:val="00DB6B99"/>
    <w:rsid w:val="00DC001A"/>
    <w:rsid w:val="00DC4427"/>
    <w:rsid w:val="00DC54DB"/>
    <w:rsid w:val="00DD22BB"/>
    <w:rsid w:val="00DD4F44"/>
    <w:rsid w:val="00DD56ED"/>
    <w:rsid w:val="00DD686C"/>
    <w:rsid w:val="00DD7E0C"/>
    <w:rsid w:val="00DE2AC3"/>
    <w:rsid w:val="00DE2E40"/>
    <w:rsid w:val="00DE3598"/>
    <w:rsid w:val="00DE3FBD"/>
    <w:rsid w:val="00DE43F5"/>
    <w:rsid w:val="00DE65FB"/>
    <w:rsid w:val="00DF234F"/>
    <w:rsid w:val="00DF420A"/>
    <w:rsid w:val="00E02472"/>
    <w:rsid w:val="00E041F0"/>
    <w:rsid w:val="00E128D8"/>
    <w:rsid w:val="00E130C3"/>
    <w:rsid w:val="00E17EDF"/>
    <w:rsid w:val="00E2082D"/>
    <w:rsid w:val="00E221E2"/>
    <w:rsid w:val="00E2330D"/>
    <w:rsid w:val="00E24303"/>
    <w:rsid w:val="00E27A16"/>
    <w:rsid w:val="00E320C4"/>
    <w:rsid w:val="00E40F7B"/>
    <w:rsid w:val="00E43E48"/>
    <w:rsid w:val="00E46D60"/>
    <w:rsid w:val="00E47C33"/>
    <w:rsid w:val="00E47F58"/>
    <w:rsid w:val="00E54BFC"/>
    <w:rsid w:val="00E55248"/>
    <w:rsid w:val="00E56D9D"/>
    <w:rsid w:val="00E60E2E"/>
    <w:rsid w:val="00E712E2"/>
    <w:rsid w:val="00E71A2D"/>
    <w:rsid w:val="00E72FB3"/>
    <w:rsid w:val="00E74A73"/>
    <w:rsid w:val="00E823C1"/>
    <w:rsid w:val="00E82DB7"/>
    <w:rsid w:val="00E83C85"/>
    <w:rsid w:val="00E8579C"/>
    <w:rsid w:val="00E865FE"/>
    <w:rsid w:val="00E91408"/>
    <w:rsid w:val="00E91759"/>
    <w:rsid w:val="00E94D53"/>
    <w:rsid w:val="00E9654B"/>
    <w:rsid w:val="00EA13E4"/>
    <w:rsid w:val="00EA18DB"/>
    <w:rsid w:val="00EA2FBA"/>
    <w:rsid w:val="00EA4DC5"/>
    <w:rsid w:val="00EA5664"/>
    <w:rsid w:val="00EA66DF"/>
    <w:rsid w:val="00EA6ADC"/>
    <w:rsid w:val="00EB13A7"/>
    <w:rsid w:val="00EB14DF"/>
    <w:rsid w:val="00EB1A4D"/>
    <w:rsid w:val="00EB3A07"/>
    <w:rsid w:val="00EB5539"/>
    <w:rsid w:val="00EB7D2E"/>
    <w:rsid w:val="00EC3F31"/>
    <w:rsid w:val="00EC4B04"/>
    <w:rsid w:val="00EC52E7"/>
    <w:rsid w:val="00EC7E0E"/>
    <w:rsid w:val="00ED3698"/>
    <w:rsid w:val="00ED4794"/>
    <w:rsid w:val="00ED7B59"/>
    <w:rsid w:val="00EE265C"/>
    <w:rsid w:val="00EE5C63"/>
    <w:rsid w:val="00EF416F"/>
    <w:rsid w:val="00EF54A5"/>
    <w:rsid w:val="00F00449"/>
    <w:rsid w:val="00F0095C"/>
    <w:rsid w:val="00F01129"/>
    <w:rsid w:val="00F01CCA"/>
    <w:rsid w:val="00F01F2C"/>
    <w:rsid w:val="00F02104"/>
    <w:rsid w:val="00F04EF6"/>
    <w:rsid w:val="00F06C17"/>
    <w:rsid w:val="00F121B2"/>
    <w:rsid w:val="00F138B4"/>
    <w:rsid w:val="00F13C82"/>
    <w:rsid w:val="00F1426B"/>
    <w:rsid w:val="00F1632B"/>
    <w:rsid w:val="00F202CA"/>
    <w:rsid w:val="00F223A7"/>
    <w:rsid w:val="00F2415A"/>
    <w:rsid w:val="00F26A64"/>
    <w:rsid w:val="00F32AD8"/>
    <w:rsid w:val="00F334CB"/>
    <w:rsid w:val="00F3495A"/>
    <w:rsid w:val="00F34E2C"/>
    <w:rsid w:val="00F35F9D"/>
    <w:rsid w:val="00F370BC"/>
    <w:rsid w:val="00F37143"/>
    <w:rsid w:val="00F50562"/>
    <w:rsid w:val="00F50A92"/>
    <w:rsid w:val="00F50B0B"/>
    <w:rsid w:val="00F50D01"/>
    <w:rsid w:val="00F51F2F"/>
    <w:rsid w:val="00F557D9"/>
    <w:rsid w:val="00F56BC1"/>
    <w:rsid w:val="00F618C4"/>
    <w:rsid w:val="00F65774"/>
    <w:rsid w:val="00F65A34"/>
    <w:rsid w:val="00F65F4C"/>
    <w:rsid w:val="00F71A60"/>
    <w:rsid w:val="00F725DA"/>
    <w:rsid w:val="00F7536E"/>
    <w:rsid w:val="00F75490"/>
    <w:rsid w:val="00F75652"/>
    <w:rsid w:val="00F76137"/>
    <w:rsid w:val="00F7782D"/>
    <w:rsid w:val="00F8168B"/>
    <w:rsid w:val="00F81CF2"/>
    <w:rsid w:val="00F81F93"/>
    <w:rsid w:val="00F8406A"/>
    <w:rsid w:val="00F857D1"/>
    <w:rsid w:val="00F86FD9"/>
    <w:rsid w:val="00F8790C"/>
    <w:rsid w:val="00F91DCC"/>
    <w:rsid w:val="00F9323F"/>
    <w:rsid w:val="00F943FE"/>
    <w:rsid w:val="00F95814"/>
    <w:rsid w:val="00F95CE9"/>
    <w:rsid w:val="00F96D0B"/>
    <w:rsid w:val="00F97100"/>
    <w:rsid w:val="00FA01D9"/>
    <w:rsid w:val="00FB0401"/>
    <w:rsid w:val="00FB090F"/>
    <w:rsid w:val="00FC1DFB"/>
    <w:rsid w:val="00FC1EF2"/>
    <w:rsid w:val="00FC3343"/>
    <w:rsid w:val="00FC33BA"/>
    <w:rsid w:val="00FC35AB"/>
    <w:rsid w:val="00FC6134"/>
    <w:rsid w:val="00FC654D"/>
    <w:rsid w:val="00FC77CF"/>
    <w:rsid w:val="00FD0555"/>
    <w:rsid w:val="00FD06F5"/>
    <w:rsid w:val="00FD39DB"/>
    <w:rsid w:val="00FD5961"/>
    <w:rsid w:val="00FE3EFA"/>
    <w:rsid w:val="00FE5C56"/>
    <w:rsid w:val="00FE5E20"/>
    <w:rsid w:val="00FE7AAC"/>
    <w:rsid w:val="00FE7B06"/>
    <w:rsid w:val="00FE7E98"/>
    <w:rsid w:val="00FF06BC"/>
    <w:rsid w:val="00FF20AC"/>
    <w:rsid w:val="00FF3801"/>
    <w:rsid w:val="00FF3A27"/>
    <w:rsid w:val="00FF3B27"/>
    <w:rsid w:val="00FF4E8D"/>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4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3" w:qFormat="1"/>
    <w:lsdException w:name="heading 3" w:uiPriority="3" w:qFormat="1"/>
    <w:lsdException w:name="heading 4" w:qFormat="1"/>
    <w:lsdException w:name="heading 6" w:semiHidden="1" w:unhideWhenUsed="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3" w:unhideWhenUsed="1" w:qFormat="1"/>
    <w:lsdException w:name="List Number" w:uiPriority="3"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40"/>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41"/>
    <w:lsdException w:name="Salutation" w:semiHidden="1"/>
    <w:lsdException w:name="Date" w:uiPriority="42"/>
    <w:lsdException w:name="Body Text First Indent" w:semiHidden="1"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C89"/>
    <w:pPr>
      <w:spacing w:before="120" w:after="120" w:line="320" w:lineRule="atLeast"/>
    </w:pPr>
    <w:rPr>
      <w:rFonts w:asciiTheme="minorHAnsi" w:hAnsiTheme="minorHAnsi"/>
      <w:color w:val="3F3F3F" w:themeColor="text1"/>
      <w:sz w:val="22"/>
      <w:szCs w:val="24"/>
    </w:rPr>
  </w:style>
  <w:style w:type="paragraph" w:styleId="Heading1">
    <w:name w:val="heading 1"/>
    <w:aliases w:val="Small H1"/>
    <w:basedOn w:val="Normal"/>
    <w:next w:val="Normal"/>
    <w:uiPriority w:val="2"/>
    <w:qFormat/>
    <w:rsid w:val="00595082"/>
    <w:pPr>
      <w:keepNext/>
      <w:keepLines/>
      <w:pBdr>
        <w:bottom w:val="single" w:sz="24" w:space="31" w:color="20B9A3" w:themeColor="background2"/>
      </w:pBdr>
      <w:spacing w:before="0" w:after="360" w:line="240" w:lineRule="auto"/>
      <w:contextualSpacing/>
      <w:outlineLvl w:val="0"/>
    </w:pPr>
    <w:rPr>
      <w:rFonts w:asciiTheme="majorHAnsi" w:hAnsiTheme="majorHAnsi"/>
      <w:b/>
      <w:color w:val="auto"/>
      <w:sz w:val="80"/>
      <w:szCs w:val="44"/>
    </w:rPr>
  </w:style>
  <w:style w:type="paragraph" w:styleId="Heading2">
    <w:name w:val="heading 2"/>
    <w:basedOn w:val="Normal"/>
    <w:next w:val="Normal"/>
    <w:link w:val="Heading2Char"/>
    <w:uiPriority w:val="3"/>
    <w:qFormat/>
    <w:rsid w:val="00960AE3"/>
    <w:pPr>
      <w:keepNext/>
      <w:keepLines/>
      <w:pBdr>
        <w:bottom w:val="single" w:sz="24" w:space="31" w:color="20B9A3"/>
      </w:pBdr>
      <w:spacing w:before="0" w:after="360" w:line="240" w:lineRule="auto"/>
      <w:contextualSpacing/>
      <w:outlineLvl w:val="1"/>
    </w:pPr>
    <w:rPr>
      <w:rFonts w:ascii="Helvetica" w:hAnsi="Helvetica"/>
      <w:b/>
      <w:color w:val="auto"/>
      <w:sz w:val="80"/>
      <w:szCs w:val="44"/>
    </w:rPr>
  </w:style>
  <w:style w:type="paragraph" w:styleId="Heading3">
    <w:name w:val="heading 3"/>
    <w:basedOn w:val="Normal"/>
    <w:next w:val="Normal"/>
    <w:uiPriority w:val="3"/>
    <w:qFormat/>
    <w:rsid w:val="00C70C66"/>
    <w:pPr>
      <w:outlineLvl w:val="2"/>
    </w:pPr>
    <w:rPr>
      <w:rFonts w:asciiTheme="majorHAnsi" w:hAnsiTheme="majorHAnsi"/>
      <w:b/>
      <w:color w:val="117479" w:themeColor="accent2"/>
      <w:sz w:val="24"/>
      <w:szCs w:val="44"/>
    </w:rPr>
  </w:style>
  <w:style w:type="paragraph" w:styleId="Heading4">
    <w:name w:val="heading 4"/>
    <w:basedOn w:val="Normal"/>
    <w:next w:val="Normal"/>
    <w:link w:val="Heading4Char"/>
    <w:uiPriority w:val="3"/>
    <w:qFormat/>
    <w:rsid w:val="00BD79DE"/>
    <w:pPr>
      <w:keepNext/>
      <w:keepLines/>
      <w:spacing w:before="240"/>
      <w:contextualSpacing/>
      <w:outlineLvl w:val="3"/>
    </w:pPr>
    <w:rPr>
      <w:b/>
      <w:color w:val="auto"/>
    </w:rPr>
  </w:style>
  <w:style w:type="paragraph" w:styleId="Heading5">
    <w:name w:val="heading 5"/>
    <w:basedOn w:val="Normal"/>
    <w:next w:val="Normal"/>
    <w:link w:val="Heading5Char"/>
    <w:uiPriority w:val="99"/>
    <w:semiHidden/>
    <w:rsid w:val="002672F1"/>
    <w:pPr>
      <w:keepNext/>
      <w:spacing w:before="240"/>
      <w:contextualSpacing/>
      <w:outlineLvl w:val="4"/>
    </w:pPr>
    <w:rPr>
      <w:b/>
      <w:szCs w:val="22"/>
    </w:rPr>
  </w:style>
  <w:style w:type="paragraph" w:styleId="Heading6">
    <w:name w:val="heading 6"/>
    <w:basedOn w:val="Normal"/>
    <w:next w:val="Normal"/>
    <w:link w:val="Heading6Char"/>
    <w:uiPriority w:val="99"/>
    <w:semiHidden/>
    <w:rsid w:val="002672F1"/>
    <w:pPr>
      <w:keepNext/>
      <w:spacing w:before="240"/>
      <w:contextualSpacing/>
      <w:outlineLvl w:val="5"/>
    </w:pPr>
    <w:rPr>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before="0" w:after="0" w:line="240" w:lineRule="auto"/>
    </w:pPr>
    <w:rPr>
      <w:sz w:val="14"/>
    </w:rPr>
  </w:style>
  <w:style w:type="paragraph" w:styleId="Title">
    <w:name w:val="Title"/>
    <w:aliases w:val="Small Title"/>
    <w:basedOn w:val="Normal"/>
    <w:link w:val="TitleChar"/>
    <w:uiPriority w:val="40"/>
    <w:rsid w:val="009C705A"/>
    <w:pPr>
      <w:spacing w:before="0" w:after="360" w:line="240" w:lineRule="auto"/>
      <w:contextualSpacing/>
      <w:outlineLvl w:val="0"/>
    </w:pPr>
    <w:rPr>
      <w:rFonts w:asciiTheme="majorHAnsi" w:hAnsiTheme="majorHAnsi" w:cs="Arial"/>
      <w:b/>
      <w:bCs/>
      <w:color w:val="auto"/>
      <w:kern w:val="28"/>
      <w:sz w:val="70"/>
      <w:szCs w:val="32"/>
    </w:rPr>
  </w:style>
  <w:style w:type="paragraph" w:styleId="ListBullet">
    <w:name w:val="List Bullet"/>
    <w:basedOn w:val="Normal"/>
    <w:uiPriority w:val="5"/>
    <w:qFormat/>
    <w:rsid w:val="00BA3176"/>
    <w:pPr>
      <w:numPr>
        <w:numId w:val="1"/>
      </w:numPr>
      <w:ind w:left="357" w:hanging="357"/>
    </w:pPr>
  </w:style>
  <w:style w:type="paragraph" w:styleId="Footer">
    <w:name w:val="footer"/>
    <w:basedOn w:val="Header"/>
    <w:uiPriority w:val="99"/>
    <w:rsid w:val="00A00EEB"/>
    <w:pPr>
      <w:pBdr>
        <w:bottom w:val="single" w:sz="24" w:space="12" w:color="20B9A3" w:themeColor="background2"/>
      </w:pBdr>
      <w:tabs>
        <w:tab w:val="clear" w:pos="10319"/>
        <w:tab w:val="right" w:pos="9940"/>
      </w:tabs>
      <w:ind w:right="-1661"/>
    </w:pPr>
  </w:style>
  <w:style w:type="character" w:styleId="Hyperlink">
    <w:name w:val="Hyperlink"/>
    <w:basedOn w:val="DefaultParagraphFont"/>
    <w:uiPriority w:val="99"/>
    <w:rsid w:val="00B23F96"/>
    <w:rPr>
      <w:color w:val="117479" w:themeColor="accent2"/>
      <w:u w:val="single"/>
    </w:rPr>
  </w:style>
  <w:style w:type="character" w:customStyle="1" w:styleId="Heading5Char">
    <w:name w:val="Heading 5 Char"/>
    <w:basedOn w:val="DefaultParagraphFont"/>
    <w:link w:val="Heading5"/>
    <w:uiPriority w:val="99"/>
    <w:semiHidden/>
    <w:rsid w:val="00160B66"/>
    <w:rPr>
      <w:rFonts w:ascii="Arial" w:hAnsi="Arial"/>
      <w:b/>
      <w:color w:val="3F3F3F" w:themeColor="text1"/>
      <w:sz w:val="22"/>
      <w:szCs w:val="22"/>
    </w:rPr>
  </w:style>
  <w:style w:type="table" w:styleId="TableGrid">
    <w:name w:val="Table Grid"/>
    <w:basedOn w:val="TableNormal"/>
    <w:uiPriority w:val="39"/>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before="0"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aliases w:val="Recommendation,List Paragraph1,List Paragraph11,NFP GP Bulleted List"/>
    <w:basedOn w:val="Normal"/>
    <w:link w:val="ListParagraphChar"/>
    <w:uiPriority w:val="34"/>
    <w:qFormat/>
    <w:rsid w:val="00010D84"/>
    <w:pPr>
      <w:ind w:left="720"/>
    </w:pPr>
  </w:style>
  <w:style w:type="character" w:customStyle="1" w:styleId="Heading2Char">
    <w:name w:val="Heading 2 Char"/>
    <w:basedOn w:val="DefaultParagraphFont"/>
    <w:link w:val="Heading2"/>
    <w:uiPriority w:val="3"/>
    <w:rsid w:val="00960AE3"/>
    <w:rPr>
      <w:rFonts w:ascii="Helvetica" w:hAnsi="Helvetica"/>
      <w:b/>
      <w:sz w:val="80"/>
      <w:szCs w:val="44"/>
    </w:rPr>
  </w:style>
  <w:style w:type="paragraph" w:styleId="TOC1">
    <w:name w:val="toc 1"/>
    <w:basedOn w:val="Normal"/>
    <w:next w:val="Normal"/>
    <w:autoRedefine/>
    <w:uiPriority w:val="39"/>
    <w:rsid w:val="00087D4E"/>
    <w:pPr>
      <w:pBdr>
        <w:bottom w:val="single" w:sz="24" w:space="6" w:color="20B9A3" w:themeColor="background2"/>
        <w:between w:val="single" w:sz="24" w:space="1" w:color="20B9A3" w:themeColor="background2"/>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semiHidden/>
    <w:rsid w:val="00135B7E"/>
    <w:pPr>
      <w:tabs>
        <w:tab w:val="right" w:leader="dot" w:pos="7643"/>
      </w:tabs>
      <w:spacing w:before="60" w:after="60" w:line="240" w:lineRule="auto"/>
      <w:ind w:right="567"/>
    </w:pPr>
    <w:rPr>
      <w:noProof/>
    </w:rPr>
  </w:style>
  <w:style w:type="paragraph" w:customStyle="1" w:styleId="TableText">
    <w:name w:val="Table Text"/>
    <w:basedOn w:val="Normal"/>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3F3F3F" w:themeColor="text1"/>
      <w:szCs w:val="22"/>
    </w:rPr>
  </w:style>
  <w:style w:type="table" w:customStyle="1" w:styleId="DefaultTable">
    <w:name w:val="Default Table"/>
    <w:basedOn w:val="TableNormal"/>
    <w:uiPriority w:val="99"/>
    <w:rsid w:val="00DB5773"/>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rPr>
      <w:cantSplit/>
    </w:trPr>
    <w:tcPr>
      <w:shd w:val="clear" w:color="auto" w:fill="F2F2F2" w:themeFill="background1" w:themeFillShade="F2"/>
    </w:tcPr>
    <w:tblStylePr w:type="firstRow">
      <w:pPr>
        <w:jc w:val="left"/>
      </w:pPr>
      <w:rPr>
        <w:b/>
        <w:caps w:val="0"/>
        <w:smallCaps w:val="0"/>
        <w:color w:val="FFFFFF" w:themeColor="background1"/>
        <w:sz w:val="14"/>
      </w:rPr>
      <w:tblPr/>
      <w:tcPr>
        <w:tcBorders>
          <w:top w:val="single" w:sz="4" w:space="0" w:color="142E3B" w:themeColor="accent6"/>
          <w:bottom w:val="single" w:sz="4" w:space="0" w:color="142E3B" w:themeColor="accent6"/>
        </w:tcBorders>
        <w:shd w:val="clear" w:color="auto" w:fill="142E3B" w:themeFill="accent6"/>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1"/>
    <w:next w:val="Normal"/>
    <w:uiPriority w:val="39"/>
    <w:rsid w:val="00A10EDE"/>
    <w:pPr>
      <w:pBdr>
        <w:bottom w:val="none" w:sz="0" w:space="0" w:color="auto"/>
      </w:pBdr>
      <w:spacing w:after="720"/>
      <w:outlineLvl w:val="9"/>
    </w:pPr>
    <w:rPr>
      <w:rFonts w:eastAsiaTheme="majorEastAsia" w:cstheme="majorBidi"/>
      <w:bCs/>
      <w:color w:val="FFFFFF" w:themeColor="background1"/>
      <w:szCs w:val="28"/>
    </w:rPr>
  </w:style>
  <w:style w:type="paragraph" w:customStyle="1" w:styleId="SourceNotesText">
    <w:name w:val="Source/Notes Text"/>
    <w:basedOn w:val="Normal"/>
    <w:uiPriority w:val="50"/>
    <w:qFormat/>
    <w:rsid w:val="00BC57FE"/>
    <w:pPr>
      <w:spacing w:line="240" w:lineRule="auto"/>
    </w:pPr>
    <w:rPr>
      <w:sz w:val="18"/>
      <w:szCs w:val="16"/>
    </w:rPr>
  </w:style>
  <w:style w:type="character" w:styleId="Strong">
    <w:name w:val="Strong"/>
    <w:basedOn w:val="DefaultParagraphFont"/>
    <w:uiPriority w:val="22"/>
    <w:qFormat/>
    <w:rsid w:val="00D45B67"/>
    <w:rPr>
      <w:b/>
      <w:bCs/>
    </w:rPr>
  </w:style>
  <w:style w:type="paragraph" w:customStyle="1" w:styleId="Intro">
    <w:name w:val="Intro"/>
    <w:basedOn w:val="Normal"/>
    <w:next w:val="Normal"/>
    <w:uiPriority w:val="3"/>
    <w:qFormat/>
    <w:rsid w:val="00991ACA"/>
    <w:pPr>
      <w:spacing w:after="240" w:line="360" w:lineRule="atLeast"/>
      <w:contextualSpacing/>
    </w:pPr>
    <w:rPr>
      <w:b/>
      <w:color w:val="auto"/>
      <w:sz w:val="28"/>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3F3F3F" w:themeColor="text1"/>
      <w:sz w:val="16"/>
      <w:szCs w:val="16"/>
    </w:rPr>
  </w:style>
  <w:style w:type="paragraph" w:styleId="NoSpacing">
    <w:name w:val="No Spacing"/>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 w:val="20"/>
      <w:szCs w:val="20"/>
    </w:rPr>
  </w:style>
  <w:style w:type="character" w:customStyle="1" w:styleId="EndnoteTextChar">
    <w:name w:val="Endnote Text Char"/>
    <w:basedOn w:val="DefaultParagraphFont"/>
    <w:link w:val="EndnoteText"/>
    <w:uiPriority w:val="99"/>
    <w:semiHidden/>
    <w:rsid w:val="00160B66"/>
    <w:rPr>
      <w:rFonts w:ascii="Arial" w:hAnsi="Arial"/>
      <w:color w:val="3F3F3F"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0E39EF"/>
    <w:rPr>
      <w:color w:val="117479" w:themeColor="followedHyperlink"/>
      <w:u w:val="single"/>
    </w:rPr>
  </w:style>
  <w:style w:type="paragraph" w:styleId="Subtitle">
    <w:name w:val="Subtitle"/>
    <w:basedOn w:val="Normal"/>
    <w:link w:val="SubtitleChar"/>
    <w:uiPriority w:val="41"/>
    <w:rsid w:val="00F76137"/>
    <w:pPr>
      <w:numPr>
        <w:ilvl w:val="1"/>
      </w:numPr>
      <w:spacing w:before="0"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3F3F3F" w:themeColor="text1"/>
      <w:sz w:val="32"/>
      <w:szCs w:val="24"/>
    </w:rPr>
  </w:style>
  <w:style w:type="paragraph" w:customStyle="1" w:styleId="TableHeading">
    <w:name w:val="Table Heading"/>
    <w:basedOn w:val="Normal"/>
    <w:uiPriority w:val="49"/>
    <w:qFormat/>
    <w:rsid w:val="00E43E48"/>
    <w:pPr>
      <w:spacing w:after="80" w:line="240" w:lineRule="auto"/>
    </w:pPr>
    <w:rPr>
      <w:color w:val="FFFFFF" w:themeColor="background1"/>
    </w:rPr>
  </w:style>
  <w:style w:type="paragraph" w:customStyle="1" w:styleId="FigureHeading">
    <w:name w:val="Figure Heading"/>
    <w:basedOn w:val="Normal"/>
    <w:next w:val="Normal"/>
    <w:uiPriority w:val="48"/>
    <w:qFormat/>
    <w:rsid w:val="004061B4"/>
    <w:pPr>
      <w:keepNext/>
      <w:keepLines/>
      <w:numPr>
        <w:numId w:val="3"/>
      </w:numPr>
      <w:tabs>
        <w:tab w:val="left" w:pos="907"/>
      </w:tabs>
      <w:spacing w:before="240"/>
      <w:contextualSpacing/>
    </w:pPr>
    <w:rPr>
      <w:b/>
      <w:color w:val="auto"/>
      <w:sz w:val="24"/>
    </w:rPr>
  </w:style>
  <w:style w:type="character" w:customStyle="1" w:styleId="UnresolvedMention">
    <w:name w:val="Unresolved Mention"/>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1936A7"/>
    <w:pPr>
      <w:pBdr>
        <w:bottom w:val="single" w:sz="24" w:space="31" w:color="20B9A3" w:themeColor="background2"/>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C26A06"/>
    <w:pPr>
      <w:spacing w:before="240"/>
      <w:contextualSpacing/>
    </w:pPr>
    <w:rPr>
      <w:b/>
      <w:color w:val="117479" w:themeColor="accent2"/>
      <w:sz w:val="24"/>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117479" w:themeColor="accent2"/>
      <w:sz w:val="16"/>
    </w:rPr>
  </w:style>
  <w:style w:type="paragraph" w:customStyle="1" w:styleId="LargeH1">
    <w:name w:val="Large H1"/>
    <w:basedOn w:val="Heading1"/>
    <w:next w:val="Normal"/>
    <w:uiPriority w:val="2"/>
    <w:qFormat/>
    <w:rsid w:val="009843BA"/>
    <w:rPr>
      <w:sz w:val="186"/>
      <w:szCs w:val="186"/>
    </w:rPr>
  </w:style>
  <w:style w:type="paragraph" w:styleId="ListNumber">
    <w:name w:val="List Number"/>
    <w:basedOn w:val="Normal"/>
    <w:uiPriority w:val="5"/>
    <w:qFormat/>
    <w:rsid w:val="00BA3176"/>
    <w:pPr>
      <w:numPr>
        <w:numId w:val="2"/>
      </w:numPr>
      <w:ind w:left="357" w:hanging="357"/>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000000"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000000" w:themeColor="text2"/>
      <w:sz w:val="22"/>
      <w:szCs w:val="24"/>
    </w:rPr>
  </w:style>
  <w:style w:type="paragraph" w:styleId="CommentText">
    <w:name w:val="annotation text"/>
    <w:basedOn w:val="Normal"/>
    <w:link w:val="CommentTextChar"/>
    <w:uiPriority w:val="99"/>
    <w:semiHidden/>
    <w:unhideWhenUsed/>
    <w:rsid w:val="009C705A"/>
    <w:pPr>
      <w:spacing w:line="240" w:lineRule="auto"/>
    </w:pPr>
    <w:rPr>
      <w:sz w:val="20"/>
      <w:szCs w:val="20"/>
    </w:rPr>
  </w:style>
  <w:style w:type="character" w:customStyle="1" w:styleId="CommentTextChar">
    <w:name w:val="Comment Text Char"/>
    <w:basedOn w:val="DefaultParagraphFont"/>
    <w:link w:val="CommentText"/>
    <w:uiPriority w:val="99"/>
    <w:semiHidden/>
    <w:rsid w:val="009C705A"/>
    <w:rPr>
      <w:rFonts w:asciiTheme="minorHAnsi" w:hAnsiTheme="minorHAnsi"/>
      <w:color w:val="3F3F3F"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3F3F3F"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paragraph" w:customStyle="1" w:styleId="WhiteLargeH1">
    <w:name w:val="White Large H1"/>
    <w:basedOn w:val="LargeH1"/>
    <w:rsid w:val="00DD56ED"/>
    <w:pPr>
      <w:pBdr>
        <w:bottom w:val="single" w:sz="24" w:space="31" w:color="2158A8" w:themeColor="accent1"/>
      </w:pBdr>
    </w:pPr>
    <w:rPr>
      <w:color w:val="FFFFFF" w:themeColor="background1"/>
    </w:rPr>
  </w:style>
  <w:style w:type="paragraph" w:customStyle="1" w:styleId="WhiteHeading2">
    <w:name w:val="White Heading 2"/>
    <w:basedOn w:val="Heading2"/>
    <w:rsid w:val="00DD56ED"/>
    <w:pPr>
      <w:spacing w:before="360" w:line="280" w:lineRule="atLeast"/>
      <w:ind w:left="4395"/>
    </w:pPr>
    <w:rPr>
      <w:color w:val="FFFFFF" w:themeColor="background1"/>
    </w:rPr>
  </w:style>
  <w:style w:type="paragraph" w:customStyle="1" w:styleId="WhiteNormal">
    <w:name w:val="White Normal"/>
    <w:basedOn w:val="Normal"/>
    <w:rsid w:val="00DD56ED"/>
    <w:pPr>
      <w:spacing w:line="280" w:lineRule="atLeast"/>
    </w:pPr>
    <w:rPr>
      <w:color w:val="FFFFFF" w:themeColor="background1"/>
    </w:rPr>
  </w:style>
  <w:style w:type="paragraph" w:customStyle="1" w:styleId="Default">
    <w:name w:val="Default"/>
    <w:rsid w:val="000176DC"/>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35F9D"/>
    <w:rPr>
      <w:rFonts w:asciiTheme="minorHAnsi" w:hAnsiTheme="minorHAnsi"/>
      <w:color w:val="3F3F3F" w:themeColor="text1"/>
      <w:sz w:val="22"/>
      <w:szCs w:val="24"/>
    </w:rPr>
  </w:style>
  <w:style w:type="character" w:customStyle="1" w:styleId="ListParagraphChar">
    <w:name w:val="List Paragraph Char"/>
    <w:aliases w:val="Recommendation Char,List Paragraph1 Char,List Paragraph11 Char,NFP GP Bulleted List Char"/>
    <w:basedOn w:val="DefaultParagraphFont"/>
    <w:link w:val="ListParagraph"/>
    <w:uiPriority w:val="34"/>
    <w:locked/>
    <w:rsid w:val="00A00489"/>
    <w:rPr>
      <w:rFonts w:asciiTheme="minorHAnsi" w:hAnsiTheme="minorHAnsi"/>
      <w:color w:val="3F3F3F" w:themeColor="text1"/>
      <w:sz w:val="22"/>
      <w:szCs w:val="24"/>
    </w:rPr>
  </w:style>
  <w:style w:type="paragraph" w:customStyle="1" w:styleId="CCS-Heading4">
    <w:name w:val="CCS-Heading 4"/>
    <w:basedOn w:val="Normal"/>
    <w:link w:val="CCS-Heading4Char"/>
    <w:qFormat/>
    <w:rsid w:val="00A00489"/>
    <w:pPr>
      <w:tabs>
        <w:tab w:val="left" w:pos="1134"/>
      </w:tabs>
      <w:spacing w:before="240" w:line="240" w:lineRule="auto"/>
    </w:pPr>
    <w:rPr>
      <w:rFonts w:ascii="Arial" w:eastAsiaTheme="minorHAnsi" w:hAnsi="Arial" w:cs="Arial"/>
      <w:b/>
      <w:color w:val="auto"/>
      <w:sz w:val="24"/>
      <w:lang w:eastAsia="en-US"/>
    </w:rPr>
  </w:style>
  <w:style w:type="character" w:customStyle="1" w:styleId="CCS-Heading4Char">
    <w:name w:val="CCS-Heading 4 Char"/>
    <w:basedOn w:val="DefaultParagraphFont"/>
    <w:link w:val="CCS-Heading4"/>
    <w:rsid w:val="00A00489"/>
    <w:rPr>
      <w:rFonts w:ascii="Arial" w:eastAsiaTheme="minorHAnsi" w:hAnsi="Arial" w:cs="Arial"/>
      <w:b/>
      <w:sz w:val="24"/>
      <w:szCs w:val="24"/>
      <w:lang w:eastAsia="en-US"/>
    </w:rPr>
  </w:style>
  <w:style w:type="paragraph" w:customStyle="1" w:styleId="Boxheader">
    <w:name w:val="Box header"/>
    <w:basedOn w:val="Heading4"/>
    <w:link w:val="BoxheaderChar"/>
    <w:qFormat/>
    <w:rsid w:val="00BD7CA8"/>
    <w:pPr>
      <w:pBdr>
        <w:left w:val="single" w:sz="36" w:space="4" w:color="142E3B" w:themeColor="accent6"/>
        <w:bottom w:val="single" w:sz="36" w:space="1" w:color="142E3B" w:themeColor="accent6"/>
        <w:right w:val="single" w:sz="36" w:space="4" w:color="142E3B" w:themeColor="accent6"/>
      </w:pBdr>
      <w:shd w:val="clear" w:color="auto" w:fill="142E3B" w:themeFill="accent6"/>
      <w:spacing w:before="120" w:after="0"/>
      <w:ind w:left="170"/>
    </w:pPr>
  </w:style>
  <w:style w:type="paragraph" w:customStyle="1" w:styleId="Emphasis1">
    <w:name w:val="Emphasis1"/>
    <w:basedOn w:val="Boxheader"/>
    <w:link w:val="emphasisChar"/>
    <w:qFormat/>
    <w:rsid w:val="00BD7CA8"/>
    <w:pPr>
      <w:pBdr>
        <w:top w:val="single" w:sz="36" w:space="1" w:color="F2F2F2" w:themeColor="background1" w:themeShade="F2"/>
        <w:left w:val="single" w:sz="36" w:space="4" w:color="F2F2F2" w:themeColor="background1" w:themeShade="F2"/>
        <w:bottom w:val="single" w:sz="36" w:space="1" w:color="F2F2F2" w:themeColor="background1" w:themeShade="F2"/>
        <w:right w:val="single" w:sz="36" w:space="4" w:color="F2F2F2" w:themeColor="background1" w:themeShade="F2"/>
      </w:pBdr>
      <w:shd w:val="clear" w:color="auto" w:fill="F2F2F2" w:themeFill="background1" w:themeFillShade="F2"/>
      <w:spacing w:before="0"/>
      <w:outlineLvl w:val="9"/>
    </w:pPr>
    <w:rPr>
      <w:b w:val="0"/>
    </w:rPr>
  </w:style>
  <w:style w:type="character" w:customStyle="1" w:styleId="Heading4Char">
    <w:name w:val="Heading 4 Char"/>
    <w:basedOn w:val="DefaultParagraphFont"/>
    <w:link w:val="Heading4"/>
    <w:uiPriority w:val="3"/>
    <w:rsid w:val="00BD7CA8"/>
    <w:rPr>
      <w:rFonts w:asciiTheme="minorHAnsi" w:hAnsiTheme="minorHAnsi"/>
      <w:b/>
      <w:sz w:val="22"/>
      <w:szCs w:val="24"/>
    </w:rPr>
  </w:style>
  <w:style w:type="character" w:customStyle="1" w:styleId="BoxheaderChar">
    <w:name w:val="Box header Char"/>
    <w:basedOn w:val="Heading4Char"/>
    <w:link w:val="Boxheader"/>
    <w:rsid w:val="00BD7CA8"/>
    <w:rPr>
      <w:rFonts w:asciiTheme="minorHAnsi" w:hAnsiTheme="minorHAnsi"/>
      <w:b/>
      <w:sz w:val="22"/>
      <w:szCs w:val="24"/>
      <w:shd w:val="clear" w:color="auto" w:fill="142E3B" w:themeFill="accent6"/>
    </w:rPr>
  </w:style>
  <w:style w:type="paragraph" w:customStyle="1" w:styleId="Style1">
    <w:name w:val="Style1"/>
    <w:basedOn w:val="Emphasis1"/>
    <w:next w:val="Emphasis1"/>
    <w:link w:val="Style1Char"/>
    <w:autoRedefine/>
    <w:qFormat/>
    <w:rsid w:val="005A266E"/>
    <w:pPr>
      <w:numPr>
        <w:numId w:val="25"/>
      </w:numPr>
      <w:pBdr>
        <w:top w:val="none" w:sz="0" w:space="0" w:color="auto"/>
        <w:left w:val="single" w:sz="48" w:space="4" w:color="F2F2F2" w:themeColor="background1" w:themeShade="F2"/>
        <w:bottom w:val="none" w:sz="0" w:space="0" w:color="auto"/>
        <w:right w:val="single" w:sz="48" w:space="4" w:color="F2F2F2" w:themeColor="background1" w:themeShade="F2"/>
      </w:pBdr>
      <w:ind w:left="170" w:firstLine="0"/>
    </w:pPr>
    <w:rPr>
      <w:sz w:val="20"/>
      <w:szCs w:val="22"/>
    </w:rPr>
  </w:style>
  <w:style w:type="character" w:customStyle="1" w:styleId="emphasisChar">
    <w:name w:val="emphasis Char"/>
    <w:basedOn w:val="BoxheaderChar"/>
    <w:link w:val="Emphasis1"/>
    <w:rsid w:val="00BD7CA8"/>
    <w:rPr>
      <w:rFonts w:asciiTheme="minorHAnsi" w:hAnsiTheme="minorHAnsi"/>
      <w:b w:val="0"/>
      <w:sz w:val="22"/>
      <w:szCs w:val="24"/>
      <w:shd w:val="clear" w:color="auto" w:fill="F2F2F2" w:themeFill="background1" w:themeFillShade="F2"/>
    </w:rPr>
  </w:style>
  <w:style w:type="paragraph" w:customStyle="1" w:styleId="Dotpoints">
    <w:name w:val="Dot points"/>
    <w:basedOn w:val="Emphasis1"/>
    <w:link w:val="DotpointsChar"/>
    <w:qFormat/>
    <w:rsid w:val="005A266E"/>
    <w:pPr>
      <w:numPr>
        <w:numId w:val="26"/>
      </w:numPr>
      <w:ind w:left="527" w:hanging="357"/>
    </w:pPr>
    <w:rPr>
      <w:b/>
      <w:sz w:val="20"/>
      <w:szCs w:val="22"/>
    </w:rPr>
  </w:style>
  <w:style w:type="character" w:customStyle="1" w:styleId="Style1Char">
    <w:name w:val="Style1 Char"/>
    <w:basedOn w:val="emphasisChar"/>
    <w:link w:val="Style1"/>
    <w:rsid w:val="005A266E"/>
    <w:rPr>
      <w:rFonts w:asciiTheme="minorHAnsi" w:hAnsiTheme="minorHAnsi"/>
      <w:b w:val="0"/>
      <w:sz w:val="22"/>
      <w:szCs w:val="22"/>
      <w:shd w:val="clear" w:color="auto" w:fill="F2F2F2" w:themeFill="background1" w:themeFillShade="F2"/>
    </w:rPr>
  </w:style>
  <w:style w:type="character" w:customStyle="1" w:styleId="DotpointsChar">
    <w:name w:val="Dot points Char"/>
    <w:basedOn w:val="emphasisChar"/>
    <w:link w:val="Dotpoints"/>
    <w:rsid w:val="005A266E"/>
    <w:rPr>
      <w:rFonts w:asciiTheme="minorHAnsi" w:hAnsiTheme="minorHAnsi"/>
      <w:b/>
      <w:sz w:val="22"/>
      <w:szCs w:val="22"/>
      <w:shd w:val="clear" w:color="auto" w:fill="F2F2F2" w:themeFill="background1" w:themeFillShade="F2"/>
    </w:rPr>
  </w:style>
  <w:style w:type="paragraph" w:customStyle="1" w:styleId="Heading4Bold">
    <w:name w:val="Heading 4 Bold"/>
    <w:basedOn w:val="Normal"/>
    <w:link w:val="Heading4BoldChar"/>
    <w:qFormat/>
    <w:rsid w:val="00360D0D"/>
    <w:pPr>
      <w:spacing w:line="23" w:lineRule="atLeast"/>
      <w:outlineLvl w:val="3"/>
    </w:pPr>
    <w:rPr>
      <w:rFonts w:cstheme="minorHAnsi"/>
      <w:b/>
      <w:color w:val="auto"/>
      <w:sz w:val="20"/>
      <w:szCs w:val="20"/>
      <w:lang w:val="en-US"/>
    </w:rPr>
  </w:style>
  <w:style w:type="character" w:customStyle="1" w:styleId="Heading4BoldChar">
    <w:name w:val="Heading 4 Bold Char"/>
    <w:basedOn w:val="DefaultParagraphFont"/>
    <w:link w:val="Heading4Bold"/>
    <w:rsid w:val="00360D0D"/>
    <w:rPr>
      <w:rFonts w:asciiTheme="minorHAnsi" w:hAnsiTheme="minorHAnsi" w:cstheme="minorHAnsi"/>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9528">
      <w:bodyDiv w:val="1"/>
      <w:marLeft w:val="0"/>
      <w:marRight w:val="0"/>
      <w:marTop w:val="0"/>
      <w:marBottom w:val="0"/>
      <w:divBdr>
        <w:top w:val="none" w:sz="0" w:space="0" w:color="auto"/>
        <w:left w:val="none" w:sz="0" w:space="0" w:color="auto"/>
        <w:bottom w:val="none" w:sz="0" w:space="0" w:color="auto"/>
        <w:right w:val="none" w:sz="0" w:space="0" w:color="auto"/>
      </w:divBdr>
    </w:div>
    <w:div w:id="634027815">
      <w:bodyDiv w:val="1"/>
      <w:marLeft w:val="0"/>
      <w:marRight w:val="0"/>
      <w:marTop w:val="0"/>
      <w:marBottom w:val="0"/>
      <w:divBdr>
        <w:top w:val="none" w:sz="0" w:space="0" w:color="auto"/>
        <w:left w:val="none" w:sz="0" w:space="0" w:color="auto"/>
        <w:bottom w:val="none" w:sz="0" w:space="0" w:color="auto"/>
        <w:right w:val="none" w:sz="0" w:space="0" w:color="auto"/>
      </w:divBdr>
    </w:div>
    <w:div w:id="674456983">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84890916">
      <w:bodyDiv w:val="1"/>
      <w:marLeft w:val="0"/>
      <w:marRight w:val="0"/>
      <w:marTop w:val="0"/>
      <w:marBottom w:val="0"/>
      <w:divBdr>
        <w:top w:val="none" w:sz="0" w:space="0" w:color="auto"/>
        <w:left w:val="none" w:sz="0" w:space="0" w:color="auto"/>
        <w:bottom w:val="none" w:sz="0" w:space="0" w:color="auto"/>
        <w:right w:val="none" w:sz="0" w:space="0" w:color="auto"/>
      </w:divBdr>
    </w:div>
    <w:div w:id="996956336">
      <w:bodyDiv w:val="1"/>
      <w:marLeft w:val="0"/>
      <w:marRight w:val="0"/>
      <w:marTop w:val="0"/>
      <w:marBottom w:val="0"/>
      <w:divBdr>
        <w:top w:val="none" w:sz="0" w:space="0" w:color="auto"/>
        <w:left w:val="none" w:sz="0" w:space="0" w:color="auto"/>
        <w:bottom w:val="none" w:sz="0" w:space="0" w:color="auto"/>
        <w:right w:val="none" w:sz="0" w:space="0" w:color="auto"/>
      </w:divBdr>
    </w:div>
    <w:div w:id="1224877827">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868912107">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pmc.gov.au/beta" TargetMode="External"/><Relationship Id="rId3" Type="http://schemas.openxmlformats.org/officeDocument/2006/relationships/customXml" Target="../customXml/item3.xml"/><Relationship Id="rId21" Type="http://schemas.openxmlformats.org/officeDocument/2006/relationships/hyperlink" Target="http://www.itsanhonour.gov.au/coat-arm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mailto:media@pmc.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beta@pmc.gov.au"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4.png"/><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creativecommons.org/licensesby/4.0/deed.en" TargetMode="External"/><Relationship Id="rId31"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BETA">
      <a:dk1>
        <a:srgbClr val="3F3F3F"/>
      </a:dk1>
      <a:lt1>
        <a:sysClr val="window" lastClr="FFFFFF"/>
      </a:lt1>
      <a:dk2>
        <a:srgbClr val="000000"/>
      </a:dk2>
      <a:lt2>
        <a:srgbClr val="20B9A3"/>
      </a:lt2>
      <a:accent1>
        <a:srgbClr val="2158A8"/>
      </a:accent1>
      <a:accent2>
        <a:srgbClr val="117479"/>
      </a:accent2>
      <a:accent3>
        <a:srgbClr val="8D734A"/>
      </a:accent3>
      <a:accent4>
        <a:srgbClr val="9F2234"/>
      </a:accent4>
      <a:accent5>
        <a:srgbClr val="6D6E71"/>
      </a:accent5>
      <a:accent6>
        <a:srgbClr val="142E3B"/>
      </a:accent6>
      <a:hlink>
        <a:srgbClr val="117479"/>
      </a:hlink>
      <a:folHlink>
        <a:srgbClr val="117479"/>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HubID xmlns="e771ab56-0c5d-40e7-b080-2686d2b89623">DOC24-194423</ShareHubID>
    <TaxCatchAll xmlns="d0dfa800-9ef0-44cb-8a12-633e29de1e0b">
      <Value>1</Value>
    </TaxCatchAll>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PMCdoc-213507164-64631</_dlc_DocId>
    <_dlc_DocIdUrl xmlns="d0dfa800-9ef0-44cb-8a12-633e29de1e0b">
      <Url>https://pmc01.sharepoint.com/sites/pmc-ms-cb/_layouts/15/DocIdRedir.aspx?ID=PMCdoc-213507164-64631</Url>
      <Description>PMCdoc-213507164-64631</Description>
    </_dlc_DocIdUrl>
    <lcf76f155ced4ddcb4097134ff3c332f xmlns="631b17cb-7e05-4b62-a9e3-205a319faa4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3BF140-CEF3-480C-B06D-AD763004298C}">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85f9fda-bd71-4433-b331-92feb9553089"/>
    <ds:schemaRef ds:uri="http://schemas.microsoft.com/office/2006/documentManagement/types"/>
    <ds:schemaRef ds:uri="166541c0-0594-4e6a-9105-c24d4b6de6f7"/>
    <ds:schemaRef ds:uri="http://www.w3.org/XML/1998/namespace"/>
    <ds:schemaRef ds:uri="http://purl.org/dc/dcmitype/"/>
  </ds:schemaRefs>
</ds:datastoreItem>
</file>

<file path=customXml/itemProps2.xml><?xml version="1.0" encoding="utf-8"?>
<ds:datastoreItem xmlns:ds="http://schemas.openxmlformats.org/officeDocument/2006/customXml" ds:itemID="{A1F2B919-CF91-4103-9697-B556452F6B64}"/>
</file>

<file path=customXml/itemProps3.xml><?xml version="1.0" encoding="utf-8"?>
<ds:datastoreItem xmlns:ds="http://schemas.openxmlformats.org/officeDocument/2006/customXml" ds:itemID="{98C1BA81-B23A-4BDC-9DA2-088D6FD51AA1}">
  <ds:schemaRefs>
    <ds:schemaRef ds:uri="http://schemas.microsoft.com/sharepoint/v3/contenttype/forms"/>
  </ds:schemaRefs>
</ds:datastoreItem>
</file>

<file path=customXml/itemProps4.xml><?xml version="1.0" encoding="utf-8"?>
<ds:datastoreItem xmlns:ds="http://schemas.openxmlformats.org/officeDocument/2006/customXml" ds:itemID="{3980A3A1-BD43-4195-B169-E5F971E82743}">
  <ds:schemaRefs>
    <ds:schemaRef ds:uri="http://schemas.openxmlformats.org/officeDocument/2006/bibliography"/>
  </ds:schemaRefs>
</ds:datastoreItem>
</file>

<file path=customXml/itemProps5.xml><?xml version="1.0" encoding="utf-8"?>
<ds:datastoreItem xmlns:ds="http://schemas.openxmlformats.org/officeDocument/2006/customXml" ds:itemID="{756C4730-4DC2-461F-A008-64F35D177AE0}"/>
</file>

<file path=docProps/app.xml><?xml version="1.0" encoding="utf-8"?>
<Properties xmlns="http://schemas.openxmlformats.org/officeDocument/2006/extended-properties" xmlns:vt="http://schemas.openxmlformats.org/officeDocument/2006/docPropsVTypes">
  <Template>Normal</Template>
  <TotalTime>0</TotalTime>
  <Pages>32</Pages>
  <Words>7730</Words>
  <Characters>41903</Characters>
  <Application>Microsoft Office Word</Application>
  <DocSecurity>0</DocSecurity>
  <Lines>855</Lines>
  <Paragraphs>468</Paragraphs>
  <ScaleCrop>false</ScaleCrop>
  <HeadingPairs>
    <vt:vector size="2" baseType="variant">
      <vt:variant>
        <vt:lpstr>Title</vt:lpstr>
      </vt:variant>
      <vt:variant>
        <vt:i4>1</vt:i4>
      </vt:variant>
    </vt:vector>
  </HeadingPairs>
  <TitlesOfParts>
    <vt:vector size="1" baseType="lpstr">
      <vt:lpstr>Better support for farmers during drought</vt:lpstr>
    </vt:vector>
  </TitlesOfParts>
  <Manager/>
  <Company/>
  <LinksUpToDate>false</LinksUpToDate>
  <CharactersWithSpaces>49165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Better support for farmers during drought</dc:title>
  <dc:creator/>
  <cp:lastModifiedBy/>
  <cp:revision>1</cp:revision>
  <dcterms:created xsi:type="dcterms:W3CDTF">2019-04-04T22:47:00Z</dcterms:created>
  <dcterms:modified xsi:type="dcterms:W3CDTF">2024-06-13T03:00:00Z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HPRMSecurityLevel">
    <vt:lpwstr>57;#OFFICIAL|11463c70-78df-4e3b-b0ff-f66cd3cb26ec</vt:lpwstr>
  </property>
  <property fmtid="{D5CDD505-2E9C-101B-9397-08002B2CF9AE}" pid="4" name="ESearchTags">
    <vt:lpwstr>31;#Drought|0abdd1d8-9166-4c57-bdef-cede644331a4;#21;#Climate Change|41dd6691-cb87-446f-a384-c62c202138b9</vt:lpwstr>
  </property>
  <property fmtid="{D5CDD505-2E9C-101B-9397-08002B2CF9AE}" pid="5" name="HPRMSecurityCaveat">
    <vt:lpwstr/>
  </property>
  <property fmtid="{D5CDD505-2E9C-101B-9397-08002B2CF9AE}" pid="6" name="PMC.ESearch.TagGeneratedTime">
    <vt:lpwstr>2019-04-05T11:51:48</vt:lpwstr>
  </property>
  <property fmtid="{D5CDD505-2E9C-101B-9397-08002B2CF9AE}" pid="7" name="SecurityClassification">
    <vt:i4>1</vt:i4>
  </property>
  <property fmtid="{D5CDD505-2E9C-101B-9397-08002B2CF9AE}" pid="8" name="_dlc_DocIdItemGuid">
    <vt:lpwstr>6e9c2d1f-4f1a-4de1-a57d-7c4b0f50ca68</vt:lpwstr>
  </property>
</Properties>
</file>