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63C6" w14:textId="77777777" w:rsidR="00742E1E" w:rsidRPr="00E806BA" w:rsidRDefault="00742E1E" w:rsidP="00742E1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54CB63C7" w14:textId="77777777" w:rsidR="00742E1E" w:rsidRDefault="00742E1E" w:rsidP="00742E1E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54CB63C8" w14:textId="77777777" w:rsidR="00742E1E" w:rsidRPr="007B4A61" w:rsidRDefault="00742E1E" w:rsidP="00742E1E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54CB63C9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Australian Bravery Decorations Council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42E1E" w14:paraId="54CB63CF" w14:textId="77777777" w:rsidTr="00106C72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54CB63CA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54CB63CB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3CC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3CD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3CE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3D5" w14:textId="77777777" w:rsidTr="00106C72">
        <w:tc>
          <w:tcPr>
            <w:tcW w:w="1098" w:type="pct"/>
            <w:shd w:val="clear" w:color="auto" w:fill="auto"/>
          </w:tcPr>
          <w:p w14:paraId="54CB63D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r w:rsidRPr="00043327">
              <w:rPr>
                <w:rFonts w:ascii="Calibri" w:hAnsi="Calibri" w:cs="Calibri"/>
                <w:color w:val="000000"/>
                <w:sz w:val="18"/>
                <w:szCs w:val="18"/>
              </w:rPr>
              <w:t>Courtney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43327">
              <w:rPr>
                <w:rFonts w:ascii="Calibri" w:hAnsi="Calibri" w:cs="Calibri"/>
                <w:color w:val="000000"/>
                <w:sz w:val="18"/>
                <w:szCs w:val="18"/>
              </w:rPr>
              <w:t>Ingham</w:t>
            </w:r>
          </w:p>
        </w:tc>
        <w:tc>
          <w:tcPr>
            <w:tcW w:w="1258" w:type="pct"/>
            <w:shd w:val="clear" w:color="auto" w:fill="auto"/>
          </w:tcPr>
          <w:p w14:paraId="54CB63D1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3D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4/06/2024-3/06/2026*</w:t>
            </w:r>
          </w:p>
        </w:tc>
        <w:tc>
          <w:tcPr>
            <w:tcW w:w="864" w:type="pct"/>
            <w:shd w:val="clear" w:color="auto" w:fill="auto"/>
          </w:tcPr>
          <w:p w14:paraId="54CB63D3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3D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TAS</w:t>
            </w:r>
          </w:p>
        </w:tc>
      </w:tr>
      <w:tr w:rsidR="00742E1E" w14:paraId="54CB63DB" w14:textId="77777777" w:rsidTr="00106C72">
        <w:tc>
          <w:tcPr>
            <w:tcW w:w="1098" w:type="pct"/>
            <w:shd w:val="clear" w:color="auto" w:fill="auto"/>
          </w:tcPr>
          <w:p w14:paraId="54CB63D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Ms Filly Morgan PSM</w:t>
            </w:r>
          </w:p>
        </w:tc>
        <w:tc>
          <w:tcPr>
            <w:tcW w:w="1258" w:type="pct"/>
            <w:shd w:val="clear" w:color="auto" w:fill="auto"/>
          </w:tcPr>
          <w:p w14:paraId="54CB63D7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3D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27/07/2024-26/07/2026*</w:t>
            </w:r>
          </w:p>
        </w:tc>
        <w:tc>
          <w:tcPr>
            <w:tcW w:w="864" w:type="pct"/>
            <w:shd w:val="clear" w:color="auto" w:fill="auto"/>
          </w:tcPr>
          <w:p w14:paraId="54CB63D9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3D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  <w:tr w:rsidR="00742E1E" w14:paraId="54CB63E1" w14:textId="77777777" w:rsidTr="00106C72">
        <w:tc>
          <w:tcPr>
            <w:tcW w:w="1098" w:type="pct"/>
            <w:shd w:val="clear" w:color="auto" w:fill="auto"/>
          </w:tcPr>
          <w:p w14:paraId="54CB63D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Ms Heidi Gan</w:t>
            </w:r>
          </w:p>
        </w:tc>
        <w:tc>
          <w:tcPr>
            <w:tcW w:w="1258" w:type="pct"/>
            <w:shd w:val="clear" w:color="auto" w:fill="auto"/>
          </w:tcPr>
          <w:p w14:paraId="54CB63DD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3DE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13/06/2024-12/06/2026*</w:t>
            </w:r>
          </w:p>
        </w:tc>
        <w:tc>
          <w:tcPr>
            <w:tcW w:w="864" w:type="pct"/>
            <w:shd w:val="clear" w:color="auto" w:fill="auto"/>
          </w:tcPr>
          <w:p w14:paraId="54CB63DF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3E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WA</w:t>
            </w:r>
          </w:p>
        </w:tc>
      </w:tr>
      <w:tr w:rsidR="00742E1E" w14:paraId="54CB63E7" w14:textId="77777777" w:rsidTr="00106C72">
        <w:tc>
          <w:tcPr>
            <w:tcW w:w="1098" w:type="pct"/>
            <w:shd w:val="clear" w:color="auto" w:fill="auto"/>
          </w:tcPr>
          <w:p w14:paraId="54CB63E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Rik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Morris</w:t>
            </w:r>
          </w:p>
        </w:tc>
        <w:tc>
          <w:tcPr>
            <w:tcW w:w="1258" w:type="pct"/>
            <w:shd w:val="clear" w:color="auto" w:fill="auto"/>
          </w:tcPr>
          <w:p w14:paraId="54CB63E3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3E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8/10/2024-7/10/2026*</w:t>
            </w:r>
          </w:p>
        </w:tc>
        <w:tc>
          <w:tcPr>
            <w:tcW w:w="864" w:type="pct"/>
            <w:shd w:val="clear" w:color="auto" w:fill="auto"/>
          </w:tcPr>
          <w:p w14:paraId="54CB63E5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3E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SA</w:t>
            </w:r>
          </w:p>
        </w:tc>
      </w:tr>
    </w:tbl>
    <w:p w14:paraId="54CB63E8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3E9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Council of the Order of Australia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42E1E" w14:paraId="54CB63EF" w14:textId="77777777" w:rsidTr="00106C72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54CB63EA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54CB63EB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3EC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3ED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3EE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3F5" w14:textId="77777777" w:rsidTr="00106C72">
        <w:tc>
          <w:tcPr>
            <w:tcW w:w="1098" w:type="pct"/>
            <w:shd w:val="clear" w:color="auto" w:fill="auto"/>
          </w:tcPr>
          <w:p w14:paraId="54CB63F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Shelley </w:t>
            </w:r>
            <w:proofErr w:type="spellStart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Reys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258" w:type="pct"/>
            <w:shd w:val="clear" w:color="auto" w:fill="auto"/>
          </w:tcPr>
          <w:p w14:paraId="54CB63F1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022" w:type="pct"/>
            <w:shd w:val="clear" w:color="auto" w:fill="auto"/>
          </w:tcPr>
          <w:p w14:paraId="54CB63F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13/06/2024-13/06/2026*</w:t>
            </w:r>
          </w:p>
        </w:tc>
        <w:tc>
          <w:tcPr>
            <w:tcW w:w="864" w:type="pct"/>
            <w:shd w:val="clear" w:color="auto" w:fill="auto"/>
          </w:tcPr>
          <w:p w14:paraId="54CB63F3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3F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42E1E" w14:paraId="54CB63FB" w14:textId="77777777" w:rsidTr="00106C72">
        <w:tc>
          <w:tcPr>
            <w:tcW w:w="1098" w:type="pct"/>
            <w:shd w:val="clear" w:color="auto" w:fill="auto"/>
          </w:tcPr>
          <w:p w14:paraId="54CB63F6" w14:textId="77777777" w:rsidR="00742E1E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 </w:t>
            </w:r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David Johnston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 RAN</w:t>
            </w:r>
          </w:p>
        </w:tc>
        <w:tc>
          <w:tcPr>
            <w:tcW w:w="1258" w:type="pct"/>
            <w:shd w:val="clear" w:color="auto" w:fill="auto"/>
          </w:tcPr>
          <w:p w14:paraId="54CB63F7" w14:textId="77777777" w:rsidR="00742E1E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3F8" w14:textId="77777777" w:rsidR="00742E1E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10/07/2024-N/A</w:t>
            </w:r>
          </w:p>
        </w:tc>
        <w:tc>
          <w:tcPr>
            <w:tcW w:w="864" w:type="pct"/>
            <w:shd w:val="clear" w:color="auto" w:fill="auto"/>
          </w:tcPr>
          <w:p w14:paraId="54CB63F9" w14:textId="77777777" w:rsidR="00742E1E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3FA" w14:textId="77777777" w:rsidR="00742E1E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  <w:tr w:rsidR="00742E1E" w14:paraId="54CB6401" w14:textId="77777777" w:rsidTr="00106C72">
        <w:tc>
          <w:tcPr>
            <w:tcW w:w="1098" w:type="pct"/>
            <w:shd w:val="clear" w:color="auto" w:fill="auto"/>
          </w:tcPr>
          <w:p w14:paraId="54CB63F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 </w:t>
            </w:r>
            <w:proofErr w:type="spellStart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Samina</w:t>
            </w:r>
            <w:proofErr w:type="spellEnd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Yasmeen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AM</w:t>
            </w:r>
          </w:p>
        </w:tc>
        <w:tc>
          <w:tcPr>
            <w:tcW w:w="1258" w:type="pct"/>
            <w:shd w:val="clear" w:color="auto" w:fill="auto"/>
          </w:tcPr>
          <w:p w14:paraId="54CB63FD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3FE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13/06/2024-13/06/2026*</w:t>
            </w:r>
          </w:p>
        </w:tc>
        <w:tc>
          <w:tcPr>
            <w:tcW w:w="864" w:type="pct"/>
            <w:shd w:val="clear" w:color="auto" w:fill="auto"/>
          </w:tcPr>
          <w:p w14:paraId="54CB63FF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40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WA</w:t>
            </w:r>
          </w:p>
        </w:tc>
      </w:tr>
      <w:tr w:rsidR="00742E1E" w14:paraId="54CB6407" w14:textId="77777777" w:rsidTr="00106C72">
        <w:tc>
          <w:tcPr>
            <w:tcW w:w="1098" w:type="pct"/>
            <w:shd w:val="clear" w:color="auto" w:fill="auto"/>
          </w:tcPr>
          <w:p w14:paraId="54CB640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 </w:t>
            </w:r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Malcolm McMillan</w:t>
            </w:r>
          </w:p>
        </w:tc>
        <w:tc>
          <w:tcPr>
            <w:tcW w:w="1258" w:type="pct"/>
            <w:shd w:val="clear" w:color="auto" w:fill="auto"/>
          </w:tcPr>
          <w:p w14:paraId="54CB6403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0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31/07/2024-31/07/2026</w:t>
            </w:r>
          </w:p>
        </w:tc>
        <w:tc>
          <w:tcPr>
            <w:tcW w:w="864" w:type="pct"/>
            <w:shd w:val="clear" w:color="auto" w:fill="auto"/>
          </w:tcPr>
          <w:p w14:paraId="54CB6405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40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  <w:tr w:rsidR="00742E1E" w14:paraId="54CB640D" w14:textId="77777777" w:rsidTr="00106C72">
        <w:tc>
          <w:tcPr>
            <w:tcW w:w="1098" w:type="pct"/>
            <w:shd w:val="clear" w:color="auto" w:fill="auto"/>
          </w:tcPr>
          <w:p w14:paraId="54CB640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Filly Morgan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PSM</w:t>
            </w:r>
          </w:p>
        </w:tc>
        <w:tc>
          <w:tcPr>
            <w:tcW w:w="1258" w:type="pct"/>
            <w:shd w:val="clear" w:color="auto" w:fill="auto"/>
          </w:tcPr>
          <w:p w14:paraId="54CB6409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0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31/07/2024-31/07/2026*</w:t>
            </w:r>
          </w:p>
        </w:tc>
        <w:tc>
          <w:tcPr>
            <w:tcW w:w="864" w:type="pct"/>
            <w:shd w:val="clear" w:color="auto" w:fill="auto"/>
          </w:tcPr>
          <w:p w14:paraId="54CB640B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40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  <w:tr w:rsidR="00742E1E" w14:paraId="54CB6413" w14:textId="77777777" w:rsidTr="00106C72">
        <w:tc>
          <w:tcPr>
            <w:tcW w:w="1098" w:type="pct"/>
            <w:shd w:val="clear" w:color="auto" w:fill="auto"/>
          </w:tcPr>
          <w:p w14:paraId="54CB640E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Kaylene</w:t>
            </w:r>
            <w:proofErr w:type="spellEnd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Gulich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PSM</w:t>
            </w:r>
          </w:p>
        </w:tc>
        <w:tc>
          <w:tcPr>
            <w:tcW w:w="1258" w:type="pct"/>
            <w:shd w:val="clear" w:color="auto" w:fill="auto"/>
          </w:tcPr>
          <w:p w14:paraId="54CB640F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1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22/05/2024-21/05/2026*</w:t>
            </w:r>
          </w:p>
        </w:tc>
        <w:tc>
          <w:tcPr>
            <w:tcW w:w="864" w:type="pct"/>
            <w:shd w:val="clear" w:color="auto" w:fill="auto"/>
          </w:tcPr>
          <w:p w14:paraId="54CB6411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41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WA</w:t>
            </w:r>
          </w:p>
        </w:tc>
      </w:tr>
      <w:tr w:rsidR="00742E1E" w14:paraId="54CB6419" w14:textId="77777777" w:rsidTr="00106C72">
        <w:tc>
          <w:tcPr>
            <w:tcW w:w="1098" w:type="pct"/>
            <w:shd w:val="clear" w:color="auto" w:fill="auto"/>
          </w:tcPr>
          <w:p w14:paraId="54CB641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Rik</w:t>
            </w:r>
            <w:proofErr w:type="spellEnd"/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Morris</w:t>
            </w:r>
          </w:p>
        </w:tc>
        <w:tc>
          <w:tcPr>
            <w:tcW w:w="1258" w:type="pct"/>
            <w:shd w:val="clear" w:color="auto" w:fill="auto"/>
          </w:tcPr>
          <w:p w14:paraId="54CB6415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1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13/06/2024-12/06/2026*</w:t>
            </w:r>
          </w:p>
        </w:tc>
        <w:tc>
          <w:tcPr>
            <w:tcW w:w="864" w:type="pct"/>
            <w:shd w:val="clear" w:color="auto" w:fill="auto"/>
          </w:tcPr>
          <w:p w14:paraId="54CB6417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41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SA</w:t>
            </w:r>
          </w:p>
        </w:tc>
      </w:tr>
      <w:tr w:rsidR="00742E1E" w14:paraId="54CB641F" w14:textId="77777777" w:rsidTr="00106C72">
        <w:tc>
          <w:tcPr>
            <w:tcW w:w="1098" w:type="pct"/>
            <w:shd w:val="clear" w:color="auto" w:fill="auto"/>
          </w:tcPr>
          <w:p w14:paraId="54CB641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Ms Katherine </w:t>
            </w:r>
            <w:r w:rsidRPr="00562AFB">
              <w:rPr>
                <w:rFonts w:ascii="Calibri" w:hAnsi="Calibri" w:cs="Calibri"/>
                <w:color w:val="000000"/>
                <w:sz w:val="18"/>
                <w:szCs w:val="18"/>
              </w:rPr>
              <w:t>Morgan-Wicks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PSM</w:t>
            </w:r>
          </w:p>
        </w:tc>
        <w:tc>
          <w:tcPr>
            <w:tcW w:w="1258" w:type="pct"/>
            <w:shd w:val="clear" w:color="auto" w:fill="auto"/>
          </w:tcPr>
          <w:p w14:paraId="54CB641B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1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3/06/2024-2/06/2026</w:t>
            </w:r>
          </w:p>
        </w:tc>
        <w:tc>
          <w:tcPr>
            <w:tcW w:w="864" w:type="pct"/>
            <w:shd w:val="clear" w:color="auto" w:fill="auto"/>
          </w:tcPr>
          <w:p w14:paraId="54CB641D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4CB641E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TAS</w:t>
            </w:r>
          </w:p>
        </w:tc>
      </w:tr>
    </w:tbl>
    <w:p w14:paraId="54CB6420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21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Net Zero Economy Agency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42E1E" w14:paraId="54CB6427" w14:textId="77777777" w:rsidTr="00106C72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54CB6422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54CB6423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424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425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426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42D" w14:textId="77777777" w:rsidTr="00106C72">
        <w:tc>
          <w:tcPr>
            <w:tcW w:w="1098" w:type="pct"/>
            <w:shd w:val="clear" w:color="auto" w:fill="auto"/>
          </w:tcPr>
          <w:p w14:paraId="54CB642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 Iain Ross AO</w:t>
            </w:r>
          </w:p>
        </w:tc>
        <w:tc>
          <w:tcPr>
            <w:tcW w:w="1258" w:type="pct"/>
            <w:shd w:val="clear" w:color="auto" w:fill="auto"/>
          </w:tcPr>
          <w:p w14:paraId="54CB6429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Acting Chair</w:t>
            </w:r>
          </w:p>
        </w:tc>
        <w:tc>
          <w:tcPr>
            <w:tcW w:w="1022" w:type="pct"/>
            <w:shd w:val="clear" w:color="auto" w:fill="auto"/>
          </w:tcPr>
          <w:p w14:paraId="54CB642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1/06/2024-1/01/2025</w:t>
            </w:r>
          </w:p>
        </w:tc>
        <w:tc>
          <w:tcPr>
            <w:tcW w:w="864" w:type="pct"/>
            <w:shd w:val="clear" w:color="auto" w:fill="auto"/>
          </w:tcPr>
          <w:p w14:paraId="54CB642B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$201,368 per annum</w:t>
            </w:r>
          </w:p>
        </w:tc>
        <w:tc>
          <w:tcPr>
            <w:tcW w:w="758" w:type="pct"/>
            <w:shd w:val="clear" w:color="auto" w:fill="auto"/>
          </w:tcPr>
          <w:p w14:paraId="54CB642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</w:tbl>
    <w:p w14:paraId="54CB642E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2F" w14:textId="77777777" w:rsidR="00742E1E" w:rsidRPr="007B4A61" w:rsidRDefault="00742E1E" w:rsidP="004401D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742E1E" w14:paraId="54CB6437" w14:textId="77777777" w:rsidTr="00106C72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54CB6430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CB6431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CB6432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4CB6433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54CB6434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4CB6435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54CB6436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742E1E" w:rsidRPr="0008246D" w14:paraId="54CB643E" w14:textId="77777777" w:rsidTr="00106C72">
        <w:tc>
          <w:tcPr>
            <w:tcW w:w="1980" w:type="dxa"/>
          </w:tcPr>
          <w:p w14:paraId="54CB6438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0B1B">
              <w:rPr>
                <w:rFonts w:ascii="Calibri" w:hAnsi="Calibri" w:cs="Calibri"/>
                <w:color w:val="000000"/>
                <w:sz w:val="18"/>
                <w:szCs w:val="18"/>
              </w:rPr>
              <w:t>Australian Bravery Decorations Council</w:t>
            </w:r>
          </w:p>
        </w:tc>
        <w:tc>
          <w:tcPr>
            <w:tcW w:w="1134" w:type="dxa"/>
          </w:tcPr>
          <w:p w14:paraId="54CB6439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CB643A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54CB643B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4CB643C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54CB643D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E1E" w:rsidRPr="0008246D" w14:paraId="54CB6445" w14:textId="77777777" w:rsidTr="00106C72">
        <w:tc>
          <w:tcPr>
            <w:tcW w:w="1980" w:type="dxa"/>
          </w:tcPr>
          <w:p w14:paraId="54CB643F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0B1B">
              <w:rPr>
                <w:rFonts w:ascii="Calibri" w:hAnsi="Calibri" w:cs="Calibri"/>
                <w:color w:val="000000"/>
                <w:sz w:val="18"/>
                <w:szCs w:val="18"/>
              </w:rPr>
              <w:t>National Australia Day Council Limited (Board)</w:t>
            </w:r>
          </w:p>
        </w:tc>
        <w:tc>
          <w:tcPr>
            <w:tcW w:w="1134" w:type="dxa"/>
          </w:tcPr>
          <w:p w14:paraId="54CB6440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CB6441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54CB6442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54CB6443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54CB6444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742E1E" w:rsidRPr="0008246D" w14:paraId="54CB644C" w14:textId="77777777" w:rsidTr="00106C72">
        <w:tc>
          <w:tcPr>
            <w:tcW w:w="1980" w:type="dxa"/>
          </w:tcPr>
          <w:p w14:paraId="54CB6446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0B1B">
              <w:rPr>
                <w:rFonts w:ascii="Calibri" w:hAnsi="Calibri" w:cs="Calibri"/>
                <w:color w:val="000000"/>
                <w:sz w:val="18"/>
                <w:szCs w:val="18"/>
              </w:rPr>
              <w:t>National Emergency Medal Committee</w:t>
            </w:r>
          </w:p>
        </w:tc>
        <w:tc>
          <w:tcPr>
            <w:tcW w:w="1134" w:type="dxa"/>
          </w:tcPr>
          <w:p w14:paraId="54CB6447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CB6448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54CB6449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4CB644A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54CB644B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42E1E" w:rsidRPr="0008246D" w14:paraId="54CB6453" w14:textId="77777777" w:rsidTr="00106C72">
        <w:tc>
          <w:tcPr>
            <w:tcW w:w="1980" w:type="dxa"/>
          </w:tcPr>
          <w:p w14:paraId="54CB644D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0B1B">
              <w:rPr>
                <w:rFonts w:ascii="Calibri" w:hAnsi="Calibri" w:cs="Calibri"/>
                <w:color w:val="000000"/>
                <w:sz w:val="18"/>
                <w:szCs w:val="18"/>
              </w:rPr>
              <w:t>Net 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 Economy Agency</w:t>
            </w:r>
          </w:p>
        </w:tc>
        <w:tc>
          <w:tcPr>
            <w:tcW w:w="1134" w:type="dxa"/>
          </w:tcPr>
          <w:p w14:paraId="54CB644E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CB644F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54CB6450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4CB6451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54CB6452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742E1E" w:rsidRPr="0008246D" w14:paraId="54CB645A" w14:textId="77777777" w:rsidTr="00106C72">
        <w:tc>
          <w:tcPr>
            <w:tcW w:w="1980" w:type="dxa"/>
          </w:tcPr>
          <w:p w14:paraId="54CB6454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Council of the Order of Australia</w:t>
            </w:r>
          </w:p>
        </w:tc>
        <w:tc>
          <w:tcPr>
            <w:tcW w:w="1134" w:type="dxa"/>
          </w:tcPr>
          <w:p w14:paraId="54CB6455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CB6456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54CB6457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4CB6458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54CB6459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54CB645B" w14:textId="77777777" w:rsidR="004401DF" w:rsidRDefault="004401D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54CB645C" w14:textId="77777777" w:rsidR="00742E1E" w:rsidRDefault="00742E1E" w:rsidP="00742E1E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14:paraId="54CB645D" w14:textId="77777777" w:rsidR="00742E1E" w:rsidRPr="00E806BA" w:rsidRDefault="00742E1E" w:rsidP="00742E1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Office for Women, Workplace Gender Equality Agency and Australian Public Service Commission</w:t>
      </w:r>
    </w:p>
    <w:p w14:paraId="54CB645E" w14:textId="77777777" w:rsidR="00742E1E" w:rsidRDefault="00742E1E" w:rsidP="00742E1E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54CB645F" w14:textId="77777777" w:rsidR="00742E1E" w:rsidRPr="007B4A61" w:rsidRDefault="00742E1E" w:rsidP="00742E1E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54CB6460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61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Defence Force 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742E1E" w14:paraId="54CB6467" w14:textId="77777777" w:rsidTr="00106C72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54CB6462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54CB6463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464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465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466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46D" w14:textId="77777777" w:rsidTr="00106C72">
        <w:tc>
          <w:tcPr>
            <w:tcW w:w="862" w:type="pct"/>
            <w:shd w:val="clear" w:color="auto" w:fill="auto"/>
          </w:tcPr>
          <w:p w14:paraId="54CB646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 Gerard Fogarty</w:t>
            </w:r>
          </w:p>
        </w:tc>
        <w:tc>
          <w:tcPr>
            <w:tcW w:w="1494" w:type="pct"/>
            <w:shd w:val="clear" w:color="auto" w:fill="auto"/>
          </w:tcPr>
          <w:p w14:paraId="54CB6469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6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23/05/2024-22/05/2027*</w:t>
            </w:r>
            <w:r w:rsidRPr="00DD26B1">
              <w:rPr>
                <w:rStyle w:val="FootnoteReference"/>
                <w:rFonts w:ascii="Calibri" w:hAnsi="Calibri" w:cs="Calibri"/>
                <w:vanish/>
                <w:color w:val="000000"/>
                <w:sz w:val="18"/>
              </w:rPr>
              <w:footnoteReference w:id="2"/>
            </w:r>
          </w:p>
        </w:tc>
        <w:tc>
          <w:tcPr>
            <w:tcW w:w="864" w:type="pct"/>
            <w:shd w:val="clear" w:color="auto" w:fill="auto"/>
          </w:tcPr>
          <w:p w14:paraId="54CB646B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$1,010 per diem</w:t>
            </w:r>
          </w:p>
        </w:tc>
        <w:tc>
          <w:tcPr>
            <w:tcW w:w="758" w:type="pct"/>
            <w:shd w:val="clear" w:color="auto" w:fill="auto"/>
          </w:tcPr>
          <w:p w14:paraId="54CB646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54CB646E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6F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742E1E" w14:paraId="54CB6475" w14:textId="77777777" w:rsidTr="00106C72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54CB6470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54CB6471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472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473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474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47B" w14:textId="77777777" w:rsidTr="00106C72">
        <w:tc>
          <w:tcPr>
            <w:tcW w:w="862" w:type="pct"/>
            <w:shd w:val="clear" w:color="auto" w:fill="auto"/>
          </w:tcPr>
          <w:p w14:paraId="54CB647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Ms Holly Kramer</w:t>
            </w:r>
          </w:p>
        </w:tc>
        <w:tc>
          <w:tcPr>
            <w:tcW w:w="1494" w:type="pct"/>
            <w:shd w:val="clear" w:color="auto" w:fill="auto"/>
          </w:tcPr>
          <w:p w14:paraId="54CB6477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President</w:t>
            </w:r>
          </w:p>
        </w:tc>
        <w:tc>
          <w:tcPr>
            <w:tcW w:w="1022" w:type="pct"/>
            <w:shd w:val="clear" w:color="auto" w:fill="auto"/>
          </w:tcPr>
          <w:p w14:paraId="54CB647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1/06/2024-30/05/2029</w:t>
            </w:r>
          </w:p>
        </w:tc>
        <w:tc>
          <w:tcPr>
            <w:tcW w:w="864" w:type="pct"/>
            <w:shd w:val="clear" w:color="auto" w:fill="auto"/>
          </w:tcPr>
          <w:p w14:paraId="54CB6479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$140,522 per annum</w:t>
            </w:r>
          </w:p>
        </w:tc>
        <w:tc>
          <w:tcPr>
            <w:tcW w:w="758" w:type="pct"/>
            <w:shd w:val="clear" w:color="auto" w:fill="auto"/>
          </w:tcPr>
          <w:p w14:paraId="54CB647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</w:tbl>
    <w:p w14:paraId="54CB647C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7D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852BD">
        <w:rPr>
          <w:rFonts w:ascii="Calibri" w:hAnsi="Calibri" w:cs="Calibri"/>
          <w:b/>
          <w:color w:val="000000"/>
          <w:sz w:val="18"/>
        </w:rPr>
        <w:t>Office of the Merit Protection Commissioner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742E1E" w14:paraId="54CB6483" w14:textId="77777777" w:rsidTr="00106C72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54CB647E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54CB647F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480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481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482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489" w14:textId="77777777" w:rsidTr="00106C72">
        <w:tc>
          <w:tcPr>
            <w:tcW w:w="862" w:type="pct"/>
            <w:shd w:val="clear" w:color="auto" w:fill="auto"/>
          </w:tcPr>
          <w:p w14:paraId="54CB648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Ms Jamie Lowe</w:t>
            </w:r>
          </w:p>
        </w:tc>
        <w:tc>
          <w:tcPr>
            <w:tcW w:w="1494" w:type="pct"/>
            <w:shd w:val="clear" w:color="auto" w:fill="auto"/>
          </w:tcPr>
          <w:p w14:paraId="54CB6485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4B4C">
              <w:rPr>
                <w:rFonts w:ascii="Calibri" w:hAnsi="Calibri" w:cs="Calibri"/>
                <w:color w:val="000000"/>
                <w:sz w:val="18"/>
                <w:szCs w:val="18"/>
              </w:rPr>
              <w:t>Merit Protection Commissioner</w:t>
            </w:r>
          </w:p>
        </w:tc>
        <w:tc>
          <w:tcPr>
            <w:tcW w:w="1022" w:type="pct"/>
            <w:shd w:val="clear" w:color="auto" w:fill="auto"/>
          </w:tcPr>
          <w:p w14:paraId="54CB648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30/09/2024-30/09/2029</w:t>
            </w:r>
          </w:p>
        </w:tc>
        <w:tc>
          <w:tcPr>
            <w:tcW w:w="864" w:type="pct"/>
            <w:shd w:val="clear" w:color="auto" w:fill="auto"/>
          </w:tcPr>
          <w:p w14:paraId="54CB6487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$355,370 per annum</w:t>
            </w:r>
          </w:p>
        </w:tc>
        <w:tc>
          <w:tcPr>
            <w:tcW w:w="758" w:type="pct"/>
            <w:shd w:val="clear" w:color="auto" w:fill="auto"/>
          </w:tcPr>
          <w:p w14:paraId="54CB648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54CB648A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8B" w14:textId="77777777" w:rsidR="00742E1E" w:rsidRPr="00936D0D" w:rsidRDefault="00742E1E" w:rsidP="00742E1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852BD">
        <w:rPr>
          <w:rFonts w:ascii="Calibri" w:hAnsi="Calibri" w:cs="Calibri"/>
          <w:b/>
          <w:color w:val="000000"/>
          <w:sz w:val="18"/>
        </w:rPr>
        <w:t>Rapid Review of Prevention Approaches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742E1E" w14:paraId="54CB6491" w14:textId="77777777" w:rsidTr="00106C72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54CB648C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54CB648D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4CB648E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4CB648F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54CB6490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42E1E" w14:paraId="54CB6497" w14:textId="77777777" w:rsidTr="00106C72">
        <w:tc>
          <w:tcPr>
            <w:tcW w:w="862" w:type="pct"/>
            <w:shd w:val="clear" w:color="auto" w:fill="auto"/>
          </w:tcPr>
          <w:p w14:paraId="54CB649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 Anne Summers AO</w:t>
            </w:r>
          </w:p>
        </w:tc>
        <w:tc>
          <w:tcPr>
            <w:tcW w:w="1494" w:type="pct"/>
            <w:shd w:val="clear" w:color="auto" w:fill="auto"/>
          </w:tcPr>
          <w:p w14:paraId="54CB6493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9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28/05/2024-23/08/2024</w:t>
            </w:r>
          </w:p>
        </w:tc>
        <w:tc>
          <w:tcPr>
            <w:tcW w:w="864" w:type="pct"/>
            <w:shd w:val="clear" w:color="auto" w:fill="auto"/>
          </w:tcPr>
          <w:p w14:paraId="54CB6495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$1,500 per diem</w:t>
            </w:r>
          </w:p>
        </w:tc>
        <w:tc>
          <w:tcPr>
            <w:tcW w:w="758" w:type="pct"/>
            <w:shd w:val="clear" w:color="auto" w:fill="auto"/>
          </w:tcPr>
          <w:p w14:paraId="54CB649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42E1E" w14:paraId="54CB649D" w14:textId="77777777" w:rsidTr="00106C72">
        <w:tc>
          <w:tcPr>
            <w:tcW w:w="862" w:type="pct"/>
            <w:shd w:val="clear" w:color="auto" w:fill="auto"/>
          </w:tcPr>
          <w:p w14:paraId="54CB649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Ms Elena Campbell</w:t>
            </w:r>
          </w:p>
        </w:tc>
        <w:tc>
          <w:tcPr>
            <w:tcW w:w="1494" w:type="pct"/>
            <w:shd w:val="clear" w:color="auto" w:fill="auto"/>
          </w:tcPr>
          <w:p w14:paraId="54CB6499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9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28/05/2024-23/08/2024</w:t>
            </w:r>
          </w:p>
        </w:tc>
        <w:tc>
          <w:tcPr>
            <w:tcW w:w="864" w:type="pct"/>
            <w:shd w:val="clear" w:color="auto" w:fill="auto"/>
          </w:tcPr>
          <w:p w14:paraId="54CB649B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$1,500 per diem</w:t>
            </w:r>
          </w:p>
        </w:tc>
        <w:tc>
          <w:tcPr>
            <w:tcW w:w="758" w:type="pct"/>
            <w:shd w:val="clear" w:color="auto" w:fill="auto"/>
          </w:tcPr>
          <w:p w14:paraId="54CB649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742E1E" w14:paraId="54CB64A3" w14:textId="77777777" w:rsidTr="00106C72">
        <w:tc>
          <w:tcPr>
            <w:tcW w:w="862" w:type="pct"/>
            <w:shd w:val="clear" w:color="auto" w:fill="auto"/>
          </w:tcPr>
          <w:p w14:paraId="54CB649E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Ms Jess Hill</w:t>
            </w:r>
          </w:p>
        </w:tc>
        <w:tc>
          <w:tcPr>
            <w:tcW w:w="1494" w:type="pct"/>
            <w:shd w:val="clear" w:color="auto" w:fill="auto"/>
          </w:tcPr>
          <w:p w14:paraId="54CB649F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A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28/05/2024-23/08/2024</w:t>
            </w:r>
          </w:p>
        </w:tc>
        <w:tc>
          <w:tcPr>
            <w:tcW w:w="864" w:type="pct"/>
            <w:shd w:val="clear" w:color="auto" w:fill="auto"/>
          </w:tcPr>
          <w:p w14:paraId="54CB64A1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$1,500 per diem</w:t>
            </w:r>
          </w:p>
        </w:tc>
        <w:tc>
          <w:tcPr>
            <w:tcW w:w="758" w:type="pct"/>
            <w:shd w:val="clear" w:color="auto" w:fill="auto"/>
          </w:tcPr>
          <w:p w14:paraId="54CB64A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42E1E" w14:paraId="54CB64A9" w14:textId="77777777" w:rsidTr="00106C72">
        <w:tc>
          <w:tcPr>
            <w:tcW w:w="862" w:type="pct"/>
            <w:shd w:val="clear" w:color="auto" w:fill="auto"/>
          </w:tcPr>
          <w:p w14:paraId="54CB64A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 Leigh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Gassner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APM</w:t>
            </w:r>
          </w:p>
        </w:tc>
        <w:tc>
          <w:tcPr>
            <w:tcW w:w="1494" w:type="pct"/>
            <w:shd w:val="clear" w:color="auto" w:fill="auto"/>
          </w:tcPr>
          <w:p w14:paraId="54CB64A5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A6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28/05/2024-23/08/2024</w:t>
            </w:r>
          </w:p>
        </w:tc>
        <w:tc>
          <w:tcPr>
            <w:tcW w:w="864" w:type="pct"/>
            <w:shd w:val="clear" w:color="auto" w:fill="auto"/>
          </w:tcPr>
          <w:p w14:paraId="54CB64A7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$1,500 per diem</w:t>
            </w:r>
          </w:p>
        </w:tc>
        <w:tc>
          <w:tcPr>
            <w:tcW w:w="758" w:type="pct"/>
            <w:shd w:val="clear" w:color="auto" w:fill="auto"/>
          </w:tcPr>
          <w:p w14:paraId="54CB64A8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742E1E" w14:paraId="54CB64AF" w14:textId="77777777" w:rsidTr="00106C72">
        <w:tc>
          <w:tcPr>
            <w:tcW w:w="862" w:type="pct"/>
            <w:shd w:val="clear" w:color="auto" w:fill="auto"/>
          </w:tcPr>
          <w:p w14:paraId="54CB64AA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 Zac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Seidler</w:t>
            </w:r>
            <w:proofErr w:type="spellEnd"/>
          </w:p>
        </w:tc>
        <w:tc>
          <w:tcPr>
            <w:tcW w:w="1494" w:type="pct"/>
            <w:shd w:val="clear" w:color="auto" w:fill="auto"/>
          </w:tcPr>
          <w:p w14:paraId="54CB64AB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AC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28/05/2024-23/08/2024</w:t>
            </w:r>
          </w:p>
        </w:tc>
        <w:tc>
          <w:tcPr>
            <w:tcW w:w="864" w:type="pct"/>
            <w:shd w:val="clear" w:color="auto" w:fill="auto"/>
          </w:tcPr>
          <w:p w14:paraId="54CB64AD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$1,500 per diem</w:t>
            </w:r>
          </w:p>
        </w:tc>
        <w:tc>
          <w:tcPr>
            <w:tcW w:w="758" w:type="pct"/>
            <w:shd w:val="clear" w:color="auto" w:fill="auto"/>
          </w:tcPr>
          <w:p w14:paraId="54CB64AE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42E1E" w14:paraId="54CB64B5" w14:textId="77777777" w:rsidTr="00106C72">
        <w:tc>
          <w:tcPr>
            <w:tcW w:w="862" w:type="pct"/>
            <w:shd w:val="clear" w:color="auto" w:fill="auto"/>
          </w:tcPr>
          <w:p w14:paraId="54CB64B0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 Todd Fernando</w:t>
            </w:r>
          </w:p>
        </w:tc>
        <w:tc>
          <w:tcPr>
            <w:tcW w:w="1494" w:type="pct"/>
            <w:shd w:val="clear" w:color="auto" w:fill="auto"/>
          </w:tcPr>
          <w:p w14:paraId="54CB64B1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54CB64B2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28/05/2024-23/08/2024</w:t>
            </w:r>
          </w:p>
        </w:tc>
        <w:tc>
          <w:tcPr>
            <w:tcW w:w="864" w:type="pct"/>
            <w:shd w:val="clear" w:color="auto" w:fill="auto"/>
          </w:tcPr>
          <w:p w14:paraId="54CB64B3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$1,500 per diem</w:t>
            </w:r>
          </w:p>
        </w:tc>
        <w:tc>
          <w:tcPr>
            <w:tcW w:w="758" w:type="pct"/>
            <w:shd w:val="clear" w:color="auto" w:fill="auto"/>
          </w:tcPr>
          <w:p w14:paraId="54CB64B4" w14:textId="77777777" w:rsidR="00742E1E" w:rsidRPr="005357AC" w:rsidRDefault="00742E1E" w:rsidP="00106C72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</w:tbl>
    <w:p w14:paraId="54CB64B6" w14:textId="77777777" w:rsidR="00742E1E" w:rsidRDefault="00742E1E" w:rsidP="00742E1E">
      <w:pPr>
        <w:rPr>
          <w:rFonts w:ascii="Times New Roman" w:hAnsi="Times New Roman" w:cs="Times New Roman"/>
          <w:sz w:val="12"/>
        </w:rPr>
      </w:pPr>
    </w:p>
    <w:p w14:paraId="54CB64B7" w14:textId="77777777" w:rsidR="00742E1E" w:rsidRPr="007B4A61" w:rsidRDefault="00742E1E" w:rsidP="00742E1E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54CB64B8" w14:textId="77777777" w:rsidR="00742E1E" w:rsidRPr="007B4A61" w:rsidRDefault="00742E1E" w:rsidP="00742E1E">
      <w:pPr>
        <w:spacing w:after="0" w:line="240" w:lineRule="auto"/>
        <w:ind w:left="102" w:right="119"/>
        <w:outlineLvl w:val="1"/>
        <w:rPr>
          <w:rFonts w:ascii="Calibri" w:hAnsi="Calibri" w:cs="Calibri"/>
          <w:b/>
          <w:color w:val="000000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742E1E" w14:paraId="54CB64C0" w14:textId="77777777" w:rsidTr="00106C72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54CB64B9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CB64BA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CB64BB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4CB64BC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54CB64BD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4CB64BE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54CB64BF" w14:textId="77777777" w:rsidR="00742E1E" w:rsidRPr="0008246D" w:rsidRDefault="00742E1E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742E1E" w:rsidRPr="0008246D" w14:paraId="54CB64C7" w14:textId="77777777" w:rsidTr="00106C72">
        <w:tc>
          <w:tcPr>
            <w:tcW w:w="1980" w:type="dxa"/>
          </w:tcPr>
          <w:p w14:paraId="54CB64C1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Defence Force Remuneration Tribunal</w:t>
            </w:r>
          </w:p>
        </w:tc>
        <w:tc>
          <w:tcPr>
            <w:tcW w:w="1134" w:type="dxa"/>
          </w:tcPr>
          <w:p w14:paraId="54CB64C2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CB64C3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54CB64C4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4CB64C5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54CB64C6" w14:textId="77777777" w:rsidR="00742E1E" w:rsidRPr="0008246D" w:rsidRDefault="00742E1E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54CB64C8" w14:textId="77777777" w:rsidR="00757E2C" w:rsidRPr="00742E1E" w:rsidRDefault="00564B75" w:rsidP="00742E1E">
      <w:pPr>
        <w:rPr>
          <w:rFonts w:ascii="Times New Roman" w:hAnsi="Times New Roman" w:cs="Times New Roman"/>
          <w:b/>
          <w:sz w:val="32"/>
        </w:rPr>
      </w:pPr>
    </w:p>
    <w:sectPr w:rsidR="00757E2C" w:rsidRPr="00742E1E" w:rsidSect="00742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D7F4" w14:textId="77777777" w:rsidR="00564B75" w:rsidRDefault="00564B75" w:rsidP="00742E1E">
      <w:pPr>
        <w:spacing w:after="0" w:line="240" w:lineRule="auto"/>
      </w:pPr>
      <w:r>
        <w:separator/>
      </w:r>
    </w:p>
  </w:endnote>
  <w:endnote w:type="continuationSeparator" w:id="0">
    <w:p w14:paraId="0146B5AF" w14:textId="77777777" w:rsidR="00564B75" w:rsidRDefault="00564B75" w:rsidP="0074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092C" w14:textId="77777777" w:rsidR="00F9157C" w:rsidRDefault="00F91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64CD" w14:textId="77777777" w:rsidR="00742E1E" w:rsidRPr="00573614" w:rsidRDefault="00742E1E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B9F28" w14:textId="77777777" w:rsidR="00F9157C" w:rsidRDefault="00F91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7CE1" w14:textId="77777777" w:rsidR="00564B75" w:rsidRDefault="00564B75" w:rsidP="00742E1E">
      <w:pPr>
        <w:spacing w:after="0" w:line="240" w:lineRule="auto"/>
      </w:pPr>
      <w:r>
        <w:separator/>
      </w:r>
    </w:p>
  </w:footnote>
  <w:footnote w:type="continuationSeparator" w:id="0">
    <w:p w14:paraId="59C9D3E1" w14:textId="77777777" w:rsidR="00564B75" w:rsidRDefault="00564B75" w:rsidP="00742E1E">
      <w:pPr>
        <w:spacing w:after="0" w:line="240" w:lineRule="auto"/>
      </w:pPr>
      <w:r>
        <w:continuationSeparator/>
      </w:r>
    </w:p>
  </w:footnote>
  <w:footnote w:id="1">
    <w:p w14:paraId="54CB64CE" w14:textId="77777777" w:rsidR="00742E1E" w:rsidRDefault="00742E1E" w:rsidP="00742E1E">
      <w:pPr>
        <w:pStyle w:val="FootnoteText"/>
        <w:rPr>
          <w:sz w:val="16"/>
        </w:rPr>
      </w:pPr>
      <w:r w:rsidRPr="006E401B">
        <w:rPr>
          <w:rStyle w:val="FootnoteReference"/>
          <w:sz w:val="16"/>
        </w:rPr>
        <w:footnoteRef/>
      </w:r>
      <w:r w:rsidRPr="006E401B">
        <w:rPr>
          <w:sz w:val="16"/>
        </w:rPr>
        <w:t xml:space="preserve"> Excluding the Office for Women, Workplace Gender Equality Agency, Australian Public Service Commission, National Indigenous Australians Agency, and Indigenous Portfolio Agencies.</w:t>
      </w:r>
    </w:p>
    <w:p w14:paraId="54CB64CF" w14:textId="77777777" w:rsidR="00742E1E" w:rsidRDefault="00742E1E" w:rsidP="00742E1E">
      <w:pPr>
        <w:pStyle w:val="FootnoteText"/>
      </w:pPr>
      <w:r>
        <w:rPr>
          <w:sz w:val="16"/>
        </w:rPr>
        <w:t>* Indicates a reappointment</w:t>
      </w:r>
    </w:p>
  </w:footnote>
  <w:footnote w:id="2">
    <w:p w14:paraId="54CB64D0" w14:textId="77777777" w:rsidR="00742E1E" w:rsidRDefault="00742E1E" w:rsidP="00742E1E">
      <w:pPr>
        <w:pStyle w:val="FootnoteText"/>
      </w:pPr>
      <w:r w:rsidRPr="00DD26B1">
        <w:rPr>
          <w:rStyle w:val="FootnoteReference"/>
          <w:vanish/>
        </w:rPr>
        <w:footnoteRef/>
      </w:r>
      <w:r w:rsidRPr="00DD26B1">
        <w:rPr>
          <w:vanish/>
        </w:rPr>
        <w:t xml:space="preserve"> </w:t>
      </w:r>
      <w:r>
        <w:t>* Indicates a reappointment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6BD0" w14:textId="77777777" w:rsidR="00F9157C" w:rsidRDefault="00F91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29C8" w14:textId="77777777" w:rsidR="00F9157C" w:rsidRDefault="00F91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3B55" w14:textId="77777777" w:rsidR="00F9157C" w:rsidRDefault="00F91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E"/>
    <w:rsid w:val="001031BA"/>
    <w:rsid w:val="00136D10"/>
    <w:rsid w:val="00310E33"/>
    <w:rsid w:val="00373488"/>
    <w:rsid w:val="003A39DA"/>
    <w:rsid w:val="004401DF"/>
    <w:rsid w:val="00564B75"/>
    <w:rsid w:val="005D40A0"/>
    <w:rsid w:val="007334AB"/>
    <w:rsid w:val="00742E1E"/>
    <w:rsid w:val="007C0BDE"/>
    <w:rsid w:val="008112F6"/>
    <w:rsid w:val="00A75EDD"/>
    <w:rsid w:val="00BB10EC"/>
    <w:rsid w:val="00CA2C0F"/>
    <w:rsid w:val="00E72F15"/>
    <w:rsid w:val="00F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6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2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E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E1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42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1E"/>
  </w:style>
  <w:style w:type="paragraph" w:styleId="Header">
    <w:name w:val="header"/>
    <w:basedOn w:val="Normal"/>
    <w:link w:val="HeaderChar"/>
    <w:uiPriority w:val="99"/>
    <w:unhideWhenUsed/>
    <w:rsid w:val="0044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B907-5969-4A17-AC71-FB5C0C51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15 - Departmental and agency appointments and vacancies - Nov 2024</dc:title>
  <dc:subject/>
  <dc:creator/>
  <cp:keywords/>
  <dc:description/>
  <cp:lastModifiedBy/>
  <dcterms:created xsi:type="dcterms:W3CDTF">2025-02-26T01:06:00Z</dcterms:created>
  <dcterms:modified xsi:type="dcterms:W3CDTF">2025-02-26T01:08:00Z</dcterms:modified>
</cp:coreProperties>
</file>