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7B1D4" w14:textId="4138883F" w:rsidR="00BB646E" w:rsidRPr="00E33FF9" w:rsidRDefault="00BB646E" w:rsidP="00BB646E">
      <w:pPr>
        <w:pStyle w:val="Title"/>
        <w:spacing w:before="120"/>
        <w:contextualSpacing w:val="0"/>
        <w:rPr>
          <w:rFonts w:cstheme="majorHAnsi"/>
        </w:rPr>
      </w:pPr>
      <w:r>
        <w:rPr>
          <w:rFonts w:cstheme="majorHAnsi"/>
          <w:sz w:val="52"/>
        </w:rPr>
        <w:t>Communique</w:t>
      </w:r>
    </w:p>
    <w:p w14:paraId="224DF453" w14:textId="4811EF4F" w:rsidR="00BB646E" w:rsidRPr="00E33FF9" w:rsidRDefault="00BB646E" w:rsidP="00BB646E">
      <w:pPr>
        <w:pStyle w:val="Subtitle"/>
        <w:pBdr>
          <w:bottom w:val="single" w:sz="12" w:space="1" w:color="002060"/>
        </w:pBdr>
        <w:spacing w:before="120" w:after="120"/>
        <w:rPr>
          <w:rFonts w:asciiTheme="majorHAnsi" w:hAnsiTheme="majorHAnsi" w:cstheme="majorHAnsi"/>
          <w:noProof w:val="0"/>
          <w:color w:val="092B57" w:themeColor="accent1"/>
          <w:sz w:val="36"/>
          <w:szCs w:val="28"/>
        </w:rPr>
      </w:pPr>
      <w:r>
        <w:rPr>
          <w:rFonts w:asciiTheme="majorHAnsi" w:hAnsiTheme="majorHAnsi" w:cstheme="majorHAnsi"/>
          <w:noProof w:val="0"/>
          <w:color w:val="092B57" w:themeColor="accent1"/>
          <w:sz w:val="36"/>
          <w:szCs w:val="28"/>
        </w:rPr>
        <w:t>Secretaries Board</w:t>
      </w:r>
      <w:bookmarkStart w:id="0" w:name="_Toc96695077"/>
    </w:p>
    <w:p w14:paraId="23A2D39E" w14:textId="77777777" w:rsidR="00BB646E" w:rsidRPr="003B1A3B" w:rsidRDefault="00BB646E" w:rsidP="00BB646E">
      <w:pPr>
        <w:rPr>
          <w:rFonts w:cstheme="minorHAnsi"/>
        </w:rPr>
      </w:pPr>
      <w:r w:rsidRPr="003B1A3B">
        <w:rPr>
          <w:rFonts w:cstheme="minorHAnsi"/>
        </w:rPr>
        <w:t>Date: 8 February 2023</w:t>
      </w:r>
    </w:p>
    <w:p w14:paraId="389D2878" w14:textId="77777777" w:rsidR="00BB646E" w:rsidRPr="00811B60" w:rsidRDefault="00BB646E" w:rsidP="00BB646E">
      <w:pPr>
        <w:rPr>
          <w:sz w:val="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E25A3B" wp14:editId="78AC44D9">
                <wp:simplePos x="0" y="0"/>
                <wp:positionH relativeFrom="column">
                  <wp:posOffset>-1285</wp:posOffset>
                </wp:positionH>
                <wp:positionV relativeFrom="paragraph">
                  <wp:posOffset>11539</wp:posOffset>
                </wp:positionV>
                <wp:extent cx="6255633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563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46BB6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.9pt" to="492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" strokecolor="#092b57 [3204]" strokeweight="1.5pt">
                <v:stroke joinstyle="miter"/>
              </v:line>
            </w:pict>
          </mc:Fallback>
        </mc:AlternateContent>
      </w:r>
    </w:p>
    <w:p w14:paraId="002655CB" w14:textId="77777777" w:rsidR="00BB646E" w:rsidRPr="003B1A3B" w:rsidRDefault="00BB646E" w:rsidP="00BB646E">
      <w:pPr>
        <w:spacing w:before="120" w:after="120" w:line="240" w:lineRule="auto"/>
        <w:rPr>
          <w:rFonts w:cstheme="minorHAnsi"/>
          <w:szCs w:val="22"/>
        </w:rPr>
      </w:pPr>
      <w:r w:rsidRPr="003B1A3B">
        <w:rPr>
          <w:rFonts w:cstheme="minorHAnsi"/>
          <w:szCs w:val="22"/>
        </w:rPr>
        <w:t xml:space="preserve">The Secretaries Board met at the Department of the Prime Minister and Cabinet </w:t>
      </w:r>
      <w:r>
        <w:rPr>
          <w:rFonts w:cstheme="minorHAnsi"/>
          <w:szCs w:val="22"/>
        </w:rPr>
        <w:t>(PM&amp;C) and</w:t>
      </w:r>
      <w:r w:rsidRPr="003B1A3B">
        <w:rPr>
          <w:rFonts w:cstheme="minorHAnsi"/>
          <w:szCs w:val="22"/>
        </w:rPr>
        <w:t xml:space="preserve"> discuss</w:t>
      </w:r>
      <w:r>
        <w:rPr>
          <w:rFonts w:cstheme="minorHAnsi"/>
          <w:szCs w:val="22"/>
        </w:rPr>
        <w:t>ed</w:t>
      </w:r>
      <w:r w:rsidRPr="003B1A3B">
        <w:rPr>
          <w:rFonts w:cstheme="minorHAnsi"/>
          <w:szCs w:val="22"/>
        </w:rPr>
        <w:t xml:space="preserve"> the following matters. </w:t>
      </w:r>
    </w:p>
    <w:p w14:paraId="59B60A30" w14:textId="77777777" w:rsidR="00BB646E" w:rsidRDefault="00BB646E" w:rsidP="00BB646E">
      <w:pPr>
        <w:pStyle w:val="Heading2"/>
        <w:spacing w:before="360"/>
      </w:pPr>
      <w:r>
        <w:t>APS Integrity Taskforce</w:t>
      </w:r>
    </w:p>
    <w:p w14:paraId="37B1AB2E" w14:textId="77777777" w:rsidR="00BB646E" w:rsidRDefault="00BB646E" w:rsidP="00BB646E">
      <w:r w:rsidRPr="00497375">
        <w:t xml:space="preserve">Professor Glyn Davis AC, Secretary of </w:t>
      </w:r>
      <w:r>
        <w:t>PM&amp;C,</w:t>
      </w:r>
      <w:r w:rsidRPr="00497375">
        <w:t xml:space="preserve"> noted the substantial program of work underway to strengthen integrity across the Australian public sector, including the establishment of the National Anti-Corruption Commission, as well as the significant issues emerging in the Royal Commission into the Robodebt Scheme. </w:t>
      </w:r>
    </w:p>
    <w:p w14:paraId="3600E079" w14:textId="77777777" w:rsidR="00BB646E" w:rsidRDefault="00BB646E" w:rsidP="00BB646E">
      <w:r w:rsidRPr="00497375">
        <w:t xml:space="preserve">Secretaries endorsed a joint proposal by PM&amp;C, </w:t>
      </w:r>
      <w:r>
        <w:t>the Attorney-General’s Department</w:t>
      </w:r>
      <w:r w:rsidRPr="00497375">
        <w:t xml:space="preserve"> and the </w:t>
      </w:r>
      <w:r>
        <w:t>Australian Public Service (APS) Commission</w:t>
      </w:r>
      <w:r w:rsidRPr="00497375">
        <w:t xml:space="preserve"> to establish an APS Integrity Taskforce to support the APS to deliver the Government’s integrity agenda, and work </w:t>
      </w:r>
      <w:r>
        <w:t>with agencies to deliver system-</w:t>
      </w:r>
      <w:r w:rsidRPr="00497375">
        <w:t>wide integrity improvements.</w:t>
      </w:r>
    </w:p>
    <w:p w14:paraId="5AB056D9" w14:textId="77777777" w:rsidR="00BB646E" w:rsidRPr="00497375" w:rsidRDefault="00BB646E" w:rsidP="00BB646E">
      <w:r>
        <w:t xml:space="preserve">The Terms of Reference for the APS Integrity Taskforce are </w:t>
      </w:r>
      <w:r w:rsidRPr="009A3C3F">
        <w:t xml:space="preserve">provided at </w:t>
      </w:r>
      <w:r w:rsidRPr="00681269">
        <w:rPr>
          <w:b/>
        </w:rPr>
        <w:t>Attachment A</w:t>
      </w:r>
      <w:r>
        <w:t>.</w:t>
      </w:r>
    </w:p>
    <w:p w14:paraId="3A00BB51" w14:textId="77777777" w:rsidR="00BB646E" w:rsidRPr="00BB3903" w:rsidRDefault="00BB646E" w:rsidP="00BB646E">
      <w:pPr>
        <w:pStyle w:val="Heading2"/>
        <w:spacing w:before="360"/>
      </w:pPr>
      <w:r>
        <w:t xml:space="preserve">Update on Alice Springs </w:t>
      </w:r>
    </w:p>
    <w:p w14:paraId="491EEF43" w14:textId="77777777" w:rsidR="00BB646E" w:rsidRDefault="00BB646E" w:rsidP="00BB646E">
      <w:pPr>
        <w:spacing w:after="0" w:line="240" w:lineRule="auto"/>
        <w:rPr>
          <w:iCs/>
        </w:rPr>
      </w:pPr>
      <w:r>
        <w:rPr>
          <w:iCs/>
        </w:rPr>
        <w:t xml:space="preserve">The </w:t>
      </w:r>
      <w:r w:rsidRPr="00F11B7A">
        <w:rPr>
          <w:iCs/>
        </w:rPr>
        <w:t>Secretaries Board received an update</w:t>
      </w:r>
      <w:r w:rsidRPr="00B23365">
        <w:rPr>
          <w:rFonts w:cstheme="minorHAnsi"/>
        </w:rPr>
        <w:t xml:space="preserve"> </w:t>
      </w:r>
      <w:r>
        <w:rPr>
          <w:rFonts w:cstheme="minorHAnsi"/>
        </w:rPr>
        <w:t xml:space="preserve">from </w:t>
      </w:r>
      <w:r w:rsidRPr="003B1A3B">
        <w:rPr>
          <w:rFonts w:cstheme="minorHAnsi"/>
        </w:rPr>
        <w:t xml:space="preserve">Ms Jody Broun, Chief Executive Officer of the National Indigenous Australians Agency, </w:t>
      </w:r>
      <w:r w:rsidRPr="00F11B7A">
        <w:rPr>
          <w:iCs/>
        </w:rPr>
        <w:t xml:space="preserve">on the </w:t>
      </w:r>
      <w:r>
        <w:rPr>
          <w:iCs/>
        </w:rPr>
        <w:t xml:space="preserve">Government’s response to the </w:t>
      </w:r>
      <w:r w:rsidRPr="00F11B7A">
        <w:rPr>
          <w:iCs/>
        </w:rPr>
        <w:t>situation in Alice Springs.</w:t>
      </w:r>
      <w:r>
        <w:rPr>
          <w:iCs/>
        </w:rPr>
        <w:t xml:space="preserve"> </w:t>
      </w:r>
    </w:p>
    <w:p w14:paraId="42CDB934" w14:textId="77777777" w:rsidR="00BB646E" w:rsidRDefault="00BB646E" w:rsidP="00BB646E">
      <w:pPr>
        <w:spacing w:after="0" w:line="240" w:lineRule="auto"/>
        <w:rPr>
          <w:iCs/>
        </w:rPr>
      </w:pPr>
    </w:p>
    <w:p w14:paraId="6946CDE4" w14:textId="77777777" w:rsidR="00BB646E" w:rsidRPr="00F11B7A" w:rsidRDefault="00BB646E" w:rsidP="00BB646E">
      <w:pPr>
        <w:spacing w:after="0" w:line="240" w:lineRule="auto"/>
        <w:rPr>
          <w:iCs/>
        </w:rPr>
      </w:pPr>
      <w:r>
        <w:rPr>
          <w:iCs/>
        </w:rPr>
        <w:t xml:space="preserve">The Board discussed the work being undertaken across the APS to develop and deliver measures for the new </w:t>
      </w:r>
      <w:r w:rsidRPr="00116B8C">
        <w:rPr>
          <w:i/>
          <w:iCs/>
        </w:rPr>
        <w:t>Better, Safer Future for Central Australia Plan</w:t>
      </w:r>
      <w:r>
        <w:rPr>
          <w:iCs/>
        </w:rPr>
        <w:t xml:space="preserve"> announced by the Australian and Northern Territory Governments on 6 February 2023. </w:t>
      </w:r>
    </w:p>
    <w:p w14:paraId="5C55810A" w14:textId="77777777" w:rsidR="00BB646E" w:rsidRPr="00BB3903" w:rsidRDefault="00BB646E" w:rsidP="00BB646E">
      <w:pPr>
        <w:pStyle w:val="Heading2"/>
        <w:spacing w:before="360"/>
      </w:pPr>
      <w:r>
        <w:t xml:space="preserve">Clerk of the Senate </w:t>
      </w:r>
    </w:p>
    <w:p w14:paraId="574434F9" w14:textId="77777777" w:rsidR="00BB646E" w:rsidRPr="003B1A3B" w:rsidRDefault="00BB646E" w:rsidP="00BB646E">
      <w:pPr>
        <w:rPr>
          <w:rFonts w:cstheme="minorHAnsi"/>
        </w:rPr>
      </w:pPr>
      <w:r w:rsidRPr="001267FA">
        <w:rPr>
          <w:rFonts w:cstheme="minorHAnsi"/>
          <w:szCs w:val="22"/>
        </w:rPr>
        <w:t xml:space="preserve">Mr Richard Pye, Clerk of the Senate, briefed the </w:t>
      </w:r>
      <w:r>
        <w:rPr>
          <w:rFonts w:cstheme="minorHAnsi"/>
          <w:szCs w:val="22"/>
        </w:rPr>
        <w:t xml:space="preserve">Secretaries </w:t>
      </w:r>
      <w:r w:rsidRPr="001267FA">
        <w:rPr>
          <w:rFonts w:cstheme="minorHAnsi"/>
          <w:szCs w:val="22"/>
        </w:rPr>
        <w:t>Board on the Senate Estimates process</w:t>
      </w:r>
      <w:r w:rsidRPr="001267FA">
        <w:rPr>
          <w:rFonts w:cstheme="minorHAnsi"/>
        </w:rPr>
        <w:t>, including the underlying principles and practices, the responsibilities of public servants as witnesses and the availability of guidance to support officials in preparation for committee hearings.</w:t>
      </w:r>
    </w:p>
    <w:p w14:paraId="6EB11436" w14:textId="77777777" w:rsidR="00BB646E" w:rsidRPr="00BB3903" w:rsidRDefault="00BB646E" w:rsidP="00BB646E">
      <w:pPr>
        <w:pStyle w:val="Heading2"/>
        <w:spacing w:before="360"/>
      </w:pPr>
      <w:r>
        <w:lastRenderedPageBreak/>
        <w:t>Economic and Budget Update</w:t>
      </w:r>
    </w:p>
    <w:p w14:paraId="1A616111" w14:textId="77777777" w:rsidR="00BB646E" w:rsidRPr="00BF5530" w:rsidRDefault="00BB646E" w:rsidP="00BB646E">
      <w:pPr>
        <w:rPr>
          <w:rFonts w:cstheme="minorHAnsi"/>
        </w:rPr>
      </w:pPr>
      <w:r>
        <w:rPr>
          <w:rFonts w:cstheme="minorHAnsi"/>
        </w:rPr>
        <w:t>Ms Jenny Wilkinson PSM,</w:t>
      </w:r>
      <w:r w:rsidRPr="00BF5530">
        <w:rPr>
          <w:rFonts w:cstheme="minorHAnsi"/>
        </w:rPr>
        <w:t xml:space="preserve"> Secretary of the Department of Finance, </w:t>
      </w:r>
      <w:r>
        <w:rPr>
          <w:rFonts w:cstheme="minorHAnsi"/>
        </w:rPr>
        <w:t>and Dr Steven Kennedy PSM,</w:t>
      </w:r>
      <w:r w:rsidRPr="00BF5530">
        <w:rPr>
          <w:rFonts w:cstheme="minorHAnsi"/>
        </w:rPr>
        <w:t xml:space="preserve"> Secretary of the Treasury, provided a verbal update </w:t>
      </w:r>
      <w:r>
        <w:rPr>
          <w:rFonts w:cstheme="minorHAnsi"/>
        </w:rPr>
        <w:t>on the economic outlook and preparations for the 2023-24 Budget.</w:t>
      </w:r>
    </w:p>
    <w:p w14:paraId="24D58FFC" w14:textId="77777777" w:rsidR="00BB646E" w:rsidRPr="00BB3903" w:rsidRDefault="00BB646E" w:rsidP="00BB646E">
      <w:pPr>
        <w:pStyle w:val="Heading2"/>
        <w:spacing w:before="360"/>
      </w:pPr>
      <w:r>
        <w:t xml:space="preserve">APS Reform Update </w:t>
      </w:r>
    </w:p>
    <w:p w14:paraId="300182FA" w14:textId="77777777" w:rsidR="00BB646E" w:rsidRDefault="00BB646E" w:rsidP="00BB646E">
      <w:pPr>
        <w:rPr>
          <w:rFonts w:cstheme="minorHAnsi"/>
        </w:rPr>
      </w:pPr>
      <w:r>
        <w:rPr>
          <w:rFonts w:cstheme="minorHAnsi"/>
        </w:rPr>
        <w:t>The Secretaries Board noted an update from the APS Reform Office including:</w:t>
      </w:r>
    </w:p>
    <w:p w14:paraId="450A6EC9" w14:textId="77777777" w:rsidR="00BB646E" w:rsidRPr="00E2056B" w:rsidRDefault="00BB646E" w:rsidP="00BB646E">
      <w:pPr>
        <w:pStyle w:val="ListParagraph"/>
        <w:numPr>
          <w:ilvl w:val="0"/>
          <w:numId w:val="48"/>
        </w:numPr>
        <w:spacing w:before="120" w:after="120" w:line="240" w:lineRule="auto"/>
        <w:ind w:left="714" w:hanging="357"/>
        <w:contextualSpacing w:val="0"/>
        <w:rPr>
          <w:rFonts w:ascii="Segoe UI Light" w:hAnsi="Segoe UI Light" w:cs="Segoe UI Light"/>
        </w:rPr>
      </w:pPr>
      <w:r w:rsidRPr="00E2056B">
        <w:rPr>
          <w:iCs/>
        </w:rPr>
        <w:t xml:space="preserve">Public consultation on the Government’s announced amendments to the </w:t>
      </w:r>
      <w:r w:rsidRPr="00842C99">
        <w:rPr>
          <w:i/>
          <w:iCs/>
        </w:rPr>
        <w:t>Public Service Act 1999</w:t>
      </w:r>
      <w:r w:rsidRPr="00E2056B">
        <w:rPr>
          <w:iCs/>
        </w:rPr>
        <w:t xml:space="preserve"> will commence in February 2023, on www.apsreform.gov.au.</w:t>
      </w:r>
    </w:p>
    <w:p w14:paraId="3C48F72D" w14:textId="77777777" w:rsidR="00BB646E" w:rsidRPr="00E2056B" w:rsidRDefault="00BB646E" w:rsidP="00BB646E">
      <w:pPr>
        <w:pStyle w:val="ListParagraph"/>
        <w:numPr>
          <w:ilvl w:val="0"/>
          <w:numId w:val="48"/>
        </w:numPr>
        <w:spacing w:after="0" w:line="240" w:lineRule="auto"/>
        <w:ind w:left="714" w:hanging="357"/>
        <w:contextualSpacing w:val="0"/>
        <w:rPr>
          <w:iCs/>
        </w:rPr>
      </w:pPr>
      <w:r w:rsidRPr="00E2056B">
        <w:rPr>
          <w:iCs/>
        </w:rPr>
        <w:t xml:space="preserve">An APS200 event </w:t>
      </w:r>
      <w:r>
        <w:rPr>
          <w:iCs/>
        </w:rPr>
        <w:t>in February 2023 will bring together Secretaries and Deputy Secretaries to exchange ideas to support</w:t>
      </w:r>
      <w:r w:rsidRPr="00E2056B">
        <w:rPr>
          <w:iCs/>
        </w:rPr>
        <w:t xml:space="preserve"> APS Reform. </w:t>
      </w:r>
    </w:p>
    <w:p w14:paraId="563F513D" w14:textId="77777777" w:rsidR="00BB646E" w:rsidRPr="00BB3903" w:rsidRDefault="00BB646E" w:rsidP="00BB646E">
      <w:pPr>
        <w:pStyle w:val="Heading2"/>
        <w:spacing w:before="360"/>
      </w:pPr>
      <w:r>
        <w:t>Next Meeting</w:t>
      </w:r>
    </w:p>
    <w:p w14:paraId="561C6D79" w14:textId="77777777" w:rsidR="00BB646E" w:rsidRDefault="00BB646E" w:rsidP="00BB646E">
      <w:pPr>
        <w:rPr>
          <w:rFonts w:cstheme="minorHAnsi"/>
        </w:rPr>
      </w:pPr>
      <w:r w:rsidRPr="003B1A3B">
        <w:rPr>
          <w:rFonts w:cstheme="minorHAnsi"/>
        </w:rPr>
        <w:t>The next Secretaries Board meeting is scheduled for Wednesday, 8 March 2023</w:t>
      </w:r>
      <w:r>
        <w:rPr>
          <w:rFonts w:cstheme="minorHAnsi"/>
        </w:rPr>
        <w:t>.</w:t>
      </w:r>
    </w:p>
    <w:p w14:paraId="1BA08C68" w14:textId="77777777" w:rsidR="00BB646E" w:rsidRDefault="00BB646E" w:rsidP="00BB646E">
      <w:pPr>
        <w:rPr>
          <w:rFonts w:cstheme="minorHAnsi"/>
        </w:rPr>
        <w:sectPr w:rsidR="00BB646E" w:rsidSect="00BE77F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0" w:right="1134" w:bottom="1418" w:left="1134" w:header="993" w:footer="709" w:gutter="0"/>
          <w:pgNumType w:start="1"/>
          <w:cols w:space="708"/>
          <w:titlePg/>
          <w:docGrid w:linePitch="360"/>
        </w:sectPr>
      </w:pPr>
    </w:p>
    <w:p w14:paraId="79373643" w14:textId="425C4FD2" w:rsidR="00BB646E" w:rsidRPr="00E33FF9" w:rsidRDefault="00BB646E" w:rsidP="00BB646E">
      <w:pPr>
        <w:pStyle w:val="Title"/>
        <w:spacing w:before="120"/>
        <w:contextualSpacing w:val="0"/>
        <w:rPr>
          <w:rFonts w:cstheme="majorHAnsi"/>
        </w:rPr>
      </w:pPr>
      <w:r>
        <w:rPr>
          <w:rFonts w:cstheme="majorHAnsi"/>
          <w:sz w:val="52"/>
        </w:rPr>
        <w:lastRenderedPageBreak/>
        <w:t>Communique</w:t>
      </w:r>
    </w:p>
    <w:bookmarkEnd w:id="0"/>
    <w:p w14:paraId="5629A94A" w14:textId="474E57FE" w:rsidR="00BB646E" w:rsidRPr="00E33FF9" w:rsidRDefault="00BB646E" w:rsidP="00BB646E">
      <w:pPr>
        <w:pStyle w:val="Subtitle"/>
        <w:pBdr>
          <w:bottom w:val="single" w:sz="12" w:space="1" w:color="002060"/>
        </w:pBdr>
        <w:spacing w:before="120" w:after="120"/>
        <w:rPr>
          <w:rFonts w:asciiTheme="majorHAnsi" w:hAnsiTheme="majorHAnsi" w:cstheme="majorHAnsi"/>
          <w:noProof w:val="0"/>
          <w:color w:val="092B57" w:themeColor="accent1"/>
          <w:sz w:val="36"/>
          <w:szCs w:val="28"/>
        </w:rPr>
      </w:pPr>
      <w:r>
        <w:rPr>
          <w:rFonts w:asciiTheme="majorHAnsi" w:hAnsiTheme="majorHAnsi" w:cstheme="majorHAnsi"/>
          <w:noProof w:val="0"/>
          <w:color w:val="092B57" w:themeColor="accent1"/>
          <w:sz w:val="36"/>
          <w:szCs w:val="28"/>
        </w:rPr>
        <w:t>Secretaries Board</w:t>
      </w:r>
    </w:p>
    <w:p w14:paraId="17506CF4" w14:textId="77777777" w:rsidR="00BB646E" w:rsidRDefault="00BB646E" w:rsidP="00BB646E">
      <w:pPr>
        <w:rPr>
          <w:rFonts w:cstheme="minorHAnsi"/>
        </w:rPr>
      </w:pPr>
      <w:r>
        <w:rPr>
          <w:rFonts w:asciiTheme="majorHAnsi" w:hAnsiTheme="majorHAnsi" w:cstheme="majorHAnsi"/>
          <w:color w:val="092B57" w:themeColor="accent1"/>
          <w:sz w:val="36"/>
          <w:szCs w:val="28"/>
        </w:rPr>
        <w:t>Strategic Leadership Group</w:t>
      </w:r>
    </w:p>
    <w:p w14:paraId="037083CB" w14:textId="77777777" w:rsidR="00BB646E" w:rsidRPr="003B1A3B" w:rsidRDefault="00BB646E" w:rsidP="00BB646E">
      <w:pPr>
        <w:rPr>
          <w:rFonts w:cstheme="minorHAnsi"/>
        </w:rPr>
      </w:pPr>
      <w:r w:rsidRPr="003B1A3B">
        <w:rPr>
          <w:rFonts w:cstheme="minorHAnsi"/>
        </w:rPr>
        <w:t>Date: 8 February 2023</w:t>
      </w:r>
    </w:p>
    <w:p w14:paraId="0E7CAA3D" w14:textId="77777777" w:rsidR="00BB646E" w:rsidRPr="00811B60" w:rsidRDefault="00BB646E" w:rsidP="00BB646E">
      <w:pPr>
        <w:rPr>
          <w:sz w:val="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A3A9D" wp14:editId="66073D39">
                <wp:simplePos x="0" y="0"/>
                <wp:positionH relativeFrom="column">
                  <wp:posOffset>-1285</wp:posOffset>
                </wp:positionH>
                <wp:positionV relativeFrom="paragraph">
                  <wp:posOffset>11539</wp:posOffset>
                </wp:positionV>
                <wp:extent cx="6255633" cy="0"/>
                <wp:effectExtent l="0" t="0" r="311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563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9E0FB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.9pt" to="492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" strokecolor="#092b57 [3204]" strokeweight="1.5pt">
                <v:stroke joinstyle="miter"/>
              </v:line>
            </w:pict>
          </mc:Fallback>
        </mc:AlternateContent>
      </w:r>
    </w:p>
    <w:p w14:paraId="5F9B8F12" w14:textId="77777777" w:rsidR="00BB646E" w:rsidRDefault="00BB646E" w:rsidP="00BB646E">
      <w:r>
        <w:t xml:space="preserve">The Secretaries Board agreed on 16 September 2022 to establish the Strategic Leadership Group as a sub-committee. </w:t>
      </w:r>
    </w:p>
    <w:p w14:paraId="6DCC861F" w14:textId="77777777" w:rsidR="00BB646E" w:rsidRDefault="00BB646E" w:rsidP="00BB646E">
      <w:r>
        <w:t xml:space="preserve">The Terms of Reference for the Strategic Leadership Group are </w:t>
      </w:r>
      <w:r w:rsidRPr="009A3C3F">
        <w:t xml:space="preserve">provided at </w:t>
      </w:r>
      <w:r w:rsidRPr="00681269">
        <w:rPr>
          <w:b/>
        </w:rPr>
        <w:t>Attachment B</w:t>
      </w:r>
      <w:r>
        <w:t>.</w:t>
      </w:r>
    </w:p>
    <w:p w14:paraId="5A423245" w14:textId="77777777" w:rsidR="00BB646E" w:rsidRPr="00BF0217" w:rsidRDefault="00BB646E" w:rsidP="00BB646E">
      <w:r>
        <w:t>The first meeting of the Strategic Leadership Group was held at the Department of the Prime Minister and Cabinet (PM&amp;C) on 8 February 2023. The following matters were discussed.</w:t>
      </w:r>
    </w:p>
    <w:p w14:paraId="388F6732" w14:textId="77777777" w:rsidR="00BB646E" w:rsidRPr="00BB3903" w:rsidRDefault="00BB646E" w:rsidP="00BB646E">
      <w:pPr>
        <w:pStyle w:val="Heading2"/>
        <w:spacing w:before="360"/>
      </w:pPr>
      <w:r>
        <w:t>Identity System and Digital Resilience</w:t>
      </w:r>
    </w:p>
    <w:p w14:paraId="7076B2BE" w14:textId="77777777" w:rsidR="00BB646E" w:rsidRDefault="00BB646E" w:rsidP="00BB646E">
      <w:pPr>
        <w:rPr>
          <w:iCs/>
        </w:rPr>
      </w:pPr>
      <w:r>
        <w:rPr>
          <w:iCs/>
        </w:rPr>
        <w:t>Mr Michael Pezzullo AO, Secretary</w:t>
      </w:r>
      <w:r w:rsidRPr="00E265DB">
        <w:rPr>
          <w:iCs/>
        </w:rPr>
        <w:t xml:space="preserve"> of the Depart</w:t>
      </w:r>
      <w:r>
        <w:rPr>
          <w:iCs/>
        </w:rPr>
        <w:t>ment</w:t>
      </w:r>
      <w:r w:rsidRPr="001C08DC">
        <w:rPr>
          <w:iCs/>
        </w:rPr>
        <w:t xml:space="preserve"> of Home Affairs</w:t>
      </w:r>
      <w:r>
        <w:rPr>
          <w:iCs/>
        </w:rPr>
        <w:t xml:space="preserve">, and </w:t>
      </w:r>
      <w:r>
        <w:rPr>
          <w:rFonts w:cstheme="minorHAnsi"/>
        </w:rPr>
        <w:t>Ms Jenny Wilkinson PSM,</w:t>
      </w:r>
      <w:r w:rsidRPr="00BF5530">
        <w:rPr>
          <w:rFonts w:cstheme="minorHAnsi"/>
        </w:rPr>
        <w:t xml:space="preserve"> Secretary of the Department of Finance</w:t>
      </w:r>
      <w:r>
        <w:rPr>
          <w:rFonts w:cstheme="minorHAnsi"/>
        </w:rPr>
        <w:t>,</w:t>
      </w:r>
      <w:r>
        <w:rPr>
          <w:iCs/>
        </w:rPr>
        <w:t xml:space="preserve"> provided an update on the identity system and digital resilience. </w:t>
      </w:r>
    </w:p>
    <w:p w14:paraId="14B40B1A" w14:textId="77777777" w:rsidR="00BB646E" w:rsidRDefault="00BB646E" w:rsidP="00BB646E">
      <w:pPr>
        <w:rPr>
          <w:rFonts w:cstheme="minorHAnsi"/>
        </w:rPr>
      </w:pPr>
      <w:r>
        <w:rPr>
          <w:iCs/>
        </w:rPr>
        <w:t xml:space="preserve">The Strategic Leadership Group agreed to look at how they can </w:t>
      </w:r>
      <w:r>
        <w:rPr>
          <w:rFonts w:ascii="Segoe UI Semilight" w:hAnsi="Segoe UI Semilight" w:cs="Segoe UI Semilight"/>
          <w:szCs w:val="22"/>
        </w:rPr>
        <w:t>support the ongoing development and coordination of the identity system, with an emphasis on improving seamless service delivery, strengthening identity resilience and supporting the growth of the digital economy</w:t>
      </w:r>
      <w:r>
        <w:rPr>
          <w:iCs/>
        </w:rPr>
        <w:t>.</w:t>
      </w:r>
    </w:p>
    <w:p w14:paraId="5A1AA375" w14:textId="77777777" w:rsidR="00BB646E" w:rsidRPr="00BB3903" w:rsidRDefault="00BB646E" w:rsidP="00BB646E">
      <w:pPr>
        <w:pStyle w:val="Heading2"/>
        <w:spacing w:before="360"/>
      </w:pPr>
      <w:r>
        <w:t>Achieving Digital Transformation Securely</w:t>
      </w:r>
    </w:p>
    <w:p w14:paraId="4AFDB67D" w14:textId="77777777" w:rsidR="00BB646E" w:rsidRPr="009A67DD" w:rsidRDefault="00BB646E" w:rsidP="00BB646E">
      <w:pPr>
        <w:rPr>
          <w:iCs/>
        </w:rPr>
      </w:pPr>
      <w:r w:rsidRPr="009A67DD">
        <w:rPr>
          <w:iCs/>
        </w:rPr>
        <w:t xml:space="preserve">Mr Ray Griggs AO CSC, Secretary of the Department of Social Services, led a strategic discussion on achieving digital transformation securely. </w:t>
      </w:r>
    </w:p>
    <w:p w14:paraId="024EC456" w14:textId="77777777" w:rsidR="00BB646E" w:rsidRPr="009A67DD" w:rsidRDefault="00BB646E" w:rsidP="00BB646E">
      <w:pPr>
        <w:rPr>
          <w:iCs/>
        </w:rPr>
      </w:pPr>
      <w:r w:rsidRPr="009A67DD">
        <w:rPr>
          <w:iCs/>
        </w:rPr>
        <w:t xml:space="preserve">Ms Rachel Noble PSM, Director-General of the Australian Signals Directorate, attended as guest. </w:t>
      </w:r>
    </w:p>
    <w:p w14:paraId="22CED270" w14:textId="77777777" w:rsidR="00BB646E" w:rsidRPr="00BB3903" w:rsidRDefault="00BB646E" w:rsidP="00BB646E">
      <w:pPr>
        <w:pStyle w:val="Heading2"/>
        <w:spacing w:before="360"/>
      </w:pPr>
      <w:r>
        <w:t>Next Meeting</w:t>
      </w:r>
    </w:p>
    <w:p w14:paraId="736BD932" w14:textId="77777777" w:rsidR="00BB646E" w:rsidRPr="003B1A3B" w:rsidRDefault="00BB646E" w:rsidP="00BB646E">
      <w:pPr>
        <w:rPr>
          <w:rFonts w:cstheme="minorHAnsi"/>
        </w:rPr>
      </w:pPr>
      <w:r w:rsidRPr="003B1A3B">
        <w:rPr>
          <w:rFonts w:cstheme="minorHAnsi"/>
        </w:rPr>
        <w:t>The next meeting</w:t>
      </w:r>
      <w:r>
        <w:rPr>
          <w:rFonts w:cstheme="minorHAnsi"/>
        </w:rPr>
        <w:t xml:space="preserve"> of the</w:t>
      </w:r>
      <w:r w:rsidRPr="003B1A3B">
        <w:rPr>
          <w:rFonts w:cstheme="minorHAnsi"/>
        </w:rPr>
        <w:t xml:space="preserve"> </w:t>
      </w:r>
      <w:r>
        <w:rPr>
          <w:rFonts w:cstheme="minorHAnsi"/>
        </w:rPr>
        <w:t>Strategic Leadership Group</w:t>
      </w:r>
      <w:r w:rsidRPr="003B1A3B">
        <w:rPr>
          <w:rFonts w:cstheme="minorHAnsi"/>
        </w:rPr>
        <w:t xml:space="preserve"> is scheduled for Wednesday, </w:t>
      </w:r>
      <w:r>
        <w:rPr>
          <w:rFonts w:cstheme="minorHAnsi"/>
        </w:rPr>
        <w:t>10 May</w:t>
      </w:r>
      <w:r w:rsidRPr="003B1A3B">
        <w:rPr>
          <w:rFonts w:cstheme="minorHAnsi"/>
        </w:rPr>
        <w:t xml:space="preserve"> 2023</w:t>
      </w:r>
      <w:r>
        <w:rPr>
          <w:rFonts w:cstheme="minorHAnsi"/>
        </w:rPr>
        <w:t>.</w:t>
      </w:r>
    </w:p>
    <w:p w14:paraId="0B784116" w14:textId="77777777" w:rsidR="00BB646E" w:rsidRDefault="00BB646E" w:rsidP="00BB646E">
      <w:pPr>
        <w:rPr>
          <w:rFonts w:cstheme="minorHAnsi"/>
        </w:rPr>
      </w:pPr>
    </w:p>
    <w:p w14:paraId="1F65AE74" w14:textId="77777777" w:rsidR="00BB646E" w:rsidRDefault="00BB646E" w:rsidP="00BB646E"/>
    <w:p w14:paraId="7870B952" w14:textId="77777777" w:rsidR="00551188" w:rsidRPr="00BB646E" w:rsidRDefault="00551188" w:rsidP="00BB646E"/>
    <w:sectPr w:rsidR="00551188" w:rsidRPr="00BB646E" w:rsidSect="00E33FF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127" w:right="1134" w:bottom="1418" w:left="1134" w:header="99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1AD7F" w14:textId="77777777" w:rsidR="003E65E5" w:rsidRDefault="003E65E5" w:rsidP="00F957C6">
      <w:pPr>
        <w:spacing w:after="0" w:line="240" w:lineRule="auto"/>
      </w:pPr>
      <w:r>
        <w:separator/>
      </w:r>
    </w:p>
  </w:endnote>
  <w:endnote w:type="continuationSeparator" w:id="0">
    <w:p w14:paraId="2CB4D86D" w14:textId="77777777" w:rsidR="003E65E5" w:rsidRDefault="003E65E5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00000000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032D5" w14:textId="3D31701A" w:rsidR="00BB646E" w:rsidRPr="00285CAF" w:rsidRDefault="00BB646E" w:rsidP="00D10635">
    <w:pPr>
      <w:jc w:val="center"/>
    </w:pPr>
  </w:p>
  <w:p w14:paraId="57AAD6DD" w14:textId="6E49671D" w:rsidR="00BB646E" w:rsidRPr="00852F35" w:rsidRDefault="00BB646E" w:rsidP="00D10635">
    <w:pPr>
      <w:pStyle w:val="Header"/>
      <w:rPr>
        <w:rFonts w:ascii="Segoe UI" w:hAnsi="Segoe UI" w:cs="Segoe UI"/>
        <w:color w:val="6E6E6E"/>
        <w:sz w:val="18"/>
      </w:rPr>
    </w:pPr>
    <w:r w:rsidRPr="00852F35">
      <w:rPr>
        <w:color w:val="6E6E6E"/>
        <w:sz w:val="18"/>
        <w:szCs w:val="18"/>
      </w:rPr>
      <w:t xml:space="preserve">PM&amp;C | </w:t>
    </w:r>
    <w:r>
      <w:rPr>
        <w:color w:val="6E6E6E"/>
        <w:sz w:val="18"/>
        <w:szCs w:val="18"/>
      </w:rPr>
      <w:t>Secretaries Board</w:t>
    </w:r>
    <w:r w:rsidRPr="00852F35">
      <w:rPr>
        <w:color w:val="6E6E6E"/>
        <w:sz w:val="18"/>
        <w:szCs w:val="18"/>
      </w:rPr>
      <w:t xml:space="preserve"> |</w:t>
    </w:r>
    <w:r>
      <w:rPr>
        <w:color w:val="6E6E6E"/>
        <w:sz w:val="18"/>
        <w:szCs w:val="18"/>
      </w:rPr>
      <w:t xml:space="preserve"> 16 September 2022 </w:t>
    </w:r>
    <w:r w:rsidRPr="00852F35">
      <w:rPr>
        <w:color w:val="6E6E6E"/>
        <w:sz w:val="18"/>
        <w:szCs w:val="18"/>
      </w:rPr>
      <w:t xml:space="preserve">| </w:t>
    </w:r>
    <w:r>
      <w:rPr>
        <w:color w:val="6E6E6E"/>
        <w:sz w:val="18"/>
        <w:szCs w:val="18"/>
      </w:rPr>
      <w:t>Communique</w:t>
    </w:r>
    <w:r w:rsidRPr="00852F35">
      <w:rPr>
        <w:color w:val="6E6E6E"/>
      </w:rPr>
      <w:ptab w:relativeTo="margin" w:alignment="right" w:leader="none"/>
    </w:r>
    <w:r w:rsidRPr="00852F35">
      <w:rPr>
        <w:rFonts w:ascii="Segoe UI" w:hAnsi="Segoe UI" w:cs="Segoe UI"/>
        <w:color w:val="6E6E6E"/>
        <w:sz w:val="18"/>
      </w:rPr>
      <w:fldChar w:fldCharType="begin"/>
    </w:r>
    <w:r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Pr="00852F35">
      <w:rPr>
        <w:rFonts w:ascii="Segoe UI" w:hAnsi="Segoe UI" w:cs="Segoe UI"/>
        <w:color w:val="6E6E6E"/>
        <w:sz w:val="18"/>
      </w:rPr>
      <w:fldChar w:fldCharType="separate"/>
    </w:r>
    <w:r w:rsidR="003E6D98">
      <w:rPr>
        <w:rFonts w:ascii="Segoe UI" w:hAnsi="Segoe UI" w:cs="Segoe UI"/>
        <w:noProof/>
        <w:color w:val="6E6E6E"/>
        <w:sz w:val="18"/>
      </w:rPr>
      <w:t>2</w:t>
    </w:r>
    <w:r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85C68" w14:textId="5862C762" w:rsidR="00BB646E" w:rsidRPr="00285CAF" w:rsidRDefault="00BB646E" w:rsidP="00784D9F">
    <w:pPr>
      <w:jc w:val="center"/>
    </w:pPr>
  </w:p>
  <w:p w14:paraId="172DDD46" w14:textId="782EA5BA" w:rsidR="00BB646E" w:rsidRPr="00784D9F" w:rsidRDefault="00BB646E" w:rsidP="00784D9F">
    <w:pPr>
      <w:pStyle w:val="Header"/>
      <w:rPr>
        <w:rFonts w:ascii="Segoe UI" w:hAnsi="Segoe UI" w:cs="Segoe UI"/>
        <w:color w:val="6E6E6E"/>
        <w:sz w:val="18"/>
      </w:rPr>
    </w:pPr>
    <w:r w:rsidRPr="00852F35">
      <w:rPr>
        <w:color w:val="6E6E6E"/>
        <w:sz w:val="18"/>
        <w:szCs w:val="18"/>
      </w:rPr>
      <w:t xml:space="preserve">PM&amp;C | </w:t>
    </w:r>
    <w:r>
      <w:rPr>
        <w:color w:val="6E6E6E"/>
        <w:sz w:val="18"/>
        <w:szCs w:val="18"/>
      </w:rPr>
      <w:t>Secretaries Board</w:t>
    </w:r>
    <w:r w:rsidRPr="00852F35">
      <w:rPr>
        <w:color w:val="6E6E6E"/>
        <w:sz w:val="18"/>
        <w:szCs w:val="18"/>
      </w:rPr>
      <w:t xml:space="preserve"> |</w:t>
    </w:r>
    <w:r>
      <w:rPr>
        <w:color w:val="6E6E6E"/>
        <w:sz w:val="18"/>
        <w:szCs w:val="18"/>
      </w:rPr>
      <w:t xml:space="preserve"> 8 February 2023 </w:t>
    </w:r>
    <w:r w:rsidRPr="00852F35">
      <w:rPr>
        <w:color w:val="6E6E6E"/>
        <w:sz w:val="18"/>
        <w:szCs w:val="18"/>
      </w:rPr>
      <w:t xml:space="preserve">| </w:t>
    </w:r>
    <w:r>
      <w:rPr>
        <w:color w:val="6E6E6E"/>
        <w:sz w:val="18"/>
        <w:szCs w:val="18"/>
      </w:rPr>
      <w:t>Communique</w:t>
    </w:r>
    <w:r w:rsidRPr="00852F35">
      <w:rPr>
        <w:color w:val="6E6E6E"/>
      </w:rPr>
      <w:ptab w:relativeTo="margin" w:alignment="right" w:leader="none"/>
    </w:r>
    <w:r w:rsidRPr="00852F35">
      <w:rPr>
        <w:rFonts w:ascii="Segoe UI" w:hAnsi="Segoe UI" w:cs="Segoe UI"/>
        <w:color w:val="6E6E6E"/>
        <w:sz w:val="18"/>
      </w:rPr>
      <w:fldChar w:fldCharType="begin"/>
    </w:r>
    <w:r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Pr="00852F35">
      <w:rPr>
        <w:rFonts w:ascii="Segoe UI" w:hAnsi="Segoe UI" w:cs="Segoe UI"/>
        <w:color w:val="6E6E6E"/>
        <w:sz w:val="18"/>
      </w:rPr>
      <w:fldChar w:fldCharType="separate"/>
    </w:r>
    <w:r w:rsidR="003E6D98">
      <w:rPr>
        <w:rFonts w:ascii="Segoe UI" w:hAnsi="Segoe UI" w:cs="Segoe UI"/>
        <w:noProof/>
        <w:color w:val="6E6E6E"/>
        <w:sz w:val="18"/>
      </w:rPr>
      <w:t>1</w:t>
    </w:r>
    <w:r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6D21" w14:textId="1BE8A632" w:rsidR="00D10635" w:rsidRPr="00285CAF" w:rsidRDefault="003F147C" w:rsidP="00D10635">
    <w:pPr>
      <w:jc w:val="center"/>
    </w:pPr>
    <w:r>
      <w:rPr>
        <w:rStyle w:val="CLASSIFICATIONChar"/>
      </w:rPr>
      <w:t>Official</w:t>
    </w:r>
  </w:p>
  <w:p w14:paraId="541A78C2" w14:textId="550B10F9" w:rsidR="00037513" w:rsidRPr="00852F35" w:rsidRDefault="00037513" w:rsidP="00D10635">
    <w:pPr>
      <w:pStyle w:val="Header"/>
      <w:rPr>
        <w:rFonts w:ascii="Segoe UI" w:hAnsi="Segoe UI" w:cs="Segoe UI"/>
        <w:color w:val="6E6E6E"/>
        <w:sz w:val="18"/>
      </w:rPr>
    </w:pPr>
    <w:r w:rsidRPr="00852F35">
      <w:rPr>
        <w:color w:val="6E6E6E"/>
        <w:sz w:val="18"/>
        <w:szCs w:val="18"/>
      </w:rPr>
      <w:t>PM&amp;C |</w:t>
    </w:r>
    <w:r w:rsidR="00376FE6" w:rsidRPr="00852F35">
      <w:rPr>
        <w:color w:val="6E6E6E"/>
        <w:sz w:val="18"/>
        <w:szCs w:val="18"/>
      </w:rPr>
      <w:t xml:space="preserve"> </w:t>
    </w:r>
    <w:r w:rsidR="00647AE0">
      <w:rPr>
        <w:color w:val="6E6E6E"/>
        <w:sz w:val="18"/>
        <w:szCs w:val="18"/>
      </w:rPr>
      <w:t>Secretaries Board</w:t>
    </w:r>
    <w:r w:rsidR="00376FE6" w:rsidRPr="00852F35">
      <w:rPr>
        <w:color w:val="6E6E6E"/>
        <w:sz w:val="18"/>
        <w:szCs w:val="18"/>
      </w:rPr>
      <w:t xml:space="preserve"> </w:t>
    </w:r>
    <w:r w:rsidRPr="00852F35">
      <w:rPr>
        <w:color w:val="6E6E6E"/>
        <w:sz w:val="18"/>
        <w:szCs w:val="18"/>
      </w:rPr>
      <w:t>|</w:t>
    </w:r>
    <w:r w:rsidR="005128A3">
      <w:rPr>
        <w:color w:val="6E6E6E"/>
        <w:sz w:val="18"/>
        <w:szCs w:val="18"/>
      </w:rPr>
      <w:t xml:space="preserve"> 16 September 2022 </w:t>
    </w:r>
    <w:r w:rsidR="00945FD3" w:rsidRPr="00852F35">
      <w:rPr>
        <w:color w:val="6E6E6E"/>
        <w:sz w:val="18"/>
        <w:szCs w:val="18"/>
      </w:rPr>
      <w:t xml:space="preserve">| </w:t>
    </w:r>
    <w:r w:rsidR="003F147C">
      <w:rPr>
        <w:color w:val="6E6E6E"/>
        <w:sz w:val="18"/>
        <w:szCs w:val="18"/>
      </w:rPr>
      <w:t>Communique</w:t>
    </w:r>
    <w:r w:rsidRPr="00852F35">
      <w:rPr>
        <w:color w:val="6E6E6E"/>
      </w:rPr>
      <w:ptab w:relativeTo="margin" w:alignment="right" w:leader="none"/>
    </w:r>
    <w:r w:rsidRPr="00852F35">
      <w:rPr>
        <w:rFonts w:ascii="Segoe UI" w:hAnsi="Segoe UI" w:cs="Segoe UI"/>
        <w:color w:val="6E6E6E"/>
        <w:sz w:val="18"/>
      </w:rPr>
      <w:fldChar w:fldCharType="begin"/>
    </w:r>
    <w:r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Pr="00852F35">
      <w:rPr>
        <w:rFonts w:ascii="Segoe UI" w:hAnsi="Segoe UI" w:cs="Segoe UI"/>
        <w:color w:val="6E6E6E"/>
        <w:sz w:val="18"/>
      </w:rPr>
      <w:fldChar w:fldCharType="separate"/>
    </w:r>
    <w:r w:rsidR="00F622A3">
      <w:rPr>
        <w:rFonts w:ascii="Segoe UI" w:hAnsi="Segoe UI" w:cs="Segoe UI"/>
        <w:noProof/>
        <w:color w:val="6E6E6E"/>
        <w:sz w:val="18"/>
      </w:rPr>
      <w:t>2</w:t>
    </w:r>
    <w:r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2CCAE" w14:textId="37EC2210" w:rsidR="00784D9F" w:rsidRPr="00285CAF" w:rsidRDefault="00784D9F" w:rsidP="00784D9F">
    <w:pPr>
      <w:jc w:val="center"/>
    </w:pPr>
  </w:p>
  <w:p w14:paraId="19232048" w14:textId="22A85C88" w:rsidR="00784D9F" w:rsidRPr="00784D9F" w:rsidRDefault="00784D9F" w:rsidP="00784D9F">
    <w:pPr>
      <w:pStyle w:val="Header"/>
      <w:rPr>
        <w:rFonts w:ascii="Segoe UI" w:hAnsi="Segoe UI" w:cs="Segoe UI"/>
        <w:color w:val="6E6E6E"/>
        <w:sz w:val="18"/>
      </w:rPr>
    </w:pPr>
    <w:r w:rsidRPr="00852F35">
      <w:rPr>
        <w:color w:val="6E6E6E"/>
        <w:sz w:val="18"/>
        <w:szCs w:val="18"/>
      </w:rPr>
      <w:t xml:space="preserve">PM&amp;C | </w:t>
    </w:r>
    <w:r w:rsidR="00F67ACF">
      <w:rPr>
        <w:color w:val="6E6E6E"/>
        <w:sz w:val="18"/>
        <w:szCs w:val="18"/>
      </w:rPr>
      <w:t>S</w:t>
    </w:r>
    <w:r w:rsidR="00647AE0">
      <w:rPr>
        <w:color w:val="6E6E6E"/>
        <w:sz w:val="18"/>
        <w:szCs w:val="18"/>
      </w:rPr>
      <w:t>ecretaries Board</w:t>
    </w:r>
    <w:r w:rsidRPr="00852F35">
      <w:rPr>
        <w:color w:val="6E6E6E"/>
        <w:sz w:val="18"/>
        <w:szCs w:val="18"/>
      </w:rPr>
      <w:t xml:space="preserve"> |</w:t>
    </w:r>
    <w:r w:rsidR="003F147C">
      <w:rPr>
        <w:color w:val="6E6E6E"/>
        <w:sz w:val="18"/>
        <w:szCs w:val="18"/>
      </w:rPr>
      <w:t xml:space="preserve"> </w:t>
    </w:r>
    <w:r w:rsidR="00FA6AD8">
      <w:rPr>
        <w:color w:val="6E6E6E"/>
        <w:sz w:val="18"/>
        <w:szCs w:val="18"/>
      </w:rPr>
      <w:t>8 February 2023</w:t>
    </w:r>
    <w:r w:rsidR="00BB3903">
      <w:rPr>
        <w:color w:val="6E6E6E"/>
        <w:sz w:val="18"/>
        <w:szCs w:val="18"/>
      </w:rPr>
      <w:t xml:space="preserve"> </w:t>
    </w:r>
    <w:r w:rsidR="00BB3903" w:rsidRPr="00852F35">
      <w:rPr>
        <w:color w:val="6E6E6E"/>
        <w:sz w:val="18"/>
        <w:szCs w:val="18"/>
      </w:rPr>
      <w:t>|</w:t>
    </w:r>
    <w:r w:rsidRPr="00852F35">
      <w:rPr>
        <w:color w:val="6E6E6E"/>
        <w:sz w:val="18"/>
        <w:szCs w:val="18"/>
      </w:rPr>
      <w:t xml:space="preserve"> </w:t>
    </w:r>
    <w:r w:rsidR="003F147C">
      <w:rPr>
        <w:color w:val="6E6E6E"/>
        <w:sz w:val="18"/>
        <w:szCs w:val="18"/>
      </w:rPr>
      <w:t>Communique</w:t>
    </w:r>
    <w:r w:rsidRPr="00852F35">
      <w:rPr>
        <w:color w:val="6E6E6E"/>
      </w:rPr>
      <w:ptab w:relativeTo="margin" w:alignment="right" w:leader="none"/>
    </w:r>
    <w:r w:rsidRPr="00852F35">
      <w:rPr>
        <w:rFonts w:ascii="Segoe UI" w:hAnsi="Segoe UI" w:cs="Segoe UI"/>
        <w:color w:val="6E6E6E"/>
        <w:sz w:val="18"/>
      </w:rPr>
      <w:fldChar w:fldCharType="begin"/>
    </w:r>
    <w:r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Pr="00852F35">
      <w:rPr>
        <w:rFonts w:ascii="Segoe UI" w:hAnsi="Segoe UI" w:cs="Segoe UI"/>
        <w:color w:val="6E6E6E"/>
        <w:sz w:val="18"/>
      </w:rPr>
      <w:fldChar w:fldCharType="separate"/>
    </w:r>
    <w:r w:rsidR="003E6D98">
      <w:rPr>
        <w:rFonts w:ascii="Segoe UI" w:hAnsi="Segoe UI" w:cs="Segoe UI"/>
        <w:noProof/>
        <w:color w:val="6E6E6E"/>
        <w:sz w:val="18"/>
      </w:rPr>
      <w:t>1</w:t>
    </w:r>
    <w:r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3F0F6" w14:textId="77777777" w:rsidR="003E65E5" w:rsidRDefault="003E65E5" w:rsidP="00F957C6">
      <w:pPr>
        <w:spacing w:after="0" w:line="240" w:lineRule="auto"/>
      </w:pPr>
      <w:r>
        <w:separator/>
      </w:r>
    </w:p>
  </w:footnote>
  <w:footnote w:type="continuationSeparator" w:id="0">
    <w:p w14:paraId="265C7D22" w14:textId="77777777" w:rsidR="003E65E5" w:rsidRDefault="003E65E5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48D16" w14:textId="77777777" w:rsidR="00BB646E" w:rsidRDefault="00BB646E" w:rsidP="00784D9F">
    <w:pPr>
      <w:jc w:val="center"/>
      <w:rPr>
        <w:rStyle w:val="CLASSIFICATIONChar"/>
      </w:rPr>
    </w:pPr>
  </w:p>
  <w:p w14:paraId="38655C49" w14:textId="268A77BE" w:rsidR="00BB646E" w:rsidRPr="00B444B9" w:rsidRDefault="00BB646E" w:rsidP="00784D9F">
    <w:pPr>
      <w:jc w:val="center"/>
      <w:rPr>
        <w:rFonts w:ascii="Segoe UI" w:hAnsi="Segoe UI"/>
        <w:caps/>
        <w:color w:val="C00000"/>
        <w:sz w:val="18"/>
      </w:rPr>
    </w:pPr>
    <w:r w:rsidRPr="00B444B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4A8794F" wp14:editId="5E42A22A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B891CA" id="Straight Connector 14" o:spid="_x0000_s1026" style="position:absolute;z-index:-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D5416A0" wp14:editId="5DF4CB25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F68641" id="Straight Connector 15" o:spid="_x0000_s1026" style="position:absolute;z-index:-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A4960" w14:textId="2C0B445F" w:rsidR="00BB646E" w:rsidRDefault="00BB646E" w:rsidP="00B444B9">
    <w:pPr>
      <w:tabs>
        <w:tab w:val="left" w:pos="5727"/>
      </w:tabs>
    </w:pPr>
    <w:r>
      <w:rPr>
        <w:rFonts w:ascii="Segoe UI" w:hAnsi="Segoe UI"/>
        <w:caps/>
        <w:noProof/>
        <w:color w:val="C00000"/>
        <w:sz w:val="18"/>
        <w:lang w:eastAsia="en-AU"/>
      </w:rPr>
      <w:drawing>
        <wp:anchor distT="0" distB="0" distL="114300" distR="114300" simplePos="0" relativeHeight="251663360" behindDoc="1" locked="0" layoutInCell="1" allowOverlap="1" wp14:anchorId="13222E2D" wp14:editId="21521EC2">
          <wp:simplePos x="0" y="0"/>
          <wp:positionH relativeFrom="column">
            <wp:posOffset>4662401</wp:posOffset>
          </wp:positionH>
          <wp:positionV relativeFrom="paragraph">
            <wp:posOffset>-491473</wp:posOffset>
          </wp:positionV>
          <wp:extent cx="1473795" cy="1788470"/>
          <wp:effectExtent l="0" t="0" r="0" b="2540"/>
          <wp:wrapNone/>
          <wp:docPr id="19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M&amp;C Template Acrony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795" cy="178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Start w:id="1" w:name="_GoBack"/>
  <w:p w14:paraId="32ADD5CC" w14:textId="77777777" w:rsidR="00BB646E" w:rsidRPr="00B444B9" w:rsidRDefault="00BB646E" w:rsidP="00B444B9">
    <w:r w:rsidRPr="00B444B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672CAF8" wp14:editId="5CE18BC5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6744CB" id="Straight Connector 16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  <w:bookmarkEnd w:id="1"/>
    <w:r w:rsidRPr="00B444B9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3BBF230" wp14:editId="6C46EB4F">
          <wp:simplePos x="0" y="0"/>
          <wp:positionH relativeFrom="column">
            <wp:posOffset>-313055</wp:posOffset>
          </wp:positionH>
          <wp:positionV relativeFrom="page">
            <wp:posOffset>183515</wp:posOffset>
          </wp:positionV>
          <wp:extent cx="3600000" cy="806400"/>
          <wp:effectExtent l="0" t="0" r="0" b="0"/>
          <wp:wrapNone/>
          <wp:docPr id="194" name="Picture 194" title="Australian Government Coat of Arms. Australian Government, Department of the Prime Minist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_Logo_Primary_RGB_Black_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6"/>
                  <a:stretch/>
                </pic:blipFill>
                <pic:spPr bwMode="auto">
                  <a:xfrm>
                    <a:off x="0" y="0"/>
                    <a:ext cx="3600000" cy="8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EFB891" w14:textId="6094531D" w:rsidR="00BB646E" w:rsidRPr="00B444B9" w:rsidRDefault="00BB646E" w:rsidP="00B444B9">
    <w:pPr>
      <w:jc w:val="center"/>
      <w:rPr>
        <w:rFonts w:ascii="Segoe UI" w:hAnsi="Segoe UI"/>
        <w:caps/>
        <w:color w:val="C00000"/>
        <w:sz w:val="18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7BE27A9" wp14:editId="5504893C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770053" id="Straight Connector 17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435BB" w14:textId="77777777" w:rsidR="00784D9F" w:rsidRDefault="00784D9F" w:rsidP="00784D9F">
    <w:pPr>
      <w:jc w:val="center"/>
      <w:rPr>
        <w:rStyle w:val="CLASSIFICATIONChar"/>
      </w:rPr>
    </w:pPr>
  </w:p>
  <w:p w14:paraId="55BE00B4" w14:textId="3773B592" w:rsidR="00B444B9" w:rsidRPr="00B444B9" w:rsidRDefault="00B444B9" w:rsidP="00784D9F">
    <w:pPr>
      <w:jc w:val="center"/>
      <w:rPr>
        <w:rFonts w:ascii="Segoe UI" w:hAnsi="Segoe UI"/>
        <w:caps/>
        <w:color w:val="C00000"/>
        <w:sz w:val="18"/>
      </w:rPr>
    </w:pPr>
    <w:r w:rsidRPr="00B444B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1856" behindDoc="1" locked="0" layoutInCell="1" allowOverlap="1" wp14:anchorId="2668F11D" wp14:editId="22F6B21D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192" name="Straight Connector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B21E36" id="Straight Connector 192" o:spid="_x0000_s1026" style="position:absolute;z-index:-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" strokecolor="black [3200]" strokeweight=".5pt">
              <v:stroke joinstyle="miter"/>
              <w10:wrap anchory="page"/>
            </v:line>
          </w:pict>
        </mc:Fallback>
      </mc:AlternateContent>
    </w:r>
    <w:r w:rsidR="00D04E6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6D1BCE6F" wp14:editId="5ECB789A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95412E" id="Straight Connector 4" o:spid="_x0000_s1026" style="position:absolute;z-index:-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  <w:r w:rsidR="003F147C">
      <w:rPr>
        <w:rStyle w:val="CLASSIFICATIONChar"/>
      </w:rPr>
      <w:t>Official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7221D" w14:textId="77777777" w:rsidR="00B444B9" w:rsidRDefault="00B444B9" w:rsidP="00B444B9">
    <w:pPr>
      <w:tabs>
        <w:tab w:val="left" w:pos="5727"/>
      </w:tabs>
    </w:pPr>
    <w:r>
      <w:rPr>
        <w:rFonts w:ascii="Segoe UI" w:hAnsi="Segoe UI"/>
        <w:caps/>
        <w:noProof/>
        <w:color w:val="C00000"/>
        <w:sz w:val="18"/>
        <w:lang w:eastAsia="en-AU"/>
      </w:rPr>
      <w:drawing>
        <wp:anchor distT="0" distB="0" distL="114300" distR="114300" simplePos="0" relativeHeight="251674624" behindDoc="1" locked="0" layoutInCell="1" allowOverlap="1" wp14:anchorId="3EDE8496" wp14:editId="799143C2">
          <wp:simplePos x="0" y="0"/>
          <wp:positionH relativeFrom="column">
            <wp:posOffset>4662401</wp:posOffset>
          </wp:positionH>
          <wp:positionV relativeFrom="paragraph">
            <wp:posOffset>-491473</wp:posOffset>
          </wp:positionV>
          <wp:extent cx="1473795" cy="1788470"/>
          <wp:effectExtent l="0" t="0" r="0" b="254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M&amp;C Template Acrony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795" cy="178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C49390" w14:textId="77777777" w:rsidR="00B444B9" w:rsidRPr="00B444B9" w:rsidRDefault="00B444B9" w:rsidP="00B444B9">
    <w:r w:rsidRPr="00B444B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4E15E70" wp14:editId="64F0DD5B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211" name="Straight Connector 2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4C592D" id="Straight Connector 211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" strokecolor="black [3200]" strokeweight=".5pt">
              <v:stroke joinstyle="miter"/>
              <w10:wrap anchory="page"/>
            </v:line>
          </w:pict>
        </mc:Fallback>
      </mc:AlternateContent>
    </w:r>
    <w:r w:rsidRPr="00B444B9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768D0C4" wp14:editId="5B1DA779">
          <wp:simplePos x="0" y="0"/>
          <wp:positionH relativeFrom="column">
            <wp:posOffset>-313055</wp:posOffset>
          </wp:positionH>
          <wp:positionV relativeFrom="page">
            <wp:posOffset>183515</wp:posOffset>
          </wp:positionV>
          <wp:extent cx="3600000" cy="806400"/>
          <wp:effectExtent l="0" t="0" r="0" b="0"/>
          <wp:wrapNone/>
          <wp:docPr id="28" name="Picture 28" title="Australian Government Coat of Arms. Australian Government, Department of the Prime Minist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_Logo_Primary_RGB_Black_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6"/>
                  <a:stretch/>
                </pic:blipFill>
                <pic:spPr bwMode="auto">
                  <a:xfrm>
                    <a:off x="0" y="0"/>
                    <a:ext cx="3600000" cy="8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5E0422" w14:textId="3E7A0343" w:rsidR="00037513" w:rsidRPr="00B444B9" w:rsidRDefault="00B444B9" w:rsidP="00B444B9">
    <w:pPr>
      <w:jc w:val="center"/>
      <w:rPr>
        <w:rFonts w:ascii="Segoe UI" w:hAnsi="Segoe UI"/>
        <w:caps/>
        <w:color w:val="C00000"/>
        <w:sz w:val="18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1BAEB69C" wp14:editId="18A0367F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212" name="Straight Connector 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56A53E" id="Straight Connector 212" o:spid="_x0000_s1026" style="position:absolute;z-index:-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B532F"/>
    <w:multiLevelType w:val="hybridMultilevel"/>
    <w:tmpl w:val="E24C0FF8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7390D"/>
    <w:multiLevelType w:val="hybridMultilevel"/>
    <w:tmpl w:val="AA80651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FE84877"/>
    <w:multiLevelType w:val="hybridMultilevel"/>
    <w:tmpl w:val="8C68E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627059"/>
    <w:multiLevelType w:val="hybridMultilevel"/>
    <w:tmpl w:val="BBB6E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45573"/>
    <w:multiLevelType w:val="hybridMultilevel"/>
    <w:tmpl w:val="BB8A3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35303D82"/>
    <w:multiLevelType w:val="hybridMultilevel"/>
    <w:tmpl w:val="C12A0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718CA"/>
    <w:multiLevelType w:val="hybridMultilevel"/>
    <w:tmpl w:val="676AEA7A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4A3642F0"/>
    <w:multiLevelType w:val="hybridMultilevel"/>
    <w:tmpl w:val="F5707A9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60EA1"/>
    <w:multiLevelType w:val="hybridMultilevel"/>
    <w:tmpl w:val="E930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67FDE"/>
    <w:multiLevelType w:val="hybridMultilevel"/>
    <w:tmpl w:val="7B3C1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33E17"/>
    <w:multiLevelType w:val="hybridMultilevel"/>
    <w:tmpl w:val="2074480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82284"/>
    <w:multiLevelType w:val="hybridMultilevel"/>
    <w:tmpl w:val="9414676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29"/>
  </w:num>
  <w:num w:numId="14">
    <w:abstractNumId w:val="21"/>
  </w:num>
  <w:num w:numId="15">
    <w:abstractNumId w:val="21"/>
    <w:lvlOverride w:ilvl="0">
      <w:startOverride w:val="1"/>
    </w:lvlOverride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6"/>
  </w:num>
  <w:num w:numId="20">
    <w:abstractNumId w:val="26"/>
    <w:lvlOverride w:ilvl="0">
      <w:startOverride w:val="1"/>
    </w:lvlOverride>
  </w:num>
  <w:num w:numId="21">
    <w:abstractNumId w:val="31"/>
  </w:num>
  <w:num w:numId="22">
    <w:abstractNumId w:val="27"/>
  </w:num>
  <w:num w:numId="23">
    <w:abstractNumId w:val="12"/>
    <w:lvlOverride w:ilvl="0">
      <w:startOverride w:val="1"/>
    </w:lvlOverride>
  </w:num>
  <w:num w:numId="24">
    <w:abstractNumId w:val="31"/>
    <w:lvlOverride w:ilvl="0">
      <w:startOverride w:val="1"/>
    </w:lvlOverride>
  </w:num>
  <w:num w:numId="25">
    <w:abstractNumId w:val="27"/>
    <w:lvlOverride w:ilvl="0">
      <w:startOverride w:val="1"/>
    </w:lvlOverride>
  </w:num>
  <w:num w:numId="26">
    <w:abstractNumId w:val="27"/>
    <w:lvlOverride w:ilvl="0">
      <w:startOverride w:val="1"/>
    </w:lvlOverride>
  </w:num>
  <w:num w:numId="27">
    <w:abstractNumId w:val="16"/>
  </w:num>
  <w:num w:numId="28">
    <w:abstractNumId w:val="24"/>
  </w:num>
  <w:num w:numId="29">
    <w:abstractNumId w:val="15"/>
  </w:num>
  <w:num w:numId="30">
    <w:abstractNumId w:val="17"/>
  </w:num>
  <w:num w:numId="31">
    <w:abstractNumId w:val="14"/>
  </w:num>
  <w:num w:numId="32">
    <w:abstractNumId w:val="31"/>
    <w:lvlOverride w:ilvl="0">
      <w:startOverride w:val="1"/>
    </w:lvlOverride>
  </w:num>
  <w:num w:numId="33">
    <w:abstractNumId w:val="31"/>
    <w:lvlOverride w:ilvl="0">
      <w:startOverride w:val="1"/>
    </w:lvlOverride>
  </w:num>
  <w:num w:numId="34">
    <w:abstractNumId w:val="31"/>
    <w:lvlOverride w:ilvl="0">
      <w:startOverride w:val="1"/>
    </w:lvlOverride>
  </w:num>
  <w:num w:numId="35">
    <w:abstractNumId w:val="29"/>
    <w:lvlOverride w:ilvl="0">
      <w:startOverride w:val="1"/>
    </w:lvlOverride>
  </w:num>
  <w:num w:numId="36">
    <w:abstractNumId w:val="29"/>
    <w:lvlOverride w:ilvl="0">
      <w:startOverride w:val="1"/>
    </w:lvlOverride>
  </w:num>
  <w:num w:numId="37">
    <w:abstractNumId w:val="33"/>
  </w:num>
  <w:num w:numId="38">
    <w:abstractNumId w:val="32"/>
  </w:num>
  <w:num w:numId="39">
    <w:abstractNumId w:val="25"/>
  </w:num>
  <w:num w:numId="40">
    <w:abstractNumId w:val="10"/>
  </w:num>
  <w:num w:numId="41">
    <w:abstractNumId w:val="23"/>
  </w:num>
  <w:num w:numId="42">
    <w:abstractNumId w:val="22"/>
  </w:num>
  <w:num w:numId="43">
    <w:abstractNumId w:val="30"/>
  </w:num>
  <w:num w:numId="44">
    <w:abstractNumId w:val="19"/>
  </w:num>
  <w:num w:numId="45">
    <w:abstractNumId w:val="13"/>
  </w:num>
  <w:num w:numId="46">
    <w:abstractNumId w:val="18"/>
  </w:num>
  <w:num w:numId="47">
    <w:abstractNumId w:val="20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activeWritingStyle w:appName="MSWord" w:lang="en-AU" w:vendorID="64" w:dllVersion="131078" w:nlCheck="1" w:checkStyle="1"/>
  <w:activeWritingStyle w:appName="MSWord" w:lang="en-US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E5"/>
    <w:rsid w:val="00027038"/>
    <w:rsid w:val="0003154E"/>
    <w:rsid w:val="00037513"/>
    <w:rsid w:val="00057739"/>
    <w:rsid w:val="0006627F"/>
    <w:rsid w:val="00073471"/>
    <w:rsid w:val="0008348B"/>
    <w:rsid w:val="000B3417"/>
    <w:rsid w:val="000B6A28"/>
    <w:rsid w:val="000D3C6B"/>
    <w:rsid w:val="000D749D"/>
    <w:rsid w:val="00104200"/>
    <w:rsid w:val="001139C9"/>
    <w:rsid w:val="00117A77"/>
    <w:rsid w:val="00131B85"/>
    <w:rsid w:val="00147350"/>
    <w:rsid w:val="00175723"/>
    <w:rsid w:val="0017784B"/>
    <w:rsid w:val="001954B4"/>
    <w:rsid w:val="001B2D56"/>
    <w:rsid w:val="001E117F"/>
    <w:rsid w:val="00212443"/>
    <w:rsid w:val="00220DDA"/>
    <w:rsid w:val="00227DB5"/>
    <w:rsid w:val="00230943"/>
    <w:rsid w:val="00266CCC"/>
    <w:rsid w:val="00274D42"/>
    <w:rsid w:val="00285CAF"/>
    <w:rsid w:val="002B661A"/>
    <w:rsid w:val="002C7A05"/>
    <w:rsid w:val="002D6B3D"/>
    <w:rsid w:val="002E2915"/>
    <w:rsid w:val="002E5916"/>
    <w:rsid w:val="002F7529"/>
    <w:rsid w:val="00303C55"/>
    <w:rsid w:val="00311C2D"/>
    <w:rsid w:val="003436A7"/>
    <w:rsid w:val="003500B6"/>
    <w:rsid w:val="003532F9"/>
    <w:rsid w:val="00353E5E"/>
    <w:rsid w:val="003614B0"/>
    <w:rsid w:val="00363BE9"/>
    <w:rsid w:val="00374D2A"/>
    <w:rsid w:val="00376FE6"/>
    <w:rsid w:val="00385BD5"/>
    <w:rsid w:val="003B1A3B"/>
    <w:rsid w:val="003C181D"/>
    <w:rsid w:val="003D676D"/>
    <w:rsid w:val="003E65E5"/>
    <w:rsid w:val="003E6D98"/>
    <w:rsid w:val="003F147C"/>
    <w:rsid w:val="003F23E9"/>
    <w:rsid w:val="004020B9"/>
    <w:rsid w:val="00443F97"/>
    <w:rsid w:val="0045072E"/>
    <w:rsid w:val="004626AB"/>
    <w:rsid w:val="00490B90"/>
    <w:rsid w:val="00497375"/>
    <w:rsid w:val="004B2C90"/>
    <w:rsid w:val="004C17DE"/>
    <w:rsid w:val="004E659F"/>
    <w:rsid w:val="004F4C4F"/>
    <w:rsid w:val="005128A3"/>
    <w:rsid w:val="0051494D"/>
    <w:rsid w:val="005211E0"/>
    <w:rsid w:val="005226B9"/>
    <w:rsid w:val="00551188"/>
    <w:rsid w:val="00561FB9"/>
    <w:rsid w:val="00562D66"/>
    <w:rsid w:val="005712D4"/>
    <w:rsid w:val="0059004B"/>
    <w:rsid w:val="00591288"/>
    <w:rsid w:val="005917FD"/>
    <w:rsid w:val="005A4AA1"/>
    <w:rsid w:val="005B3358"/>
    <w:rsid w:val="005C0F15"/>
    <w:rsid w:val="005C3006"/>
    <w:rsid w:val="005C3C13"/>
    <w:rsid w:val="005D4706"/>
    <w:rsid w:val="006147EB"/>
    <w:rsid w:val="006200EB"/>
    <w:rsid w:val="00621EA3"/>
    <w:rsid w:val="00640234"/>
    <w:rsid w:val="0064343A"/>
    <w:rsid w:val="00646002"/>
    <w:rsid w:val="00647AE0"/>
    <w:rsid w:val="00660A50"/>
    <w:rsid w:val="00672470"/>
    <w:rsid w:val="00681269"/>
    <w:rsid w:val="006A008F"/>
    <w:rsid w:val="006A5AA6"/>
    <w:rsid w:val="006E170D"/>
    <w:rsid w:val="006E698B"/>
    <w:rsid w:val="0071548B"/>
    <w:rsid w:val="007204A9"/>
    <w:rsid w:val="00756929"/>
    <w:rsid w:val="00767DBB"/>
    <w:rsid w:val="00774646"/>
    <w:rsid w:val="00781695"/>
    <w:rsid w:val="00784D9F"/>
    <w:rsid w:val="007A02A7"/>
    <w:rsid w:val="007A2D32"/>
    <w:rsid w:val="007C0935"/>
    <w:rsid w:val="007F4E93"/>
    <w:rsid w:val="008046D4"/>
    <w:rsid w:val="00821B3E"/>
    <w:rsid w:val="008252FE"/>
    <w:rsid w:val="00833792"/>
    <w:rsid w:val="00852F35"/>
    <w:rsid w:val="00856EDC"/>
    <w:rsid w:val="00857363"/>
    <w:rsid w:val="00875C97"/>
    <w:rsid w:val="00880485"/>
    <w:rsid w:val="00883248"/>
    <w:rsid w:val="008A0614"/>
    <w:rsid w:val="008B44F5"/>
    <w:rsid w:val="008C47A1"/>
    <w:rsid w:val="008C738F"/>
    <w:rsid w:val="008D6B9E"/>
    <w:rsid w:val="008E1024"/>
    <w:rsid w:val="008E3484"/>
    <w:rsid w:val="008F03A4"/>
    <w:rsid w:val="00913ED0"/>
    <w:rsid w:val="00927650"/>
    <w:rsid w:val="00942CB6"/>
    <w:rsid w:val="00942CE9"/>
    <w:rsid w:val="00945FD3"/>
    <w:rsid w:val="00954FF2"/>
    <w:rsid w:val="00962EE8"/>
    <w:rsid w:val="00976EE9"/>
    <w:rsid w:val="009A293D"/>
    <w:rsid w:val="009A6D9C"/>
    <w:rsid w:val="009C60F6"/>
    <w:rsid w:val="009F0889"/>
    <w:rsid w:val="009F6A0F"/>
    <w:rsid w:val="00A008E6"/>
    <w:rsid w:val="00A0244C"/>
    <w:rsid w:val="00A12C83"/>
    <w:rsid w:val="00A22C30"/>
    <w:rsid w:val="00A43292"/>
    <w:rsid w:val="00A60DC4"/>
    <w:rsid w:val="00A918A7"/>
    <w:rsid w:val="00AA520E"/>
    <w:rsid w:val="00AA705F"/>
    <w:rsid w:val="00AB5426"/>
    <w:rsid w:val="00AB7980"/>
    <w:rsid w:val="00AC2CDC"/>
    <w:rsid w:val="00AD7805"/>
    <w:rsid w:val="00AE6002"/>
    <w:rsid w:val="00AE71F9"/>
    <w:rsid w:val="00B10035"/>
    <w:rsid w:val="00B23365"/>
    <w:rsid w:val="00B444B9"/>
    <w:rsid w:val="00B56736"/>
    <w:rsid w:val="00B6596F"/>
    <w:rsid w:val="00B67FDE"/>
    <w:rsid w:val="00BB3903"/>
    <w:rsid w:val="00BB646E"/>
    <w:rsid w:val="00BC1CE6"/>
    <w:rsid w:val="00BC4EB8"/>
    <w:rsid w:val="00BD171D"/>
    <w:rsid w:val="00BD57F5"/>
    <w:rsid w:val="00BE48A4"/>
    <w:rsid w:val="00BE56F0"/>
    <w:rsid w:val="00BE6B21"/>
    <w:rsid w:val="00BE77F6"/>
    <w:rsid w:val="00BF0217"/>
    <w:rsid w:val="00C01A8A"/>
    <w:rsid w:val="00C12D35"/>
    <w:rsid w:val="00C47620"/>
    <w:rsid w:val="00C70947"/>
    <w:rsid w:val="00CC6110"/>
    <w:rsid w:val="00D03799"/>
    <w:rsid w:val="00D04E61"/>
    <w:rsid w:val="00D10635"/>
    <w:rsid w:val="00D13FDC"/>
    <w:rsid w:val="00D44245"/>
    <w:rsid w:val="00D51CD7"/>
    <w:rsid w:val="00D525B8"/>
    <w:rsid w:val="00D56B66"/>
    <w:rsid w:val="00D72558"/>
    <w:rsid w:val="00D762C3"/>
    <w:rsid w:val="00DA18A2"/>
    <w:rsid w:val="00DC0CB8"/>
    <w:rsid w:val="00DE13D7"/>
    <w:rsid w:val="00DF2F8D"/>
    <w:rsid w:val="00DF4845"/>
    <w:rsid w:val="00E05FA4"/>
    <w:rsid w:val="00E2056B"/>
    <w:rsid w:val="00E224F4"/>
    <w:rsid w:val="00E2753F"/>
    <w:rsid w:val="00E33FF9"/>
    <w:rsid w:val="00E43C73"/>
    <w:rsid w:val="00E46216"/>
    <w:rsid w:val="00E84F06"/>
    <w:rsid w:val="00E92551"/>
    <w:rsid w:val="00EC65E4"/>
    <w:rsid w:val="00ED0697"/>
    <w:rsid w:val="00ED12BF"/>
    <w:rsid w:val="00F03073"/>
    <w:rsid w:val="00F30DEE"/>
    <w:rsid w:val="00F6096E"/>
    <w:rsid w:val="00F60CA0"/>
    <w:rsid w:val="00F622A3"/>
    <w:rsid w:val="00F67ACF"/>
    <w:rsid w:val="00F87586"/>
    <w:rsid w:val="00F957C6"/>
    <w:rsid w:val="00FA6AD8"/>
    <w:rsid w:val="00FC38DA"/>
    <w:rsid w:val="00FD20A5"/>
    <w:rsid w:val="00FD2C22"/>
    <w:rsid w:val="00FD2CD5"/>
    <w:rsid w:val="00FE2C7F"/>
    <w:rsid w:val="00FE3D66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55765FA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E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092B5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147EB"/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092B5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semiHidden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semiHidden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C7A05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E2753F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5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6147EB"/>
    <w:pPr>
      <w:numPr>
        <w:numId w:val="27"/>
      </w:numPr>
      <w:spacing w:before="240"/>
    </w:pPr>
    <w:rPr>
      <w:rFonts w:ascii="Segoe UI" w:hAnsi="Segoe UI" w:cs="Segoe UI"/>
      <w:color w:val="3266AB"/>
    </w:rPr>
  </w:style>
  <w:style w:type="paragraph" w:customStyle="1" w:styleId="TBLHeading">
    <w:name w:val="TBL Heading"/>
    <w:basedOn w:val="Normal"/>
    <w:autoRedefine/>
    <w:uiPriority w:val="11"/>
    <w:qFormat/>
    <w:rsid w:val="00857363"/>
    <w:pPr>
      <w:spacing w:line="240" w:lineRule="auto"/>
    </w:pPr>
    <w:rPr>
      <w:rFonts w:ascii="Segoe UI" w:hAnsi="Segoe UI" w:cs="Segoe UI"/>
      <w:b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6147EB"/>
    <w:pPr>
      <w:spacing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aliases w:val="Bullet list,Bullet list - level 1,Recommendation"/>
    <w:basedOn w:val="Normal"/>
    <w:link w:val="ListParagraphChar"/>
    <w:uiPriority w:val="34"/>
    <w:unhideWhenUsed/>
    <w:qFormat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8252FE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8252FE"/>
    <w:tblPr>
      <w:tblBorders>
        <w:top w:val="none" w:sz="0" w:space="0" w:color="auto"/>
        <w:left w:val="single" w:sz="4" w:space="0" w:color="092B57" w:themeColor="accent1"/>
        <w:bottom w:val="none" w:sz="0" w:space="0" w:color="auto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firstCol">
      <w:rPr>
        <w:b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styleId="PlainTable2">
    <w:name w:val="Plain Table 2"/>
    <w:basedOn w:val="TableNormal"/>
    <w:uiPriority w:val="42"/>
    <w:rsid w:val="00D762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ingleLine">
    <w:name w:val="Single Line"/>
    <w:basedOn w:val="Normal"/>
    <w:qFormat/>
    <w:rsid w:val="00D762C3"/>
    <w:pPr>
      <w:spacing w:after="0" w:line="240" w:lineRule="auto"/>
    </w:pPr>
    <w:rPr>
      <w:rFonts w:ascii="Times New Roman" w:eastAsia="Times New Roman" w:hAnsi="Times New Roman" w:cs="Times New Roman"/>
      <w:sz w:val="24"/>
      <w:szCs w:val="22"/>
      <w:lang w:eastAsia="en-AU"/>
    </w:rPr>
  </w:style>
  <w:style w:type="character" w:customStyle="1" w:styleId="ListParagraphChar">
    <w:name w:val="List Paragraph Char"/>
    <w:aliases w:val="Bullet list Char,Bullet list - level 1 Char,Recommendation Char"/>
    <w:basedOn w:val="DefaultParagraphFont"/>
    <w:link w:val="ListParagraph"/>
    <w:uiPriority w:val="34"/>
    <w:qFormat/>
    <w:rsid w:val="00672470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75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C97"/>
    <w:rPr>
      <w:sz w:val="20"/>
      <w:szCs w:val="20"/>
    </w:rPr>
  </w:style>
  <w:style w:type="paragraph" w:styleId="BodyText">
    <w:name w:val="Body Text"/>
    <w:basedOn w:val="Normal"/>
    <w:link w:val="BodyTextChar"/>
    <w:qFormat/>
    <w:rsid w:val="00DC0CB8"/>
    <w:pPr>
      <w:spacing w:after="120"/>
    </w:pPr>
    <w:rPr>
      <w:rFonts w:eastAsiaTheme="minorHAnsi"/>
      <w:color w:val="262626" w:themeColor="text1" w:themeTint="D9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C0CB8"/>
    <w:rPr>
      <w:rFonts w:eastAsiaTheme="minorHAnsi"/>
      <w:color w:val="262626" w:themeColor="text1" w:themeTint="D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5611b894cf49d8aeeb8ebf39dc09bc xmlns="166541c0-0594-4e6a-9105-c24d4b6de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jd1c641577414dfdab1686c9d5d0dbd0 xmlns="166541c0-0594-4e6a-9105-c24d4b6de6f7">
      <Terms xmlns="http://schemas.microsoft.com/office/infopath/2007/PartnerControls"/>
    </jd1c641577414dfdab1686c9d5d0dbd0>
    <hc4a8f51d7584793bcee84017ea96cb3 xmlns="166541c0-0594-4e6a-9105-c24d4b6de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Secret</TermName>
          <TermId xmlns="http://schemas.microsoft.com/office/infopath/2007/PartnerControls">d1b8aa9a-ff73-4e1b-9363-dc3c9c00d378</TermId>
        </TermInfo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f53c1d54-6e59-4b8b-8af5-a00f9baa8e57</TermId>
        </TermInfo>
        <TermInfo xmlns="http://schemas.microsoft.com/office/infopath/2007/PartnerControls">
          <TermName xmlns="http://schemas.microsoft.com/office/infopath/2007/PartnerControls">Cabinet</TermName>
          <TermId xmlns="http://schemas.microsoft.com/office/infopath/2007/PartnerControls">84cba657-17c1-4642-9e59-a0df180c2be5</TermId>
        </TermInfo>
      </Terms>
    </hc4a8f51d7584793bcee84017ea96cb3>
    <ShareHubID xmlns="166541c0-0594-4e6a-9105-c24d4b6de6f7">DOC23-38679</ShareHubID>
    <TaxCatchAll xmlns="166541c0-0594-4e6a-9105-c24d4b6de6f7">
      <Value>50</Value>
      <Value>18</Value>
      <Value>57</Value>
      <Value>56</Value>
    </TaxCatchAll>
    <PMCNotes xmlns="166541c0-0594-4e6a-9105-c24d4b6de6f7" xsi:nil="true"/>
    <NonRecordJustification xmlns="685f9fda-bd71-4433-b331-92feb9553089">None</NonRecordJust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9B58D7D72C3ED54C851955501673F8AC" ma:contentTypeVersion="12" ma:contentTypeDescription="ShareHub Document" ma:contentTypeScope="" ma:versionID="97f9b7b7c78848d4214b9782eb89bc56">
  <xsd:schema xmlns:xsd="http://www.w3.org/2001/XMLSchema" xmlns:xs="http://www.w3.org/2001/XMLSchema" xmlns:p="http://schemas.microsoft.com/office/2006/metadata/properties" xmlns:ns1="166541c0-0594-4e6a-9105-c24d4b6de6f7" xmlns:ns3="685f9fda-bd71-4433-b331-92feb9553089" targetNamespace="http://schemas.microsoft.com/office/2006/metadata/properties" ma:root="true" ma:fieldsID="76f1aafd45aee4e06fde14cce240cffd" ns1:_="" ns3:_="">
    <xsd:import namespace="166541c0-0594-4e6a-9105-c24d4b6de6f7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hc4a8f51d7584793bcee84017ea96cb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41c0-0594-4e6a-9105-c24d4b6de6f7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57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a88e85-05a7-4360-91dc-760ce9bb3d8d}" ma:internalName="TaxCatchAll" ma:showField="CatchAllData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a88e85-05a7-4360-91dc-760ce9bb3d8d}" ma:internalName="TaxCatchAllLabel" ma:readOnly="true" ma:showField="CatchAllDataLabel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c4a8f51d7584793bcee84017ea96cb3" ma:index="18" nillable="true" ma:taxonomy="true" ma:internalName="hc4a8f51d7584793bcee84017ea96cb3" ma:taxonomyFieldName="ESearchTags" ma:displayName="Tags" ma:fieldId="{1c4a8f51-d758-4793-bcee-84017ea96cb3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FC526-B9F9-44A6-9AC5-D26864ACA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83461-9CB8-4C32-A4B5-85CDD29440C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85f9fda-bd71-4433-b331-92feb9553089"/>
    <ds:schemaRef ds:uri="166541c0-0594-4e6a-9105-c24d4b6de6f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C1F318-BA6A-4411-A04F-0FF07DAF4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541c0-0594-4e6a-9105-c24d4b6de6f7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5FF34-A915-45A4-B0FE-EC5506A1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2023-02-10T05:56:00Z</dcterms:created>
  <dcterms:modified xsi:type="dcterms:W3CDTF">2023-02-10T06:56:00Z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0x0101002825A64A6E1845A99A9D8EE8A5686ECB009B58D7D72C3ED54C851955501673F8AC</vt:lpwstr>
  </property>
  <property fmtid="{D5CDD505-2E9C-101B-9397-08002B2CF9AE}" pid="3" name="ESearchTags">
    <vt:lpwstr>50;#Secret|d1b8aa9a-ff73-4e1b-9363-dc3c9c00d378;#56;#Official|f53c1d54-6e59-4b8b-8af5-a00f9baa8e57;#18;#Cabinet|84cba657-17c1-4642-9e59-a0df180c2be5</vt:lpwstr>
  </property>
  <property fmtid="{D5CDD505-2E9C-101B-9397-08002B2CF9AE}" pid="4" name="HPRMSecurityLevel">
    <vt:lpwstr>57;#OFFICIAL|11463c70-78df-4e3b-b0ff-f66cd3cb26ec</vt:lpwstr>
  </property>
  <property fmtid="{D5CDD505-2E9C-101B-9397-08002B2CF9AE}" pid="5" name="HPRMSecurityCaveat">
    <vt:lpwstr/>
  </property>
  <property fmtid="{D5CDD505-2E9C-101B-9397-08002B2CF9AE}" pid="6" name="PMC.ESearch.TagGeneratedTime">
    <vt:lpwstr>2023-02-10T18:00:53</vt:lpwstr>
  </property>
</Properties>
</file>